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07" w:rsidRDefault="000C2007" w:rsidP="000C2007">
      <w:pPr>
        <w:pStyle w:val="NormalWeb"/>
        <w:spacing w:before="0" w:beforeAutospacing="0" w:after="0" w:afterAutospacing="0"/>
        <w:rPr>
          <w:rFonts w:ascii="Arial" w:hAnsi="Arial" w:cs="Arial"/>
          <w:color w:val="333333"/>
          <w:sz w:val="21"/>
          <w:szCs w:val="21"/>
        </w:rPr>
      </w:pPr>
      <w:r>
        <w:rPr>
          <w:rStyle w:val="Strong"/>
          <w:rFonts w:ascii="Arial" w:hAnsi="Arial" w:cs="Arial"/>
          <w:color w:val="333333"/>
          <w:sz w:val="21"/>
          <w:szCs w:val="21"/>
        </w:rPr>
        <w:t>MMLA C</w:t>
      </w:r>
      <w:bookmarkStart w:id="0" w:name="_GoBack"/>
      <w:bookmarkEnd w:id="0"/>
      <w:r>
        <w:rPr>
          <w:rStyle w:val="Strong"/>
          <w:rFonts w:ascii="Arial" w:hAnsi="Arial" w:cs="Arial"/>
          <w:color w:val="333333"/>
          <w:sz w:val="21"/>
          <w:szCs w:val="21"/>
        </w:rPr>
        <w:t>onvention: Central American Permanent Section Call for Papers</w:t>
      </w:r>
    </w:p>
    <w:p w:rsidR="000C2007" w:rsidRDefault="000C2007" w:rsidP="000C2007">
      <w:pPr>
        <w:pStyle w:val="NormalWeb"/>
        <w:spacing w:before="0" w:beforeAutospacing="0" w:after="0" w:afterAutospacing="0"/>
        <w:rPr>
          <w:rFonts w:ascii="Arial" w:hAnsi="Arial" w:cs="Arial"/>
          <w:color w:val="333333"/>
          <w:sz w:val="21"/>
          <w:szCs w:val="21"/>
        </w:rPr>
      </w:pPr>
      <w:r>
        <w:rPr>
          <w:rFonts w:ascii="Arial" w:hAnsi="Arial" w:cs="Arial"/>
          <w:color w:val="333333"/>
          <w:sz w:val="21"/>
          <w:szCs w:val="21"/>
        </w:rPr>
        <w:t xml:space="preserve">The Central American Literature permanent section of the Midwest Modern Language Association seeks proposals for the upcoming MMLA Convention in Milwaukee, Wisconsin (Nov 4-7, 2021). This section welcomes proposals that analyze and interpret literature, audiovisual productions, and other cultural manifestations from Central America, with diverse methodologies and perspectives, with any national or transnational focus within the region, and also those with a transcontinental or transoceanic connection. Thematic areas of analysis can include, and are not limited to, the 2020 MMLA theme: “Cultures of Collectivity,” as well as any cultural, economic, social and political aspect reflected in the artistic, cultural and literary productions of the seven Central American nations: Belize, Costa Rica, El Salvador, Guatemala, Honduras, Nicaragua and Panama. Please, submit a 250-word abstract (include title) in Spanish or English, and a brief bio-bibliography or CV (include name, institutional affiliation, and e-mail) to David </w:t>
      </w:r>
      <w:proofErr w:type="spellStart"/>
      <w:r>
        <w:rPr>
          <w:rFonts w:ascii="Arial" w:hAnsi="Arial" w:cs="Arial"/>
          <w:color w:val="333333"/>
          <w:sz w:val="21"/>
          <w:szCs w:val="21"/>
        </w:rPr>
        <w:t>Rozotto</w:t>
      </w:r>
      <w:proofErr w:type="spellEnd"/>
      <w:r>
        <w:rPr>
          <w:rFonts w:ascii="Arial" w:hAnsi="Arial" w:cs="Arial"/>
          <w:color w:val="333333"/>
          <w:sz w:val="21"/>
          <w:szCs w:val="21"/>
        </w:rPr>
        <w:t xml:space="preserve"> at </w:t>
      </w:r>
      <w:hyperlink r:id="rId4" w:history="1">
        <w:r>
          <w:rPr>
            <w:rStyle w:val="Hyperlink"/>
            <w:rFonts w:ascii="Arial" w:hAnsi="Arial" w:cs="Arial"/>
            <w:color w:val="680013"/>
            <w:sz w:val="21"/>
            <w:szCs w:val="21"/>
          </w:rPr>
          <w:t>drozotto@uwaterloo.ca</w:t>
        </w:r>
      </w:hyperlink>
      <w:r>
        <w:rPr>
          <w:rFonts w:ascii="Arial" w:hAnsi="Arial" w:cs="Arial"/>
          <w:color w:val="333333"/>
          <w:sz w:val="21"/>
          <w:szCs w:val="21"/>
        </w:rPr>
        <w:t> by May 1, 2021.</w:t>
      </w:r>
    </w:p>
    <w:p w:rsidR="003B0DCE" w:rsidRDefault="000C2007"/>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07"/>
    <w:rsid w:val="00034A31"/>
    <w:rsid w:val="000C2007"/>
    <w:rsid w:val="00434843"/>
    <w:rsid w:val="004762B4"/>
    <w:rsid w:val="004932F1"/>
    <w:rsid w:val="005F4688"/>
    <w:rsid w:val="00790A77"/>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C3C7A61-AD5F-0F48-A19A-EDEC274B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00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C2007"/>
    <w:rPr>
      <w:b/>
      <w:bCs/>
    </w:rPr>
  </w:style>
  <w:style w:type="character" w:styleId="Hyperlink">
    <w:name w:val="Hyperlink"/>
    <w:basedOn w:val="DefaultParagraphFont"/>
    <w:uiPriority w:val="99"/>
    <w:semiHidden/>
    <w:unhideWhenUsed/>
    <w:rsid w:val="000C2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rozotto@uwaterl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2021-03-05T14:25:00Z</dcterms:created>
  <dcterms:modified xsi:type="dcterms:W3CDTF">2021-03-05T14:26:00Z</dcterms:modified>
</cp:coreProperties>
</file>