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226" w:rsidRPr="00912226" w:rsidRDefault="00912226" w:rsidP="00912226">
      <w:pPr>
        <w:rPr>
          <w:rFonts w:ascii="Times New Roman" w:eastAsia="Times New Roman" w:hAnsi="Times New Roman" w:cs="Times New Roman"/>
          <w:color w:val="000000"/>
        </w:rPr>
      </w:pPr>
      <w:r w:rsidRPr="00912226">
        <w:rPr>
          <w:rFonts w:ascii="Calibri Light" w:eastAsia="Times New Roman" w:hAnsi="Calibri Light" w:cs="Calibri Light"/>
          <w:b/>
          <w:bCs/>
          <w:color w:val="000000"/>
        </w:rPr>
        <w:t>Ciclo de proyecciones y conversatorio sobre Lengua materna</w:t>
      </w:r>
      <w:r w:rsidRPr="00912226">
        <w:rPr>
          <w:rFonts w:ascii="Calibri Light" w:eastAsia="Times New Roman" w:hAnsi="Calibri Light" w:cs="Calibri Light"/>
          <w:color w:val="000000"/>
        </w:rPr>
        <w:t> </w:t>
      </w:r>
    </w:p>
    <w:p w:rsidR="00912226" w:rsidRPr="00912226" w:rsidRDefault="00912226" w:rsidP="00912226">
      <w:pPr>
        <w:rPr>
          <w:rFonts w:ascii="Times New Roman" w:eastAsia="Times New Roman" w:hAnsi="Times New Roman" w:cs="Times New Roman"/>
          <w:color w:val="000000"/>
        </w:rPr>
      </w:pPr>
    </w:p>
    <w:p w:rsidR="00912226" w:rsidRPr="00912226" w:rsidRDefault="00912226" w:rsidP="00912226">
      <w:pPr>
        <w:rPr>
          <w:rFonts w:ascii="Times New Roman" w:eastAsia="Times New Roman" w:hAnsi="Times New Roman" w:cs="Times New Roman"/>
          <w:color w:val="000000"/>
        </w:rPr>
      </w:pPr>
      <w:r w:rsidRPr="00912226">
        <w:rPr>
          <w:rFonts w:ascii="Calibri Light" w:eastAsia="Times New Roman" w:hAnsi="Calibri Light" w:cs="Calibri Light"/>
          <w:color w:val="000000"/>
        </w:rPr>
        <w:t>En nombre del equipo organizador de “De Isla Tortuga al Abya Yala: Lengua, Matriarquía y Territorio. Diálogos documentales”, les invito al ciclo de proyecciones de documentales sobre Lengua Materna (entre el 14 y el 28 de febrero) en </w:t>
      </w:r>
      <w:hyperlink r:id="rId4" w:history="1">
        <w:r w:rsidRPr="00912226">
          <w:rPr>
            <w:rFonts w:ascii="Calibri Light" w:eastAsia="Times New Roman" w:hAnsi="Calibri Light" w:cs="Calibri Light"/>
            <w:color w:val="0000FF"/>
            <w:u w:val="single"/>
          </w:rPr>
          <w:t>http://lais.mora.edu.mx/proyecciones/</w:t>
        </w:r>
      </w:hyperlink>
      <w:r w:rsidRPr="00912226">
        <w:rPr>
          <w:rFonts w:ascii="Calibri Light" w:eastAsia="Times New Roman" w:hAnsi="Calibri Light" w:cs="Calibri Light"/>
          <w:color w:val="000000"/>
        </w:rPr>
        <w:t> ; y al conversatorio donde diversxs realizadorxs reflexionarán en torno a sus trabajos y al tema de la Lengua, el 23 de febrero a las 16 horas (Ciudad de México) a través de </w:t>
      </w:r>
      <w:hyperlink r:id="rId5" w:history="1">
        <w:r w:rsidRPr="00912226">
          <w:rPr>
            <w:rFonts w:ascii="Calibri Light" w:eastAsia="Times New Roman" w:hAnsi="Calibri Light" w:cs="Calibri Light"/>
            <w:color w:val="0000FF"/>
            <w:u w:val="single"/>
          </w:rPr>
          <w:t>https://www.youtube.com/c/REDOCInvestigacion</w:t>
        </w:r>
      </w:hyperlink>
      <w:r w:rsidRPr="00912226">
        <w:rPr>
          <w:rFonts w:ascii="Calibri Light" w:eastAsia="Times New Roman" w:hAnsi="Calibri Light" w:cs="Calibri Light"/>
          <w:color w:val="000000"/>
        </w:rPr>
        <w:t> ¡Les esperamos!</w:t>
      </w:r>
    </w:p>
    <w:p w:rsidR="00912226" w:rsidRPr="00912226" w:rsidRDefault="00912226" w:rsidP="00912226">
      <w:pPr>
        <w:rPr>
          <w:rFonts w:ascii="Times New Roman" w:eastAsia="Times New Roman" w:hAnsi="Times New Roman" w:cs="Times New Roman"/>
          <w:color w:val="000000"/>
        </w:rPr>
      </w:pPr>
      <w:r w:rsidRPr="00912226">
        <w:rPr>
          <w:rFonts w:ascii="Calibri Light" w:eastAsia="Times New Roman" w:hAnsi="Calibri Light" w:cs="Calibri Light"/>
          <w:color w:val="000000"/>
          <w:spacing w:val="9"/>
        </w:rPr>
        <w:t> </w:t>
      </w:r>
    </w:p>
    <w:p w:rsidR="00912226" w:rsidRPr="00912226" w:rsidRDefault="00912226" w:rsidP="00912226">
      <w:pPr>
        <w:rPr>
          <w:rFonts w:ascii="Times New Roman" w:eastAsia="Times New Roman" w:hAnsi="Times New Roman" w:cs="Times New Roman"/>
          <w:color w:val="000000"/>
        </w:rPr>
      </w:pPr>
      <w:r w:rsidRPr="00912226">
        <w:rPr>
          <w:rFonts w:ascii="Calibri Light" w:eastAsia="Times New Roman" w:hAnsi="Calibri Light" w:cs="Calibri Light"/>
          <w:color w:val="000000"/>
          <w:spacing w:val="9"/>
        </w:rPr>
        <w:t>La lengua materna es aquella que se enseña desde el nacimiento, con la que se conoce el mundo, se interactúa y se desarrolla el pensamiento. Las lenguas son signo de identidad y pertenencia, se crean y transmiten en comunidad. Tienen dimensiones cognitivas individuales y sociales, de trascendencia psicológica y política. A través de ellas se expresa y transmite cultura, saberes, ideología, religión, tradiciones, costumbres, valores, creencias, etc. Como señala Nidia López García (poeta Tuún Savi) “Una lengua no sólo te permite comunicarte sino ser poseedora de una herencia; es otra forma de hacer mundo.” Se estima que en el mundo existen alrededor de 7079 lenguas, de las que el 43% se encuentra en peligro de desaparición. La totalidad de éste porcentaje corresponde a lenguas nativas, es decir, aquellas que son habladas por pueblos originarios de un territorio. Este ciclo celebra la diversidad de las lenguas y su soberanía.</w:t>
      </w:r>
    </w:p>
    <w:p w:rsidR="003B0DCE" w:rsidRDefault="00912226">
      <w:bookmarkStart w:id="0" w:name="_GoBack"/>
      <w:bookmarkEnd w:id="0"/>
    </w:p>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26"/>
    <w:rsid w:val="00034A31"/>
    <w:rsid w:val="00434843"/>
    <w:rsid w:val="004762B4"/>
    <w:rsid w:val="004932F1"/>
    <w:rsid w:val="005F4688"/>
    <w:rsid w:val="00790A77"/>
    <w:rsid w:val="00912226"/>
    <w:rsid w:val="00991148"/>
    <w:rsid w:val="00B717EB"/>
    <w:rsid w:val="00C20314"/>
    <w:rsid w:val="00D72732"/>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C106E-B5E7-1E42-B386-3852229B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2226"/>
  </w:style>
  <w:style w:type="character" w:styleId="Hyperlink">
    <w:name w:val="Hyperlink"/>
    <w:basedOn w:val="DefaultParagraphFont"/>
    <w:uiPriority w:val="99"/>
    <w:semiHidden/>
    <w:unhideWhenUsed/>
    <w:rsid w:val="00912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73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c/REDOCInvestigacion" TargetMode="External"/><Relationship Id="rId4" Type="http://schemas.openxmlformats.org/officeDocument/2006/relationships/hyperlink" Target="http://lais.mora.edu.mx/proyecci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2022-02-16T09:44:00Z</dcterms:created>
  <dcterms:modified xsi:type="dcterms:W3CDTF">2022-02-16T09:44:00Z</dcterms:modified>
</cp:coreProperties>
</file>