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C61" w:rsidRPr="00404C61" w:rsidRDefault="00404C61" w:rsidP="00404C61">
      <w:pPr>
        <w:ind w:left="426"/>
        <w:jc w:val="both"/>
        <w:rPr>
          <w:rFonts w:ascii="-webkit-standard" w:eastAsia="Times New Roman" w:hAnsi="-webkit-standard" w:cs="Times New Roman"/>
          <w:color w:val="000000"/>
          <w:lang w:val="es-ES"/>
        </w:rPr>
      </w:pPr>
      <w:r w:rsidRPr="00404C61">
        <w:rPr>
          <w:rFonts w:ascii="Verdana" w:eastAsia="Times New Roman" w:hAnsi="Verdana" w:cs="Times New Roman"/>
          <w:color w:val="000000"/>
          <w:lang w:val="es-ES"/>
        </w:rPr>
        <w:t>O Laboratório de Estudos Medievais convida para a mesa temática "</w:t>
      </w:r>
      <w:bookmarkStart w:id="0" w:name="_GoBack"/>
      <w:r w:rsidRPr="00404C61">
        <w:rPr>
          <w:rFonts w:ascii="Verdana" w:eastAsia="Times New Roman" w:hAnsi="Verdana" w:cs="Times New Roman"/>
          <w:color w:val="000000"/>
          <w:lang w:val="es-ES"/>
        </w:rPr>
        <w:t>Portugal1300: crise e resiliência no final da Idade Média</w:t>
      </w:r>
      <w:bookmarkEnd w:id="0"/>
      <w:r w:rsidRPr="00404C61">
        <w:rPr>
          <w:rFonts w:ascii="Verdana" w:eastAsia="Times New Roman" w:hAnsi="Verdana" w:cs="Times New Roman"/>
          <w:color w:val="000000"/>
          <w:lang w:val="es-ES"/>
        </w:rPr>
        <w:t>". </w:t>
      </w:r>
    </w:p>
    <w:p w:rsidR="00404C61" w:rsidRPr="00404C61" w:rsidRDefault="00404C61" w:rsidP="00404C61">
      <w:pPr>
        <w:ind w:left="426"/>
        <w:jc w:val="both"/>
        <w:rPr>
          <w:rFonts w:ascii="-webkit-standard" w:eastAsia="Times New Roman" w:hAnsi="-webkit-standard" w:cs="Times New Roman"/>
          <w:color w:val="000000"/>
          <w:lang w:val="es-ES"/>
        </w:rPr>
      </w:pPr>
    </w:p>
    <w:p w:rsidR="00404C61" w:rsidRPr="00404C61" w:rsidRDefault="00404C61" w:rsidP="00404C61">
      <w:pPr>
        <w:ind w:left="426"/>
        <w:jc w:val="both"/>
        <w:rPr>
          <w:rFonts w:ascii="-webkit-standard" w:eastAsia="Times New Roman" w:hAnsi="-webkit-standard" w:cs="Times New Roman"/>
          <w:color w:val="000000"/>
          <w:lang w:val="es-ES"/>
        </w:rPr>
      </w:pPr>
      <w:r w:rsidRPr="00404C61">
        <w:rPr>
          <w:rFonts w:ascii="Verdana" w:eastAsia="Times New Roman" w:hAnsi="Verdana" w:cs="Times New Roman"/>
          <w:color w:val="000000"/>
          <w:lang w:val="es-ES"/>
        </w:rPr>
        <w:t>O evento, que ocorrerá no dia 01.12, a partir das 14h, é parte das "Jornadas de estudos luso-brasileiros", organizadas pela Cátedra Jaime Cortesão. Serão quatro mesas temáticas ao longo dos meses de novembro e dezembro. </w:t>
      </w:r>
    </w:p>
    <w:p w:rsidR="00404C61" w:rsidRPr="00404C61" w:rsidRDefault="00404C61" w:rsidP="00404C61">
      <w:pPr>
        <w:ind w:left="426"/>
        <w:jc w:val="both"/>
        <w:rPr>
          <w:rFonts w:ascii="-webkit-standard" w:eastAsia="Times New Roman" w:hAnsi="-webkit-standard" w:cs="Times New Roman"/>
          <w:color w:val="000000"/>
          <w:lang w:val="es-ES"/>
        </w:rPr>
      </w:pPr>
    </w:p>
    <w:p w:rsidR="00404C61" w:rsidRPr="00404C61" w:rsidRDefault="00404C61" w:rsidP="00404C61">
      <w:pPr>
        <w:ind w:left="426"/>
        <w:jc w:val="both"/>
        <w:rPr>
          <w:rFonts w:ascii="-webkit-standard" w:eastAsia="Times New Roman" w:hAnsi="-webkit-standard" w:cs="Times New Roman"/>
          <w:color w:val="000000"/>
          <w:lang w:val="es-ES"/>
        </w:rPr>
      </w:pPr>
      <w:r w:rsidRPr="00404C61">
        <w:rPr>
          <w:rFonts w:ascii="Verdana" w:eastAsia="Times New Roman" w:hAnsi="Verdana" w:cs="Times New Roman"/>
          <w:color w:val="000000"/>
          <w:lang w:val="es-ES"/>
        </w:rPr>
        <w:t>Todas as atividades poderão ser acompanhadas ao vivo, pelo canal da Cátedra Jaime Cortesão no Youtube.</w:t>
      </w:r>
    </w:p>
    <w:p w:rsidR="00404C61" w:rsidRPr="00404C61" w:rsidRDefault="00404C61" w:rsidP="00404C61">
      <w:pPr>
        <w:rPr>
          <w:rFonts w:ascii="-webkit-standard" w:eastAsia="Times New Roman" w:hAnsi="-webkit-standard" w:cs="Times New Roman"/>
          <w:color w:val="000000"/>
          <w:lang w:val="es-ES"/>
        </w:rPr>
      </w:pPr>
    </w:p>
    <w:p w:rsidR="00404C61" w:rsidRPr="00404C61" w:rsidRDefault="00404C61" w:rsidP="00404C61">
      <w:pPr>
        <w:rPr>
          <w:rFonts w:ascii="-webkit-standard" w:eastAsia="Times New Roman" w:hAnsi="-webkit-standard" w:cs="Times New Roman"/>
          <w:color w:val="000000"/>
          <w:lang w:val="es-ES"/>
        </w:rPr>
      </w:pPr>
    </w:p>
    <w:p w:rsidR="00404C61" w:rsidRPr="00404C61" w:rsidRDefault="00404C61" w:rsidP="00404C61">
      <w:pPr>
        <w:rPr>
          <w:rFonts w:ascii="-webkit-standard" w:eastAsia="Times New Roman" w:hAnsi="-webkit-standard" w:cs="Times New Roman"/>
          <w:color w:val="000000"/>
        </w:rPr>
      </w:pPr>
      <w:r w:rsidRPr="00404C61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404C61">
        <w:rPr>
          <w:rFonts w:ascii="-webkit-standard" w:eastAsia="Times New Roman" w:hAnsi="-webkit-standard" w:cs="Times New Roman"/>
          <w:color w:val="000000"/>
        </w:rPr>
        <w:instrText xml:space="preserve"> INCLUDEPICTURE "/var/folders/3g/qlhc3f_x0wv_7z6m_xnymj7wdyyf1h/T/com.microsoft.Word/WebArchiveCopyPasteTempFiles/cidii_khxy37en0" \* MERGEFORMATINET </w:instrText>
      </w:r>
      <w:r w:rsidRPr="00404C6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404C6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183505" cy="7340600"/>
            <wp:effectExtent l="0" t="0" r="0" b="0"/>
            <wp:docPr id="1" name="Picture 1" descr="Jornadas de Estudos Luso-Brasile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nadas de Estudos Luso-Brasileiro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6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404C61" w:rsidRPr="00404C61" w:rsidRDefault="00404C61" w:rsidP="00404C61">
      <w:pPr>
        <w:rPr>
          <w:rFonts w:ascii="Times New Roman" w:eastAsia="Times New Roman" w:hAnsi="Times New Roman" w:cs="Times New Roman"/>
        </w:rPr>
      </w:pPr>
      <w:r w:rsidRPr="00404C61">
        <w:rPr>
          <w:rFonts w:ascii="-webkit-standard" w:eastAsia="Times New Roman" w:hAnsi="-webkit-standard" w:cs="Times New Roman"/>
          <w:color w:val="000000"/>
        </w:rPr>
        <w:br w:type="textWrapping" w:clear="all"/>
      </w:r>
    </w:p>
    <w:p w:rsidR="00404C61" w:rsidRPr="00404C61" w:rsidRDefault="00404C61" w:rsidP="00404C61">
      <w:pPr>
        <w:rPr>
          <w:rFonts w:ascii="Optima" w:eastAsia="Times New Roman" w:hAnsi="Optima" w:cs="Times New Roman"/>
          <w:color w:val="5E5E5E"/>
          <w:sz w:val="15"/>
          <w:szCs w:val="15"/>
          <w:lang w:val="es-ES"/>
        </w:rPr>
      </w:pPr>
      <w:r w:rsidRPr="00404C61">
        <w:rPr>
          <w:rFonts w:ascii="Optima" w:eastAsia="Times New Roman" w:hAnsi="Optima" w:cs="Times New Roman"/>
          <w:color w:val="5E5E5E"/>
          <w:sz w:val="15"/>
          <w:szCs w:val="15"/>
          <w:lang w:val="es-ES"/>
        </w:rPr>
        <w:t>Laboratório de Estudos Medievais (LEME) </w:t>
      </w:r>
    </w:p>
    <w:p w:rsidR="00404C61" w:rsidRPr="00404C61" w:rsidRDefault="00404C61" w:rsidP="00404C61">
      <w:pPr>
        <w:rPr>
          <w:rFonts w:ascii="Optima" w:eastAsia="Times New Roman" w:hAnsi="Optima" w:cs="Times New Roman"/>
          <w:color w:val="5E5E5E"/>
          <w:sz w:val="15"/>
          <w:szCs w:val="15"/>
          <w:lang w:val="es-ES"/>
        </w:rPr>
      </w:pPr>
      <w:r w:rsidRPr="00404C61">
        <w:rPr>
          <w:rFonts w:ascii="Optima" w:eastAsia="Times New Roman" w:hAnsi="Optima" w:cs="Times New Roman"/>
          <w:color w:val="5E5E5E"/>
          <w:sz w:val="15"/>
          <w:szCs w:val="15"/>
          <w:lang w:val="es-ES"/>
        </w:rPr>
        <w:t>USP-UNICAMP-UFMG-UNIFESP-UFG-UFFS-UFVJM-UFTM-UFOP</w:t>
      </w:r>
    </w:p>
    <w:p w:rsidR="00404C61" w:rsidRPr="00404C61" w:rsidRDefault="00404C61" w:rsidP="00404C61">
      <w:pPr>
        <w:rPr>
          <w:rFonts w:ascii="Optima" w:eastAsia="Times New Roman" w:hAnsi="Optima" w:cs="Times New Roman"/>
          <w:color w:val="5E5E5E"/>
          <w:sz w:val="15"/>
          <w:szCs w:val="15"/>
        </w:rPr>
      </w:pPr>
      <w:hyperlink r:id="rId5" w:tgtFrame="_blank" w:history="1">
        <w:r w:rsidRPr="00404C61">
          <w:rPr>
            <w:rFonts w:ascii="Optima" w:eastAsia="Times New Roman" w:hAnsi="Optima" w:cs="Times New Roman"/>
            <w:color w:val="0000FF"/>
            <w:sz w:val="15"/>
            <w:szCs w:val="15"/>
            <w:u w:val="single"/>
          </w:rPr>
          <w:t>http://leme.fflch.usp.br</w:t>
        </w:r>
      </w:hyperlink>
    </w:p>
    <w:p w:rsidR="003B0DCE" w:rsidRDefault="00404C61"/>
    <w:sectPr w:rsidR="003B0DCE" w:rsidSect="00EC0A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61"/>
    <w:rsid w:val="00034A31"/>
    <w:rsid w:val="00404C61"/>
    <w:rsid w:val="00434843"/>
    <w:rsid w:val="004762B4"/>
    <w:rsid w:val="004932F1"/>
    <w:rsid w:val="005F4688"/>
    <w:rsid w:val="00790A77"/>
    <w:rsid w:val="00B717EB"/>
    <w:rsid w:val="00C20314"/>
    <w:rsid w:val="00EC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50C3EF-2E2D-9B4D-A037-32D5BB30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4C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04C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1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33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14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eme-medieval.com.b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Tokarz</dc:creator>
  <cp:keywords/>
  <dc:description/>
  <cp:lastModifiedBy>Wojciech Tokarz</cp:lastModifiedBy>
  <cp:revision>1</cp:revision>
  <dcterms:created xsi:type="dcterms:W3CDTF">2020-11-27T13:17:00Z</dcterms:created>
  <dcterms:modified xsi:type="dcterms:W3CDTF">2020-11-27T13:18:00Z</dcterms:modified>
</cp:coreProperties>
</file>