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  <w:lang w:val="es-ES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  <w:lang w:val="es-ES"/>
        </w:rPr>
        <w:t>Estimados/as colegas, es un placer poder presentaros la web </w:t>
      </w:r>
      <w:r w:rsidRPr="000B1145">
        <w:rPr>
          <w:rFonts w:ascii="Arial" w:eastAsia="Times New Roman" w:hAnsi="Arial" w:cs="Arial"/>
          <w:b/>
          <w:bCs/>
          <w:color w:val="222222"/>
          <w:sz w:val="22"/>
          <w:szCs w:val="22"/>
          <w:lang w:val="es-ES"/>
        </w:rPr>
        <w:t>MODERNALIA. RECURSOS PARA LA ENSEÑANZA DE LA HISTORIA MODERNA</w:t>
      </w:r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  <w:lang w:val="es-ES"/>
        </w:rPr>
      </w:pPr>
      <w:hyperlink r:id="rId4" w:history="1">
        <w:r w:rsidRPr="000B1145">
          <w:rPr>
            <w:rFonts w:ascii="Arial" w:eastAsia="Times New Roman" w:hAnsi="Arial" w:cs="Arial"/>
            <w:color w:val="0563C1"/>
            <w:sz w:val="22"/>
            <w:szCs w:val="22"/>
            <w:u w:val="single"/>
            <w:lang w:val="es-ES"/>
          </w:rPr>
          <w:t>https://www.modernalia.es/</w:t>
        </w:r>
      </w:hyperlink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begin"/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instrText xml:space="preserve"> INCLUDEPICTURE "/var/folders/3g/qlhc3f_x0wv_7z6m_xnymj7wdyyf1h/T/com.microsoft.Word/WebArchiveCopyPasteTempFiles/cidimage001.jpg@01D74CEB.D0C0A2B0" \* MERGEFORMATINET </w:instrText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separate"/>
      </w:r>
      <w:r w:rsidRPr="000B1145">
        <w:rPr>
          <w:rFonts w:ascii="Arial" w:eastAsia="Times New Roman" w:hAnsi="Arial" w:cs="Arial"/>
          <w:noProof/>
          <w:color w:val="222222"/>
          <w:sz w:val="22"/>
          <w:szCs w:val="22"/>
        </w:rPr>
        <w:drawing>
          <wp:inline distT="0" distB="0" distL="0" distR="0">
            <wp:extent cx="5943600" cy="2969895"/>
            <wp:effectExtent l="0" t="0" r="0" b="1905"/>
            <wp:docPr id="5" name="Picture 5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end"/>
      </w:r>
    </w:p>
    <w:p w:rsidR="000B1145" w:rsidRPr="000B1145" w:rsidRDefault="000B1145" w:rsidP="000B1145">
      <w:pPr>
        <w:shd w:val="clear" w:color="auto" w:fill="FFFFFF"/>
        <w:spacing w:after="120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:rsidR="000B1145" w:rsidRPr="000B1145" w:rsidRDefault="000B1145" w:rsidP="000B1145">
      <w:pPr>
        <w:shd w:val="clear" w:color="auto" w:fill="FFFFFF"/>
        <w:spacing w:after="120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t>El objetivo es ofrecer recursos digitales sobre la Edad Moderna. A través de su acceso libre y gratuito, </w:t>
      </w:r>
      <w:hyperlink r:id="rId6" w:history="1">
        <w:r w:rsidRPr="000B1145">
          <w:rPr>
            <w:rFonts w:ascii="Arial" w:eastAsia="Times New Roman" w:hAnsi="Arial" w:cs="Arial"/>
            <w:color w:val="0563C1"/>
            <w:sz w:val="22"/>
            <w:szCs w:val="22"/>
            <w:u w:val="single"/>
          </w:rPr>
          <w:t>Modernalia</w:t>
        </w:r>
      </w:hyperlink>
      <w:r w:rsidRPr="000B1145">
        <w:rPr>
          <w:rFonts w:ascii="Arial" w:eastAsia="Times New Roman" w:hAnsi="Arial" w:cs="Arial"/>
          <w:color w:val="222222"/>
          <w:sz w:val="22"/>
          <w:szCs w:val="22"/>
        </w:rPr>
        <w:t> quiere contribuir al cambio de las tradicionales formas de enseñar y aprender aprovechando las posibilidades que proporcionan las nuevas tecnologías al permitir optimizar el uso de fuentes primarias, materiales docentes y resultados de investigación por parte de profesores y estudiantes de distintos niveles educativos, investigadores y ciudadanos en general. </w:t>
      </w:r>
    </w:p>
    <w:p w:rsidR="000B1145" w:rsidRPr="000B1145" w:rsidRDefault="000B1145" w:rsidP="000B1145">
      <w:pPr>
        <w:shd w:val="clear" w:color="auto" w:fill="FFFFFF"/>
        <w:spacing w:after="360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lastRenderedPageBreak/>
        <w:fldChar w:fldCharType="begin"/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instrText xml:space="preserve"> INCLUDEPICTURE "/var/folders/3g/qlhc3f_x0wv_7z6m_xnymj7wdyyf1h/T/com.microsoft.Word/WebArchiveCopyPasteTempFiles/cidimage006.jpg@01D74CEB.D0C0A2B0" \* MERGEFORMATINET </w:instrText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separate"/>
      </w:r>
      <w:r w:rsidRPr="000B1145">
        <w:rPr>
          <w:rFonts w:ascii="Arial" w:eastAsia="Times New Roman" w:hAnsi="Arial" w:cs="Arial"/>
          <w:noProof/>
          <w:color w:val="222222"/>
          <w:sz w:val="22"/>
          <w:szCs w:val="22"/>
        </w:rPr>
        <w:drawing>
          <wp:inline distT="0" distB="0" distL="0" distR="0">
            <wp:extent cx="5943600" cy="3489960"/>
            <wp:effectExtent l="0" t="0" r="0" b="2540"/>
            <wp:docPr id="4" name="Picture 4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end"/>
      </w:r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t>La plataforma se articula alrededor de seis grandes bloques de recursos (textos, imágenes, multimedia, webs, gráficos y estadísticas), todos ellos interconectados a través de la selección de términos y palabras clave, relativos al amplio marco cronológico y temático que transcurre entre finales del siglo XV y principios del siglo XIX. Los contenidos de la web irán incrementándose a medida que avancen los trabajos de introducción, descripción y registro de más recursos digitalizados, así como de otras iniciativas previstas, muchas de ellas destinadas al mundo del hispanismo. </w:t>
      </w:r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</w:rPr>
      </w:pPr>
      <w:hyperlink r:id="rId8" w:history="1">
        <w:r w:rsidRPr="000B1145">
          <w:rPr>
            <w:rFonts w:ascii="Arial" w:eastAsia="Times New Roman" w:hAnsi="Arial" w:cs="Arial"/>
            <w:color w:val="0563C1"/>
            <w:sz w:val="22"/>
            <w:szCs w:val="22"/>
            <w:u w:val="single"/>
          </w:rPr>
          <w:t>Modernalia</w:t>
        </w:r>
      </w:hyperlink>
      <w:r w:rsidRPr="000B1145">
        <w:rPr>
          <w:rFonts w:ascii="Arial" w:eastAsia="Times New Roman" w:hAnsi="Arial" w:cs="Arial"/>
          <w:color w:val="222222"/>
          <w:sz w:val="22"/>
          <w:szCs w:val="22"/>
        </w:rPr>
        <w:t> es un proyecto desarrollado por profesores e investigadores universitarios de Historia Moderna, Didáctica de las Ciencias Sociales y docentes de Geografía, Historia e Historia del Arte de Educación Secundaria y otros niveles de enseñanza. Planteada como una plataforma abierta a la participación, la web quiere fomentar el intercambio y la difusión de experiencias, recursos e iniciativas.</w:t>
      </w:r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lastRenderedPageBreak/>
        <w:fldChar w:fldCharType="begin"/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instrText xml:space="preserve"> INCLUDEPICTURE "/var/folders/3g/qlhc3f_x0wv_7z6m_xnymj7wdyyf1h/T/com.microsoft.Word/WebArchiveCopyPasteTempFiles/cidimage007.jpg@01D74CEB.D0C0A2B0" \* MERGEFORMATINET </w:instrText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separate"/>
      </w:r>
      <w:r w:rsidRPr="000B1145">
        <w:rPr>
          <w:rFonts w:ascii="Arial" w:eastAsia="Times New Roman" w:hAnsi="Arial" w:cs="Arial"/>
          <w:noProof/>
          <w:color w:val="222222"/>
          <w:sz w:val="22"/>
          <w:szCs w:val="22"/>
        </w:rPr>
        <w:drawing>
          <wp:inline distT="0" distB="0" distL="0" distR="0">
            <wp:extent cx="5943600" cy="3962400"/>
            <wp:effectExtent l="0" t="0" r="0" b="0"/>
            <wp:docPr id="3" name="Picture 3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nterfaz de usuario gráfica, Texto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45">
        <w:rPr>
          <w:rFonts w:ascii="Arial" w:eastAsia="Times New Roman" w:hAnsi="Arial" w:cs="Arial"/>
          <w:color w:val="222222"/>
          <w:sz w:val="22"/>
          <w:szCs w:val="22"/>
        </w:rPr>
        <w:fldChar w:fldCharType="end"/>
      </w:r>
    </w:p>
    <w:p w:rsidR="000B1145" w:rsidRPr="000B1145" w:rsidRDefault="000B1145" w:rsidP="000B1145">
      <w:pPr>
        <w:shd w:val="clear" w:color="auto" w:fill="FFFFFF"/>
        <w:spacing w:after="315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222222"/>
          <w:sz w:val="22"/>
          <w:szCs w:val="22"/>
        </w:rPr>
        <w:t>Impulsado desde el Seminario de Historia Social de la Población (</w:t>
      </w:r>
      <w:hyperlink r:id="rId10" w:history="1">
        <w:r w:rsidRPr="000B1145">
          <w:rPr>
            <w:rFonts w:ascii="Arial" w:eastAsia="Times New Roman" w:hAnsi="Arial" w:cs="Arial"/>
            <w:color w:val="0563C1"/>
            <w:sz w:val="22"/>
            <w:szCs w:val="22"/>
            <w:u w:val="single"/>
          </w:rPr>
          <w:t>SEHISP</w:t>
        </w:r>
      </w:hyperlink>
      <w:r w:rsidRPr="000B1145">
        <w:rPr>
          <w:rFonts w:ascii="Arial" w:eastAsia="Times New Roman" w:hAnsi="Arial" w:cs="Arial"/>
          <w:color w:val="222222"/>
          <w:sz w:val="22"/>
          <w:szCs w:val="22"/>
        </w:rPr>
        <w:t>) de la Universidad de Castilla-La Mancha con la colaboración de miembros de las áreas de Didáctica de las Ciencias Sociales de la Universidad de Murcia y Almería, así como de los Departamentos de Historia Moderna de la Universidad de Alicante y de Cantabria, el proyecto cuenta con el aval de la Fundación Española de Historia Moderna y con el apoyo de diversas asociaciones científicas y docentes.</w:t>
      </w:r>
    </w:p>
    <w:p w:rsidR="000B1145" w:rsidRPr="000B1145" w:rsidRDefault="000B1145" w:rsidP="000B1145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b/>
          <w:bCs/>
          <w:color w:val="3B3B3B"/>
          <w:sz w:val="18"/>
          <w:szCs w:val="18"/>
          <w:bdr w:val="none" w:sz="0" w:space="0" w:color="auto" w:frame="1"/>
        </w:rPr>
        <w:t>Francisco García González</w:t>
      </w:r>
    </w:p>
    <w:p w:rsidR="000B1145" w:rsidRPr="000B1145" w:rsidRDefault="000B1145" w:rsidP="000B1145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i/>
          <w:iCs/>
          <w:color w:val="3B3B3B"/>
          <w:sz w:val="16"/>
          <w:szCs w:val="16"/>
          <w:bdr w:val="none" w:sz="0" w:space="0" w:color="auto" w:frame="1"/>
        </w:rPr>
        <w:t>Catedrático de Historia Moderna. </w:t>
      </w:r>
    </w:p>
    <w:p w:rsidR="000B1145" w:rsidRPr="000B1145" w:rsidRDefault="000B1145" w:rsidP="000B1145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i/>
          <w:iCs/>
          <w:color w:val="3B3B3B"/>
          <w:sz w:val="16"/>
          <w:szCs w:val="16"/>
          <w:bdr w:val="none" w:sz="0" w:space="0" w:color="auto" w:frame="1"/>
        </w:rPr>
        <w:t>Director del Seminario de Historia Social de la Población (SEHISP)</w:t>
      </w:r>
    </w:p>
    <w:p w:rsidR="000B1145" w:rsidRPr="000B1145" w:rsidRDefault="000B1145" w:rsidP="000B1145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1" w:tgtFrame="_blank" w:history="1">
        <w:r w:rsidRPr="000B1145">
          <w:rPr>
            <w:rFonts w:ascii="Arial" w:eastAsia="Times New Roman" w:hAnsi="Arial" w:cs="Arial"/>
            <w:color w:val="C82613"/>
            <w:sz w:val="16"/>
            <w:szCs w:val="16"/>
            <w:u w:val="single"/>
            <w:bdr w:val="none" w:sz="0" w:space="0" w:color="auto" w:frame="1"/>
            <w:shd w:val="clear" w:color="auto" w:fill="FFFFFF"/>
          </w:rPr>
          <w:t>https://orcid.org/0000-0002-5207-1578</w:t>
        </w:r>
      </w:hyperlink>
    </w:p>
    <w:p w:rsidR="000B1145" w:rsidRPr="000B1145" w:rsidRDefault="000B1145" w:rsidP="000B1145">
      <w:pPr>
        <w:shd w:val="clear" w:color="auto" w:fill="FFFFFF"/>
        <w:jc w:val="both"/>
        <w:rPr>
          <w:rFonts w:ascii="Calibri" w:eastAsia="Times New Roman" w:hAnsi="Calibri" w:cs="Calibri"/>
          <w:color w:val="000000"/>
        </w:rPr>
      </w:pPr>
      <w:hyperlink r:id="rId12" w:tgtFrame="_blank" w:history="1">
        <w:r w:rsidRPr="000B1145">
          <w:rPr>
            <w:rFonts w:ascii="Arial" w:eastAsia="Times New Roman" w:hAnsi="Arial" w:cs="Arial"/>
            <w:color w:val="C82613"/>
            <w:sz w:val="16"/>
            <w:szCs w:val="16"/>
            <w:u w:val="single"/>
            <w:bdr w:val="none" w:sz="0" w:space="0" w:color="auto" w:frame="1"/>
          </w:rPr>
          <w:t>https://dialnet.unirioja.es/servlet/autor?codigo=9464</w:t>
        </w:r>
      </w:hyperlink>
    </w:p>
    <w:p w:rsidR="000B1145" w:rsidRPr="000B1145" w:rsidRDefault="000B1145" w:rsidP="000B1145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</w:rPr>
      </w:pPr>
      <w:hyperlink r:id="rId13" w:tgtFrame="_blank" w:history="1">
        <w:r w:rsidRPr="000B1145">
          <w:rPr>
            <w:rFonts w:ascii="Arial" w:eastAsia="Times New Roman" w:hAnsi="Arial" w:cs="Arial"/>
            <w:color w:val="C82613"/>
            <w:sz w:val="16"/>
            <w:szCs w:val="16"/>
            <w:u w:val="single"/>
            <w:bdr w:val="none" w:sz="0" w:space="0" w:color="auto" w:frame="1"/>
          </w:rPr>
          <w:t>https://uclm.academia.edu/FranciscoGarc%C3%ADaGonz%C3%A1lez</w:t>
        </w:r>
      </w:hyperlink>
    </w:p>
    <w:p w:rsidR="000B1145" w:rsidRPr="000B1145" w:rsidRDefault="000B1145" w:rsidP="000B1145">
      <w:pPr>
        <w:rPr>
          <w:rFonts w:ascii="Calibri" w:eastAsia="Times New Roman" w:hAnsi="Calibri" w:cs="Calibri"/>
          <w:color w:val="000000"/>
        </w:rPr>
      </w:pPr>
      <w:r w:rsidRPr="000B114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:rsidR="000B1145" w:rsidRPr="000B1145" w:rsidRDefault="000B1145" w:rsidP="000B1145">
      <w:pPr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b/>
          <w:bCs/>
          <w:color w:val="3B3B3B"/>
          <w:sz w:val="18"/>
          <w:szCs w:val="18"/>
          <w:bdr w:val="none" w:sz="0" w:space="0" w:color="auto" w:frame="1"/>
        </w:rPr>
        <w:t>Universidad de Castilla-La Mancha</w:t>
      </w:r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br/>
        <w:t>FACULTAD DE HUMANIDADES DE ALBACETE | Campus Universitario, s/n | Albacete 02071</w:t>
      </w:r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br/>
        <w:t>Tfno: </w:t>
      </w:r>
      <w:hyperlink r:id="rId14" w:tgtFrame="_blank" w:tooltip="LLama a 967 599 200" w:history="1">
        <w:r w:rsidRPr="000B1145">
          <w:rPr>
            <w:rFonts w:ascii="Arial" w:eastAsia="Times New Roman" w:hAnsi="Arial" w:cs="Arial"/>
            <w:color w:val="B40032"/>
            <w:sz w:val="18"/>
            <w:szCs w:val="18"/>
            <w:u w:val="single"/>
            <w:bdr w:val="none" w:sz="0" w:space="0" w:color="auto" w:frame="1"/>
          </w:rPr>
          <w:t>967 599 200</w:t>
        </w:r>
      </w:hyperlink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t> | Ext: </w:t>
      </w:r>
      <w:hyperlink r:id="rId15" w:tgtFrame="_blank" w:tooltip="LLama a 2745" w:history="1">
        <w:r w:rsidRPr="000B1145">
          <w:rPr>
            <w:rFonts w:ascii="Arial" w:eastAsia="Times New Roman" w:hAnsi="Arial" w:cs="Arial"/>
            <w:color w:val="B40032"/>
            <w:sz w:val="18"/>
            <w:szCs w:val="18"/>
            <w:u w:val="single"/>
            <w:bdr w:val="none" w:sz="0" w:space="0" w:color="auto" w:frame="1"/>
          </w:rPr>
          <w:t>2745</w:t>
        </w:r>
      </w:hyperlink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t> | </w:t>
      </w:r>
      <w:hyperlink r:id="rId16" w:tgtFrame="_blank" w:tooltip="Enviar correo a Francisco.GGonzalez@uclm.es" w:history="1">
        <w:r w:rsidRPr="000B1145">
          <w:rPr>
            <w:rFonts w:ascii="Arial" w:eastAsia="Times New Roman" w:hAnsi="Arial" w:cs="Arial"/>
            <w:color w:val="B40032"/>
            <w:sz w:val="18"/>
            <w:szCs w:val="18"/>
            <w:u w:val="single"/>
            <w:bdr w:val="none" w:sz="0" w:space="0" w:color="auto" w:frame="1"/>
          </w:rPr>
          <w:t>Francisco.GGonzalez@uclm.es</w:t>
        </w:r>
      </w:hyperlink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br/>
      </w:r>
      <w:hyperlink r:id="rId17" w:tgtFrame="_blank" w:tooltip="Ir a la página personal" w:history="1">
        <w:r w:rsidRPr="000B1145">
          <w:rPr>
            <w:rFonts w:ascii="Arial" w:eastAsia="Times New Roman" w:hAnsi="Arial" w:cs="Arial"/>
            <w:color w:val="B40032"/>
            <w:sz w:val="18"/>
            <w:szCs w:val="18"/>
            <w:u w:val="single"/>
            <w:bdr w:val="none" w:sz="0" w:space="0" w:color="auto" w:frame="1"/>
          </w:rPr>
          <w:t>http://sehisp.uclm.es/</w:t>
        </w:r>
      </w:hyperlink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t> | </w:t>
      </w:r>
      <w:hyperlink r:id="rId18" w:tgtFrame="_blank" w:tooltip="Enviar mensaje instantáneo a Francisco.GGonzalez@uclm.es" w:history="1">
        <w:r w:rsidRPr="000B1145">
          <w:rPr>
            <w:rFonts w:ascii="Arial" w:eastAsia="Times New Roman" w:hAnsi="Arial" w:cs="Arial"/>
            <w:color w:val="B40032"/>
            <w:sz w:val="18"/>
            <w:szCs w:val="18"/>
            <w:u w:val="single"/>
            <w:bdr w:val="none" w:sz="0" w:space="0" w:color="auto" w:frame="1"/>
          </w:rPr>
          <w:t>Mensaje Instantáneo</w:t>
        </w:r>
      </w:hyperlink>
    </w:p>
    <w:p w:rsidR="000B1145" w:rsidRPr="000B1145" w:rsidRDefault="000B1145" w:rsidP="000B1145">
      <w:pPr>
        <w:rPr>
          <w:rFonts w:ascii="Calibri" w:eastAsia="Times New Roman" w:hAnsi="Calibri" w:cs="Calibri"/>
          <w:color w:val="000000"/>
        </w:rPr>
      </w:pPr>
      <w:r w:rsidRPr="000B1145">
        <w:rPr>
          <w:rFonts w:ascii="Arial" w:eastAsia="Times New Roman" w:hAnsi="Arial" w:cs="Arial"/>
          <w:color w:val="3B3B3B"/>
          <w:sz w:val="18"/>
          <w:szCs w:val="18"/>
          <w:bdr w:val="none" w:sz="0" w:space="0" w:color="auto" w:frame="1"/>
        </w:rPr>
        <w:t> </w:t>
      </w:r>
    </w:p>
    <w:p w:rsidR="000B1145" w:rsidRPr="000B1145" w:rsidRDefault="000B1145" w:rsidP="000B1145">
      <w:p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instrText xml:space="preserve"> INCLUDEPICTURE "/var/folders/3g/qlhc3f_x0wv_7z6m_xnymj7wdyyf1h/T/com.microsoft.Word/WebArchiveCopyPasteTempFiles/cidimage002.png@01D74CE6.300EE2F0" \* MERGEFORMATINET </w:instrText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0B1145"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674495" cy="1143000"/>
            <wp:effectExtent l="0" t="0" r="1905" b="0"/>
            <wp:docPr id="2" name="Picture 2" descr="/var/folders/3g/qlhc3f_x0wv_7z6m_xnymj7wdyyf1h/T/com.microsoft.Word/WebArchiveCopyPasteTempFiles/cidimage002.png@01D74CE6.300EE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3g/qlhc3f_x0wv_7z6m_xnymj7wdyyf1h/T/com.microsoft.Word/WebArchiveCopyPasteTempFiles/cidimage002.png@01D74CE6.300EE2F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  <w:r w:rsidRPr="000B1145">
        <w:rPr>
          <w:rFonts w:ascii="inherit" w:eastAsia="Times New Roman" w:hAnsi="inherit" w:cs="Calibri"/>
          <w:color w:val="000000"/>
          <w:bdr w:val="none" w:sz="0" w:space="0" w:color="auto" w:frame="1"/>
        </w:rPr>
        <w:t> </w:t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begin"/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instrText xml:space="preserve"> INCLUDEPICTURE "/var/folders/3g/qlhc3f_x0wv_7z6m_xnymj7wdyyf1h/T/com.microsoft.Word/WebArchiveCopyPasteTempFiles/cidimage003.png@01D74CE6.300EE2F0" \* MERGEFORMATINET </w:instrText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separate"/>
      </w:r>
      <w:r w:rsidRPr="000B1145">
        <w:rPr>
          <w:rFonts w:ascii="Calibri" w:eastAsia="Times New Roman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2094865" cy="1132205"/>
            <wp:effectExtent l="0" t="0" r="635" b="0"/>
            <wp:docPr id="1" name="Picture 1" descr="/var/folders/3g/qlhc3f_x0wv_7z6m_xnymj7wdyyf1h/T/com.microsoft.Word/WebArchiveCopyPasteTempFiles/cidimage003.png@01D74CE6.300EE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/var/folders/3g/qlhc3f_x0wv_7z6m_xnymj7wdyyf1h/T/com.microsoft.Word/WebArchiveCopyPasteTempFiles/cidimage003.png@01D74CE6.300EE2F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145">
        <w:rPr>
          <w:rFonts w:ascii="Calibri" w:eastAsia="Times New Roman" w:hAnsi="Calibri" w:cs="Calibri"/>
          <w:color w:val="000000"/>
          <w:sz w:val="22"/>
          <w:szCs w:val="22"/>
        </w:rPr>
        <w:fldChar w:fldCharType="end"/>
      </w:r>
    </w:p>
    <w:p w:rsidR="003B0DCE" w:rsidRDefault="000B1145">
      <w:bookmarkStart w:id="0" w:name="_GoBack"/>
      <w:bookmarkEnd w:id="0"/>
    </w:p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45"/>
    <w:rsid w:val="00034A31"/>
    <w:rsid w:val="000B1145"/>
    <w:rsid w:val="00434843"/>
    <w:rsid w:val="004762B4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FDE0892-A191-3242-9435-39EBFA0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145"/>
  </w:style>
  <w:style w:type="character" w:styleId="Hyperlink">
    <w:name w:val="Hyperlink"/>
    <w:basedOn w:val="DefaultParagraphFont"/>
    <w:uiPriority w:val="99"/>
    <w:semiHidden/>
    <w:unhideWhenUsed/>
    <w:rsid w:val="000B1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ernalia.es/" TargetMode="External"/><Relationship Id="rId13" Type="http://schemas.openxmlformats.org/officeDocument/2006/relationships/hyperlink" Target="https://uclm.academia.edu/FranciscoGarc%C3%ADaGonz%C3%A1lez" TargetMode="External"/><Relationship Id="rId18" Type="http://schemas.openxmlformats.org/officeDocument/2006/relationships/hyperlink" Target="sip:Francisco.GGonzalez@uclm.e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dialnet.unirioja.es/servlet/autor?codigo=9464" TargetMode="External"/><Relationship Id="rId17" Type="http://schemas.openxmlformats.org/officeDocument/2006/relationships/hyperlink" Target="http://sehisp.uclm.es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rancisco.GGonzalez@uclm.es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s://www.modernalia.es/" TargetMode="External"/><Relationship Id="rId11" Type="http://schemas.openxmlformats.org/officeDocument/2006/relationships/hyperlink" Target="https://orcid.org/0000-0002-5207-1578" TargetMode="External"/><Relationship Id="rId5" Type="http://schemas.openxmlformats.org/officeDocument/2006/relationships/image" Target="media/image1.jpeg"/><Relationship Id="rId15" Type="http://schemas.openxmlformats.org/officeDocument/2006/relationships/hyperlink" Target="tel:+34:2745" TargetMode="External"/><Relationship Id="rId10" Type="http://schemas.openxmlformats.org/officeDocument/2006/relationships/hyperlink" Target="http://sehisp.uclm.es/" TargetMode="External"/><Relationship Id="rId19" Type="http://schemas.openxmlformats.org/officeDocument/2006/relationships/image" Target="media/image4.png"/><Relationship Id="rId4" Type="http://schemas.openxmlformats.org/officeDocument/2006/relationships/hyperlink" Target="https://www.modernalia.es/" TargetMode="External"/><Relationship Id="rId9" Type="http://schemas.openxmlformats.org/officeDocument/2006/relationships/image" Target="media/image3.jpeg"/><Relationship Id="rId14" Type="http://schemas.openxmlformats.org/officeDocument/2006/relationships/hyperlink" Target="tel:+34:9675992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2021-05-20T11:53:00Z</dcterms:created>
  <dcterms:modified xsi:type="dcterms:W3CDTF">2021-05-20T11:53:00Z</dcterms:modified>
</cp:coreProperties>
</file>