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Queridos amigos: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En esta temporada aciaga, me comunican el fallecimiento ayer </w:t>
      </w:r>
      <w:bookmarkStart w:id="0" w:name="_GoBack"/>
      <w:bookmarkEnd w:id="0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>del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hispanista británico </w:t>
      </w:r>
      <w:proofErr w:type="spellStart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>Ian</w:t>
      </w:r>
      <w:proofErr w:type="spellEnd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 Michael, ‘el profesor risueño’, en palabras de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Juan Cruz. Entre sus trabajos fundamentales, cabe mencionar su estudio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sobre la materia clásica en el Libro de Alexandre, que fue objeto de su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tesis doctoral, sus ediciones del Poema de </w:t>
      </w:r>
      <w:proofErr w:type="spellStart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>Mio</w:t>
      </w:r>
      <w:proofErr w:type="spellEnd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 Cid y de los Milagros de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Nuestra Señora de Gonzalo de Berceo, junto a Juan Carlos Bayo, o su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interpretación del manuscrito de Palacio de la Celestina, sin olvidar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sus incursiones por el género de la novela policiaca. Fue catedrático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emérito "Rey Alfonso XIII", socio del Exeter </w:t>
      </w:r>
      <w:proofErr w:type="spellStart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>College</w:t>
      </w:r>
      <w:proofErr w:type="spellEnd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 en la Universidad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de Oxford, presidente de los hispanistas de Gran Bretaña e Irlanda y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duque de Bernal del imaginario reino de Redonda, como también lo fue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Peter Russell. Para conocer mejor su personalidad, recomiendo la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entrevista realizada por Juan Cruz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hyperlink r:id="rId4" w:history="1">
        <w:r w:rsidRPr="002119CA">
          <w:rPr>
            <w:rFonts w:ascii="-webkit-standard" w:eastAsia="Times New Roman" w:hAnsi="-webkit-standard" w:cs="Times New Roman"/>
            <w:color w:val="0000FF"/>
            <w:u w:val="single"/>
            <w:lang w:val="es-ES"/>
          </w:rPr>
          <w:t>https://elpais.com/diario/2007/01/14/eps/1168759607_850215.html</w:t>
        </w:r>
      </w:hyperlink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Un abrazo,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María Jesús </w:t>
      </w:r>
      <w:proofErr w:type="spellStart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>Lacarra</w:t>
      </w:r>
      <w:proofErr w:type="spellEnd"/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-- 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María Jesús </w:t>
      </w:r>
      <w:proofErr w:type="spellStart"/>
      <w:r w:rsidRPr="002119CA">
        <w:rPr>
          <w:rFonts w:ascii="-webkit-standard" w:eastAsia="Times New Roman" w:hAnsi="-webkit-standard" w:cs="Times New Roman"/>
          <w:color w:val="000000"/>
          <w:lang w:val="es-ES"/>
        </w:rPr>
        <w:t>Lacarra</w:t>
      </w:r>
      <w:proofErr w:type="spellEnd"/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>Dpto. Lingüística y Literaturas Hispánicas</w:t>
      </w:r>
    </w:p>
    <w:p w:rsidR="002119CA" w:rsidRPr="002119CA" w:rsidRDefault="002119CA" w:rsidP="002119CA">
      <w:pPr>
        <w:rPr>
          <w:rFonts w:ascii="-webkit-standard" w:eastAsia="Times New Roman" w:hAnsi="-webkit-standard" w:cs="Times New Roman"/>
          <w:color w:val="000000"/>
        </w:rPr>
      </w:pPr>
      <w:r w:rsidRPr="002119CA">
        <w:rPr>
          <w:rFonts w:ascii="-webkit-standard" w:eastAsia="Times New Roman" w:hAnsi="-webkit-standard" w:cs="Times New Roman"/>
          <w:color w:val="000000"/>
          <w:lang w:val="es-ES"/>
        </w:rPr>
        <w:t xml:space="preserve">Facultad de Filosofía y Letras. </w:t>
      </w:r>
      <w:r w:rsidRPr="002119CA">
        <w:rPr>
          <w:rFonts w:ascii="-webkit-standard" w:eastAsia="Times New Roman" w:hAnsi="-webkit-standard" w:cs="Times New Roman"/>
          <w:color w:val="000000"/>
        </w:rPr>
        <w:t>Universidad de Zaragoza</w:t>
      </w:r>
    </w:p>
    <w:p w:rsidR="003B0DCE" w:rsidRDefault="002119CA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CA"/>
    <w:rsid w:val="00034A31"/>
    <w:rsid w:val="002119CA"/>
    <w:rsid w:val="00434843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2F1AC"/>
  <w15:chartTrackingRefBased/>
  <w15:docId w15:val="{D1780A57-6121-BB4C-AB46-5B4F9BA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19CA"/>
  </w:style>
  <w:style w:type="character" w:styleId="Hyperlink">
    <w:name w:val="Hyperlink"/>
    <w:basedOn w:val="DefaultParagraphFont"/>
    <w:uiPriority w:val="99"/>
    <w:semiHidden/>
    <w:unhideWhenUsed/>
    <w:rsid w:val="00211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pais.com/diario/2007/01/14/eps/1168759607_8502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2020-07-27T10:51:00Z</dcterms:created>
  <dcterms:modified xsi:type="dcterms:W3CDTF">2020-07-27T10:52:00Z</dcterms:modified>
</cp:coreProperties>
</file>