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D2" w:rsidRPr="00174FEF" w:rsidRDefault="00B627D6" w:rsidP="000A050F">
      <w:pPr>
        <w:spacing w:after="0" w:line="240" w:lineRule="auto"/>
        <w:jc w:val="center"/>
        <w:rPr>
          <w:rFonts w:ascii="Times New Roman" w:hAnsi="Times New Roman" w:cs="Segoe UI"/>
          <w:b/>
          <w:szCs w:val="20"/>
        </w:rPr>
      </w:pPr>
      <w:r w:rsidRPr="00174FEF">
        <w:rPr>
          <w:rFonts w:ascii="Times New Roman" w:hAnsi="Times New Roman" w:cs="Segoe UI"/>
          <w:b/>
          <w:szCs w:val="20"/>
        </w:rPr>
        <w:t>VIKTOR HAVLICEK MEMORIAL NEUROSCIENCE LECTURESHIP</w:t>
      </w:r>
    </w:p>
    <w:p w:rsidR="009319D2" w:rsidRPr="00174FEF" w:rsidRDefault="009319D2" w:rsidP="00912D23">
      <w:pPr>
        <w:spacing w:after="0" w:line="240" w:lineRule="auto"/>
        <w:rPr>
          <w:rFonts w:ascii="Times New Roman" w:hAnsi="Times New Roman" w:cs="Segoe UI"/>
          <w:szCs w:val="20"/>
        </w:rPr>
      </w:pPr>
    </w:p>
    <w:p w:rsidR="00F4375A" w:rsidRDefault="00461C7E" w:rsidP="009319D2">
      <w:pPr>
        <w:spacing w:after="0" w:line="240" w:lineRule="auto"/>
        <w:rPr>
          <w:rFonts w:ascii="Times New Roman" w:hAnsi="Times New Roman" w:cs="Segoe UI"/>
          <w:szCs w:val="20"/>
        </w:rPr>
      </w:pPr>
      <w:r>
        <w:rPr>
          <w:rFonts w:ascii="Times New Roman" w:hAnsi="Times New Roman" w:cs="Segoe UI"/>
          <w:b/>
          <w:i/>
          <w:szCs w:val="20"/>
        </w:rPr>
        <w:t xml:space="preserve">Historical Perspective: </w:t>
      </w:r>
      <w:r w:rsidR="00C64259" w:rsidRPr="00174FEF">
        <w:rPr>
          <w:rFonts w:ascii="Times New Roman" w:hAnsi="Times New Roman" w:cs="Segoe UI"/>
          <w:szCs w:val="20"/>
        </w:rPr>
        <w:t xml:space="preserve">Viktor </w:t>
      </w:r>
      <w:proofErr w:type="spellStart"/>
      <w:r w:rsidR="00C64259" w:rsidRPr="00174FEF">
        <w:rPr>
          <w:rFonts w:ascii="Times New Roman" w:hAnsi="Times New Roman" w:cs="Segoe UI"/>
          <w:szCs w:val="20"/>
        </w:rPr>
        <w:t>Havlicek</w:t>
      </w:r>
      <w:proofErr w:type="spellEnd"/>
      <w:r w:rsidR="00C64259" w:rsidRPr="00174FEF">
        <w:rPr>
          <w:rFonts w:ascii="Times New Roman" w:hAnsi="Times New Roman" w:cs="Segoe UI"/>
          <w:szCs w:val="20"/>
        </w:rPr>
        <w:t>, M.D., Ph.D., D.Sc., was a Professor in the Department of Physiology (now Physiology &amp; Pathophysiology) at the University of Manitob</w:t>
      </w:r>
      <w:r w:rsidR="00C64259" w:rsidRPr="001B5B06">
        <w:rPr>
          <w:rFonts w:ascii="Times New Roman" w:hAnsi="Times New Roman" w:cs="Segoe UI"/>
          <w:szCs w:val="20"/>
        </w:rPr>
        <w:t>a</w:t>
      </w:r>
      <w:r w:rsidR="0089447B" w:rsidRPr="001B5B06">
        <w:rPr>
          <w:rFonts w:ascii="Times New Roman" w:hAnsi="Times New Roman" w:cs="Segoe UI"/>
          <w:szCs w:val="20"/>
        </w:rPr>
        <w:t xml:space="preserve"> from 19</w:t>
      </w:r>
      <w:r w:rsidR="001B5B06" w:rsidRPr="001B5B06">
        <w:rPr>
          <w:rFonts w:ascii="Times New Roman" w:hAnsi="Times New Roman" w:cs="Segoe UI"/>
          <w:szCs w:val="20"/>
        </w:rPr>
        <w:t>68</w:t>
      </w:r>
      <w:r w:rsidR="0089447B" w:rsidRPr="001B5B06">
        <w:rPr>
          <w:rFonts w:ascii="Times New Roman" w:hAnsi="Times New Roman" w:cs="Segoe UI"/>
          <w:szCs w:val="20"/>
        </w:rPr>
        <w:t xml:space="preserve"> to 19</w:t>
      </w:r>
      <w:r w:rsidR="001B5B06" w:rsidRPr="001B5B06">
        <w:rPr>
          <w:rFonts w:ascii="Times New Roman" w:hAnsi="Times New Roman" w:cs="Segoe UI"/>
          <w:szCs w:val="20"/>
        </w:rPr>
        <w:t>81</w:t>
      </w:r>
      <w:r w:rsidR="00924F39" w:rsidRPr="001B5B06">
        <w:rPr>
          <w:rFonts w:ascii="Times New Roman" w:hAnsi="Times New Roman" w:cs="Segoe UI"/>
          <w:szCs w:val="20"/>
        </w:rPr>
        <w:t>,</w:t>
      </w:r>
      <w:r w:rsidR="00924F39" w:rsidRPr="00174FEF">
        <w:rPr>
          <w:rFonts w:ascii="Times New Roman" w:hAnsi="Times New Roman" w:cs="Segoe UI"/>
          <w:szCs w:val="20"/>
        </w:rPr>
        <w:t xml:space="preserve"> with research interest in neurophysiology and neuropharmacology</w:t>
      </w:r>
      <w:r w:rsidR="00C64259" w:rsidRPr="00174FEF">
        <w:rPr>
          <w:rFonts w:ascii="Times New Roman" w:hAnsi="Times New Roman" w:cs="Segoe UI"/>
          <w:szCs w:val="20"/>
        </w:rPr>
        <w:t xml:space="preserve">. </w:t>
      </w:r>
      <w:r w:rsidR="001B3AE6" w:rsidRPr="00174FEF">
        <w:rPr>
          <w:rFonts w:ascii="Times New Roman" w:hAnsi="Times New Roman" w:cs="Segoe UI"/>
          <w:szCs w:val="20"/>
        </w:rPr>
        <w:t xml:space="preserve">The Viktor </w:t>
      </w:r>
      <w:proofErr w:type="spellStart"/>
      <w:r w:rsidR="001B3AE6" w:rsidRPr="00174FEF">
        <w:rPr>
          <w:rFonts w:ascii="Times New Roman" w:hAnsi="Times New Roman" w:cs="Segoe UI"/>
          <w:szCs w:val="20"/>
        </w:rPr>
        <w:t>Havlicek</w:t>
      </w:r>
      <w:proofErr w:type="spellEnd"/>
      <w:r w:rsidR="001B3AE6" w:rsidRPr="00174FEF">
        <w:rPr>
          <w:rFonts w:ascii="Times New Roman" w:hAnsi="Times New Roman" w:cs="Segoe UI"/>
          <w:szCs w:val="20"/>
        </w:rPr>
        <w:t xml:space="preserve"> Memorial fund was established through gifts to </w:t>
      </w:r>
      <w:r w:rsidR="009725F1">
        <w:rPr>
          <w:rFonts w:ascii="Times New Roman" w:hAnsi="Times New Roman" w:cs="Segoe UI"/>
          <w:szCs w:val="20"/>
        </w:rPr>
        <w:t>t</w:t>
      </w:r>
      <w:r w:rsidR="001B3AE6" w:rsidRPr="00174FEF">
        <w:rPr>
          <w:rFonts w:ascii="Times New Roman" w:hAnsi="Times New Roman" w:cs="Segoe UI"/>
          <w:szCs w:val="20"/>
        </w:rPr>
        <w:t xml:space="preserve">he University of Manitoba in his memory and used to establish the </w:t>
      </w:r>
      <w:r w:rsidR="002F2E2D" w:rsidRPr="00174FEF">
        <w:rPr>
          <w:rFonts w:ascii="Times New Roman" w:hAnsi="Times New Roman" w:cs="Segoe UI"/>
          <w:szCs w:val="20"/>
        </w:rPr>
        <w:t xml:space="preserve">Viktor </w:t>
      </w:r>
      <w:proofErr w:type="spellStart"/>
      <w:r w:rsidR="002F2E2D" w:rsidRPr="00174FEF">
        <w:rPr>
          <w:rFonts w:ascii="Times New Roman" w:hAnsi="Times New Roman" w:cs="Segoe UI"/>
          <w:szCs w:val="20"/>
        </w:rPr>
        <w:t>Havlicek</w:t>
      </w:r>
      <w:proofErr w:type="spellEnd"/>
      <w:r w:rsidR="002F2E2D" w:rsidRPr="00174FEF">
        <w:rPr>
          <w:rFonts w:ascii="Times New Roman" w:hAnsi="Times New Roman" w:cs="Segoe UI"/>
          <w:szCs w:val="20"/>
        </w:rPr>
        <w:t xml:space="preserve"> Memorial Award</w:t>
      </w:r>
      <w:r w:rsidR="00B627D6" w:rsidRPr="00174FEF">
        <w:rPr>
          <w:rFonts w:ascii="Times New Roman" w:hAnsi="Times New Roman" w:cs="Segoe UI"/>
          <w:szCs w:val="20"/>
        </w:rPr>
        <w:t xml:space="preserve"> to be made</w:t>
      </w:r>
      <w:r w:rsidR="00C64259" w:rsidRPr="00174FEF">
        <w:rPr>
          <w:rFonts w:ascii="Times New Roman" w:hAnsi="Times New Roman" w:cs="Segoe UI"/>
          <w:szCs w:val="20"/>
        </w:rPr>
        <w:t xml:space="preserve"> in the general field of neurosciences.</w:t>
      </w:r>
      <w:r w:rsidR="00F4375A">
        <w:rPr>
          <w:rFonts w:ascii="Times New Roman" w:hAnsi="Times New Roman" w:cs="Segoe UI"/>
          <w:szCs w:val="20"/>
        </w:rPr>
        <w:t xml:space="preserve"> </w:t>
      </w:r>
      <w:r w:rsidR="00BD7292" w:rsidRPr="00174FEF">
        <w:rPr>
          <w:rFonts w:ascii="Times New Roman" w:hAnsi="Times New Roman" w:cs="Segoe UI"/>
          <w:szCs w:val="20"/>
        </w:rPr>
        <w:t xml:space="preserve">In 2015, </w:t>
      </w:r>
      <w:r w:rsidR="00F97DCE" w:rsidRPr="00174FEF">
        <w:rPr>
          <w:rFonts w:ascii="Times New Roman" w:hAnsi="Times New Roman" w:cs="Segoe UI"/>
          <w:szCs w:val="20"/>
        </w:rPr>
        <w:t xml:space="preserve">leadership </w:t>
      </w:r>
      <w:r w:rsidR="00F97DCE">
        <w:rPr>
          <w:rFonts w:ascii="Times New Roman" w:hAnsi="Times New Roman" w:cs="Segoe UI"/>
          <w:szCs w:val="20"/>
        </w:rPr>
        <w:t>in</w:t>
      </w:r>
      <w:r w:rsidR="00F97DCE" w:rsidRPr="00174FEF">
        <w:rPr>
          <w:rFonts w:ascii="Times New Roman" w:hAnsi="Times New Roman" w:cs="Segoe UI"/>
          <w:szCs w:val="20"/>
        </w:rPr>
        <w:t xml:space="preserve"> the College of Medicine</w:t>
      </w:r>
      <w:r w:rsidR="00F97DCE">
        <w:rPr>
          <w:rFonts w:ascii="Times New Roman" w:hAnsi="Times New Roman" w:cs="Segoe UI"/>
          <w:szCs w:val="20"/>
        </w:rPr>
        <w:t xml:space="preserve"> (Drs. P. Cattini, L. Jordan and E. Kroeger, </w:t>
      </w:r>
      <w:r w:rsidR="00F97DCE" w:rsidRPr="00174FEF">
        <w:rPr>
          <w:rFonts w:ascii="Times New Roman" w:hAnsi="Times New Roman" w:cs="Segoe UI"/>
          <w:szCs w:val="20"/>
        </w:rPr>
        <w:t>Department of Physiology &amp; Pathophysiology</w:t>
      </w:r>
      <w:r w:rsidR="00F97DCE">
        <w:rPr>
          <w:rFonts w:ascii="Times New Roman" w:hAnsi="Times New Roman" w:cs="Segoe UI"/>
          <w:szCs w:val="20"/>
        </w:rPr>
        <w:t xml:space="preserve"> </w:t>
      </w:r>
      <w:r w:rsidR="00F97DCE" w:rsidRPr="00174FEF">
        <w:rPr>
          <w:rFonts w:ascii="Times New Roman" w:hAnsi="Times New Roman" w:cs="Segoe UI"/>
          <w:szCs w:val="20"/>
        </w:rPr>
        <w:t xml:space="preserve">and </w:t>
      </w:r>
      <w:r w:rsidR="00F97DCE">
        <w:rPr>
          <w:rFonts w:ascii="Times New Roman" w:hAnsi="Times New Roman" w:cs="Segoe UI"/>
          <w:szCs w:val="20"/>
        </w:rPr>
        <w:t xml:space="preserve">Dr. C. Anderson, </w:t>
      </w:r>
      <w:r w:rsidR="00F97DCE" w:rsidRPr="00174FEF">
        <w:rPr>
          <w:rFonts w:ascii="Times New Roman" w:hAnsi="Times New Roman" w:cs="Segoe UI"/>
          <w:szCs w:val="20"/>
        </w:rPr>
        <w:t>Manitoba Neurosciences Network</w:t>
      </w:r>
      <w:r w:rsidR="00F97DCE">
        <w:rPr>
          <w:rFonts w:ascii="Times New Roman" w:hAnsi="Times New Roman" w:cs="Segoe UI"/>
          <w:szCs w:val="20"/>
        </w:rPr>
        <w:t>)</w:t>
      </w:r>
      <w:r w:rsidR="00F97DCE" w:rsidRPr="00174FEF">
        <w:rPr>
          <w:rFonts w:ascii="Times New Roman" w:hAnsi="Times New Roman" w:cs="Segoe UI"/>
          <w:szCs w:val="20"/>
        </w:rPr>
        <w:t xml:space="preserve"> </w:t>
      </w:r>
      <w:r w:rsidR="00F97DCE">
        <w:rPr>
          <w:rFonts w:ascii="Times New Roman" w:hAnsi="Times New Roman" w:cs="Segoe UI"/>
          <w:szCs w:val="20"/>
        </w:rPr>
        <w:t>recommended that this award</w:t>
      </w:r>
      <w:r w:rsidR="00F97DCE" w:rsidRPr="00174FEF">
        <w:rPr>
          <w:rFonts w:ascii="Times New Roman" w:hAnsi="Times New Roman" w:cs="Segoe UI"/>
          <w:szCs w:val="20"/>
        </w:rPr>
        <w:t xml:space="preserve"> </w:t>
      </w:r>
      <w:r w:rsidR="00F97DCE">
        <w:rPr>
          <w:rFonts w:ascii="Times New Roman" w:hAnsi="Times New Roman" w:cs="Segoe UI"/>
          <w:szCs w:val="20"/>
        </w:rPr>
        <w:t>be re-framed</w:t>
      </w:r>
      <w:r w:rsidR="00C64F8F">
        <w:rPr>
          <w:rFonts w:ascii="Times New Roman" w:hAnsi="Times New Roman" w:cs="Segoe UI"/>
          <w:szCs w:val="20"/>
        </w:rPr>
        <w:t xml:space="preserve"> as</w:t>
      </w:r>
      <w:r w:rsidR="00B627D6" w:rsidRPr="00174FEF">
        <w:rPr>
          <w:rFonts w:ascii="Times New Roman" w:hAnsi="Times New Roman" w:cs="Segoe UI"/>
          <w:szCs w:val="20"/>
        </w:rPr>
        <w:t xml:space="preserve"> the</w:t>
      </w:r>
      <w:r w:rsidR="009319D2" w:rsidRPr="00174FEF">
        <w:rPr>
          <w:rFonts w:ascii="Times New Roman" w:hAnsi="Times New Roman" w:cs="Segoe UI"/>
          <w:szCs w:val="20"/>
        </w:rPr>
        <w:t xml:space="preserve"> </w:t>
      </w:r>
      <w:r w:rsidR="002604C3" w:rsidRPr="002604C3">
        <w:rPr>
          <w:rFonts w:ascii="Times New Roman" w:hAnsi="Times New Roman" w:cs="Segoe UI"/>
          <w:b/>
          <w:szCs w:val="20"/>
        </w:rPr>
        <w:t>Viktor</w:t>
      </w:r>
      <w:r w:rsidR="002604C3" w:rsidRPr="00174FEF">
        <w:rPr>
          <w:rFonts w:ascii="Times New Roman" w:hAnsi="Times New Roman" w:cs="Segoe UI"/>
          <w:szCs w:val="20"/>
        </w:rPr>
        <w:t xml:space="preserve"> </w:t>
      </w:r>
      <w:proofErr w:type="spellStart"/>
      <w:r w:rsidR="002604C3" w:rsidRPr="002F2E2D">
        <w:rPr>
          <w:rFonts w:ascii="Times New Roman" w:hAnsi="Times New Roman" w:cs="Segoe UI"/>
          <w:b/>
          <w:szCs w:val="20"/>
        </w:rPr>
        <w:t>Havlicek</w:t>
      </w:r>
      <w:proofErr w:type="spellEnd"/>
      <w:r w:rsidR="002604C3" w:rsidRPr="002F2E2D">
        <w:rPr>
          <w:rFonts w:ascii="Times New Roman" w:hAnsi="Times New Roman" w:cs="Segoe UI"/>
          <w:b/>
          <w:szCs w:val="20"/>
        </w:rPr>
        <w:t xml:space="preserve"> Memorial Neuroscience Lectureship</w:t>
      </w:r>
      <w:r w:rsidR="00703E18" w:rsidRPr="00174FEF">
        <w:rPr>
          <w:rFonts w:ascii="Times New Roman" w:hAnsi="Times New Roman" w:cs="Segoe UI"/>
          <w:szCs w:val="20"/>
        </w:rPr>
        <w:t xml:space="preserve">. </w:t>
      </w:r>
    </w:p>
    <w:p w:rsidR="00F4375A" w:rsidRPr="007749E6" w:rsidRDefault="00F4375A" w:rsidP="009319D2">
      <w:pPr>
        <w:spacing w:after="0" w:line="240" w:lineRule="auto"/>
        <w:rPr>
          <w:rFonts w:ascii="Times New Roman" w:hAnsi="Times New Roman" w:cs="Segoe UI"/>
          <w:sz w:val="16"/>
          <w:szCs w:val="20"/>
        </w:rPr>
      </w:pPr>
    </w:p>
    <w:p w:rsidR="00097BE1" w:rsidRDefault="00703E18" w:rsidP="009319D2">
      <w:pPr>
        <w:spacing w:after="0" w:line="240" w:lineRule="auto"/>
        <w:rPr>
          <w:rFonts w:ascii="Times New Roman" w:hAnsi="Times New Roman" w:cs="Segoe UI"/>
          <w:szCs w:val="20"/>
        </w:rPr>
      </w:pPr>
      <w:r w:rsidRPr="00F4375A">
        <w:rPr>
          <w:rFonts w:ascii="Times New Roman" w:hAnsi="Times New Roman" w:cs="Segoe UI"/>
          <w:b/>
          <w:i/>
          <w:szCs w:val="20"/>
        </w:rPr>
        <w:t>The</w:t>
      </w:r>
      <w:r w:rsidRPr="00F4375A">
        <w:rPr>
          <w:rFonts w:ascii="Times New Roman" w:hAnsi="Times New Roman" w:cs="Segoe UI"/>
          <w:i/>
          <w:szCs w:val="20"/>
        </w:rPr>
        <w:t xml:space="preserve"> </w:t>
      </w:r>
      <w:r w:rsidR="00F4375A" w:rsidRPr="00F4375A">
        <w:rPr>
          <w:rFonts w:ascii="Times New Roman" w:hAnsi="Times New Roman" w:cs="Segoe UI"/>
          <w:b/>
          <w:i/>
          <w:szCs w:val="20"/>
        </w:rPr>
        <w:t>Viktor</w:t>
      </w:r>
      <w:r w:rsidR="00F4375A" w:rsidRPr="00F4375A">
        <w:rPr>
          <w:rFonts w:ascii="Times New Roman" w:hAnsi="Times New Roman" w:cs="Segoe UI"/>
          <w:i/>
          <w:szCs w:val="20"/>
        </w:rPr>
        <w:t xml:space="preserve"> </w:t>
      </w:r>
      <w:proofErr w:type="spellStart"/>
      <w:r w:rsidR="00F4375A" w:rsidRPr="00F4375A">
        <w:rPr>
          <w:rFonts w:ascii="Times New Roman" w:hAnsi="Times New Roman" w:cs="Segoe UI"/>
          <w:b/>
          <w:i/>
          <w:szCs w:val="20"/>
        </w:rPr>
        <w:t>Havlicek</w:t>
      </w:r>
      <w:proofErr w:type="spellEnd"/>
      <w:r w:rsidR="00F4375A" w:rsidRPr="00F4375A">
        <w:rPr>
          <w:rFonts w:ascii="Times New Roman" w:hAnsi="Times New Roman" w:cs="Segoe UI"/>
          <w:b/>
          <w:i/>
          <w:szCs w:val="20"/>
        </w:rPr>
        <w:t xml:space="preserve"> Memorial Neuroscience Lectureship:</w:t>
      </w:r>
      <w:r w:rsidR="009319D2" w:rsidRPr="00174FEF">
        <w:rPr>
          <w:rFonts w:ascii="Times New Roman" w:hAnsi="Times New Roman" w:cs="Segoe UI"/>
          <w:szCs w:val="20"/>
        </w:rPr>
        <w:t xml:space="preserve"> </w:t>
      </w:r>
      <w:r w:rsidR="00513ABD">
        <w:rPr>
          <w:rFonts w:ascii="Times New Roman" w:hAnsi="Times New Roman" w:cs="Segoe UI"/>
          <w:szCs w:val="20"/>
        </w:rPr>
        <w:t xml:space="preserve">It is intended that </w:t>
      </w:r>
      <w:r w:rsidR="00513ABD" w:rsidRPr="00513ABD">
        <w:rPr>
          <w:rFonts w:ascii="Times New Roman" w:hAnsi="Times New Roman" w:cs="Segoe UI"/>
          <w:b/>
          <w:szCs w:val="20"/>
        </w:rPr>
        <w:t>$3,000</w:t>
      </w:r>
      <w:r w:rsidR="00513ABD">
        <w:rPr>
          <w:rFonts w:ascii="Times New Roman" w:hAnsi="Times New Roman" w:cs="Segoe UI"/>
          <w:szCs w:val="20"/>
        </w:rPr>
        <w:t xml:space="preserve"> from the proceeds of this fund be allocated in support of a biannual “Viktor </w:t>
      </w:r>
      <w:proofErr w:type="spellStart"/>
      <w:r w:rsidR="00513ABD">
        <w:rPr>
          <w:rFonts w:ascii="Times New Roman" w:hAnsi="Times New Roman" w:cs="Segoe UI"/>
          <w:szCs w:val="20"/>
        </w:rPr>
        <w:t>Havlicek</w:t>
      </w:r>
      <w:proofErr w:type="spellEnd"/>
      <w:r w:rsidR="00513ABD">
        <w:rPr>
          <w:rFonts w:ascii="Times New Roman" w:hAnsi="Times New Roman" w:cs="Segoe UI"/>
          <w:szCs w:val="20"/>
        </w:rPr>
        <w:t xml:space="preserve"> Memorial Lecture” at the University of Manitoba by an internationally-renowned neuroscientist. This event will be also be designed to encourage interactions with trainees</w:t>
      </w:r>
      <w:r w:rsidR="00A00CD4" w:rsidRPr="00174FEF">
        <w:rPr>
          <w:rFonts w:ascii="Times New Roman" w:hAnsi="Times New Roman" w:cs="Segoe UI"/>
          <w:szCs w:val="20"/>
        </w:rPr>
        <w:t>.</w:t>
      </w:r>
    </w:p>
    <w:p w:rsidR="00097BE1" w:rsidRPr="007749E6" w:rsidRDefault="00097BE1" w:rsidP="009319D2">
      <w:pPr>
        <w:spacing w:after="0" w:line="240" w:lineRule="auto"/>
        <w:rPr>
          <w:rFonts w:ascii="Times New Roman" w:hAnsi="Times New Roman" w:cs="Segoe UI"/>
          <w:sz w:val="16"/>
          <w:szCs w:val="20"/>
        </w:rPr>
      </w:pPr>
    </w:p>
    <w:p w:rsidR="00097BE1" w:rsidRDefault="00097BE1" w:rsidP="009319D2">
      <w:pPr>
        <w:spacing w:after="0" w:line="240" w:lineRule="auto"/>
        <w:rPr>
          <w:rFonts w:ascii="Times New Roman" w:hAnsi="Times New Roman" w:cs="Segoe UI"/>
          <w:szCs w:val="20"/>
        </w:rPr>
      </w:pPr>
      <w:r w:rsidRPr="00097BE1">
        <w:rPr>
          <w:rFonts w:ascii="Times New Roman" w:hAnsi="Times New Roman" w:cs="Segoe UI"/>
          <w:b/>
          <w:i/>
          <w:szCs w:val="20"/>
        </w:rPr>
        <w:t>Neurosciences Awards Committee (NAC):</w:t>
      </w:r>
      <w:r>
        <w:rPr>
          <w:rFonts w:ascii="Times New Roman" w:hAnsi="Times New Roman" w:cs="Segoe UI"/>
          <w:szCs w:val="20"/>
        </w:rPr>
        <w:t xml:space="preserve"> </w:t>
      </w:r>
      <w:r w:rsidRPr="00174FEF">
        <w:rPr>
          <w:rFonts w:ascii="Times New Roman" w:hAnsi="Times New Roman" w:cs="Segoe UI"/>
          <w:szCs w:val="20"/>
        </w:rPr>
        <w:t>Nomination,</w:t>
      </w:r>
      <w:r>
        <w:rPr>
          <w:rFonts w:ascii="Times New Roman" w:hAnsi="Times New Roman" w:cs="Segoe UI"/>
          <w:szCs w:val="20"/>
        </w:rPr>
        <w:t xml:space="preserve"> </w:t>
      </w:r>
      <w:r w:rsidRPr="00174FEF">
        <w:rPr>
          <w:rFonts w:ascii="Times New Roman" w:hAnsi="Times New Roman" w:cs="Segoe UI"/>
          <w:szCs w:val="20"/>
        </w:rPr>
        <w:t>adjudication</w:t>
      </w:r>
      <w:r>
        <w:rPr>
          <w:rFonts w:ascii="Times New Roman" w:hAnsi="Times New Roman" w:cs="Segoe UI"/>
          <w:szCs w:val="20"/>
        </w:rPr>
        <w:t xml:space="preserve">, </w:t>
      </w:r>
      <w:r w:rsidRPr="00174FEF">
        <w:rPr>
          <w:rFonts w:ascii="Times New Roman" w:hAnsi="Times New Roman" w:cs="Segoe UI"/>
          <w:szCs w:val="20"/>
        </w:rPr>
        <w:t xml:space="preserve">recommendation </w:t>
      </w:r>
      <w:r>
        <w:rPr>
          <w:rFonts w:ascii="Times New Roman" w:hAnsi="Times New Roman" w:cs="Segoe UI"/>
          <w:szCs w:val="20"/>
        </w:rPr>
        <w:t xml:space="preserve">and invitation </w:t>
      </w:r>
      <w:r w:rsidRPr="00174FEF">
        <w:rPr>
          <w:rFonts w:ascii="Times New Roman" w:hAnsi="Times New Roman" w:cs="Segoe UI"/>
          <w:szCs w:val="20"/>
        </w:rPr>
        <w:t xml:space="preserve">of an awardee </w:t>
      </w:r>
      <w:r>
        <w:rPr>
          <w:rFonts w:ascii="Times New Roman" w:hAnsi="Times New Roman" w:cs="Segoe UI"/>
          <w:szCs w:val="20"/>
        </w:rPr>
        <w:t xml:space="preserve">after approval </w:t>
      </w:r>
      <w:r w:rsidRPr="00174FEF">
        <w:rPr>
          <w:rFonts w:ascii="Times New Roman" w:hAnsi="Times New Roman" w:cs="Segoe UI"/>
          <w:szCs w:val="20"/>
        </w:rPr>
        <w:t xml:space="preserve">will be made by </w:t>
      </w:r>
      <w:r>
        <w:rPr>
          <w:rFonts w:ascii="Times New Roman" w:hAnsi="Times New Roman" w:cs="Segoe UI"/>
          <w:szCs w:val="20"/>
        </w:rPr>
        <w:t>a</w:t>
      </w:r>
      <w:r w:rsidRPr="00174FEF">
        <w:rPr>
          <w:rFonts w:ascii="Times New Roman" w:hAnsi="Times New Roman" w:cs="Segoe UI"/>
          <w:szCs w:val="20"/>
        </w:rPr>
        <w:t xml:space="preserve"> NAC. </w:t>
      </w:r>
      <w:r>
        <w:rPr>
          <w:rFonts w:ascii="Times New Roman" w:hAnsi="Times New Roman" w:cs="Segoe UI"/>
          <w:szCs w:val="20"/>
        </w:rPr>
        <w:t xml:space="preserve">The </w:t>
      </w:r>
      <w:r w:rsidRPr="00174FEF">
        <w:rPr>
          <w:rFonts w:ascii="Times New Roman" w:hAnsi="Times New Roman" w:cs="Segoe UI"/>
          <w:szCs w:val="20"/>
        </w:rPr>
        <w:t xml:space="preserve">NAC will normally be chaired by the Manitoba Neuroscience Network Director (President of the Winnipeg Chapter, Society for Neuroscience) or designate, and consist of three full-time University of Manitoba faculty members working in a research area related to the neurosciences, and a neuroscience trainee representative. At least one faculty member of the committee must be from the Department of Physiology &amp; Pathophysiology. </w:t>
      </w:r>
      <w:r>
        <w:rPr>
          <w:rFonts w:ascii="Times New Roman" w:hAnsi="Times New Roman" w:cs="Segoe UI"/>
          <w:szCs w:val="20"/>
        </w:rPr>
        <w:t>C</w:t>
      </w:r>
      <w:r w:rsidRPr="00174FEF">
        <w:rPr>
          <w:rFonts w:ascii="Times New Roman" w:hAnsi="Times New Roman" w:cs="Segoe UI"/>
          <w:szCs w:val="20"/>
        </w:rPr>
        <w:t>ommittee memberships may be renewed annually for up to five years. The Chair will be responsible for inviting committee members in accordance with these guidelines.</w:t>
      </w:r>
    </w:p>
    <w:p w:rsidR="00097BE1" w:rsidRPr="007749E6" w:rsidRDefault="00097BE1" w:rsidP="009319D2">
      <w:pPr>
        <w:spacing w:after="0" w:line="240" w:lineRule="auto"/>
        <w:rPr>
          <w:rFonts w:ascii="Times New Roman" w:hAnsi="Times New Roman" w:cs="Segoe UI"/>
          <w:sz w:val="16"/>
          <w:szCs w:val="20"/>
        </w:rPr>
      </w:pPr>
    </w:p>
    <w:p w:rsidR="00C64259" w:rsidRPr="00174FEF" w:rsidRDefault="00097BE1" w:rsidP="009319D2">
      <w:pPr>
        <w:spacing w:after="0" w:line="240" w:lineRule="auto"/>
        <w:rPr>
          <w:rFonts w:ascii="Times New Roman" w:hAnsi="Times New Roman" w:cs="Segoe UI"/>
          <w:szCs w:val="20"/>
        </w:rPr>
      </w:pPr>
      <w:r w:rsidRPr="00461C7E">
        <w:rPr>
          <w:rFonts w:ascii="Times New Roman" w:hAnsi="Times New Roman" w:cs="Segoe UI"/>
          <w:b/>
          <w:i/>
          <w:szCs w:val="20"/>
        </w:rPr>
        <w:t>Administration of Funds:</w:t>
      </w:r>
      <w:r>
        <w:rPr>
          <w:rFonts w:ascii="Times New Roman" w:hAnsi="Times New Roman" w:cs="Segoe UI"/>
          <w:i/>
          <w:szCs w:val="20"/>
        </w:rPr>
        <w:t xml:space="preserve"> </w:t>
      </w:r>
      <w:r w:rsidRPr="00174FEF">
        <w:rPr>
          <w:rFonts w:ascii="Times New Roman" w:hAnsi="Times New Roman" w:cs="Segoe UI"/>
          <w:szCs w:val="20"/>
        </w:rPr>
        <w:t>Recognizing the historic linkage, the fund</w:t>
      </w:r>
      <w:r>
        <w:rPr>
          <w:rFonts w:ascii="Times New Roman" w:hAnsi="Times New Roman" w:cs="Segoe UI"/>
          <w:szCs w:val="20"/>
        </w:rPr>
        <w:t>s available</w:t>
      </w:r>
      <w:r w:rsidRPr="00174FEF">
        <w:rPr>
          <w:rFonts w:ascii="Times New Roman" w:hAnsi="Times New Roman" w:cs="Segoe UI"/>
          <w:szCs w:val="20"/>
        </w:rPr>
        <w:t xml:space="preserve"> </w:t>
      </w:r>
      <w:r>
        <w:rPr>
          <w:rFonts w:ascii="Times New Roman" w:hAnsi="Times New Roman" w:cs="Segoe UI"/>
          <w:szCs w:val="20"/>
        </w:rPr>
        <w:t>are</w:t>
      </w:r>
      <w:r w:rsidRPr="00174FEF">
        <w:rPr>
          <w:rFonts w:ascii="Times New Roman" w:hAnsi="Times New Roman" w:cs="Segoe UI"/>
          <w:szCs w:val="20"/>
        </w:rPr>
        <w:t xml:space="preserve"> to be administered by the Department of Physiology &amp; Pathophysiology at the University of Manitoba. </w:t>
      </w:r>
      <w:r w:rsidR="000531A2">
        <w:rPr>
          <w:rFonts w:ascii="Times New Roman" w:hAnsi="Times New Roman" w:cs="Segoe UI"/>
          <w:szCs w:val="20"/>
        </w:rPr>
        <w:t xml:space="preserve">A </w:t>
      </w:r>
      <w:r w:rsidR="00DB42F8">
        <w:rPr>
          <w:rFonts w:ascii="Times New Roman" w:hAnsi="Times New Roman" w:cs="Segoe UI"/>
          <w:szCs w:val="20"/>
        </w:rPr>
        <w:t xml:space="preserve">VHNML </w:t>
      </w:r>
      <w:r w:rsidR="000531A2">
        <w:rPr>
          <w:rFonts w:ascii="Times New Roman" w:hAnsi="Times New Roman" w:cs="Segoe UI"/>
          <w:szCs w:val="20"/>
        </w:rPr>
        <w:t>Capital Reserve Fund will be created by combining the existing f</w:t>
      </w:r>
      <w:r w:rsidRPr="00174FEF">
        <w:rPr>
          <w:rFonts w:ascii="Times New Roman" w:hAnsi="Times New Roman" w:cs="Segoe UI"/>
          <w:szCs w:val="20"/>
        </w:rPr>
        <w:t xml:space="preserve">und </w:t>
      </w:r>
      <w:r w:rsidR="000531A2">
        <w:rPr>
          <w:rFonts w:ascii="Times New Roman" w:hAnsi="Times New Roman" w:cs="Segoe UI"/>
          <w:szCs w:val="20"/>
        </w:rPr>
        <w:t>c</w:t>
      </w:r>
      <w:r w:rsidRPr="00174FEF">
        <w:rPr>
          <w:rFonts w:ascii="Times New Roman" w:hAnsi="Times New Roman" w:cs="Segoe UI"/>
          <w:szCs w:val="20"/>
        </w:rPr>
        <w:t xml:space="preserve">apital </w:t>
      </w:r>
      <w:r w:rsidR="000531A2">
        <w:rPr>
          <w:rFonts w:ascii="Times New Roman" w:hAnsi="Times New Roman" w:cs="Segoe UI"/>
          <w:szCs w:val="20"/>
        </w:rPr>
        <w:t xml:space="preserve">and any unspent allocations </w:t>
      </w:r>
      <w:r>
        <w:rPr>
          <w:rFonts w:ascii="Times New Roman" w:hAnsi="Times New Roman" w:cs="Segoe UI"/>
          <w:szCs w:val="20"/>
        </w:rPr>
        <w:t>(</w:t>
      </w:r>
      <w:r w:rsidR="000E7282">
        <w:rPr>
          <w:rFonts w:ascii="Times New Roman" w:hAnsi="Times New Roman" w:cs="Segoe UI"/>
          <w:szCs w:val="20"/>
        </w:rPr>
        <w:t xml:space="preserve">currently totalling </w:t>
      </w:r>
      <w:r w:rsidRPr="00A66090">
        <w:rPr>
          <w:rFonts w:ascii="Times New Roman" w:hAnsi="Times New Roman" w:cs="Segoe UI"/>
          <w:szCs w:val="20"/>
        </w:rPr>
        <w:t>$</w:t>
      </w:r>
      <w:r w:rsidR="002A46B1" w:rsidRPr="00A66090">
        <w:rPr>
          <w:rFonts w:ascii="Times New Roman" w:hAnsi="Times New Roman" w:cs="Segoe UI"/>
          <w:szCs w:val="20"/>
        </w:rPr>
        <w:t>41,879.31</w:t>
      </w:r>
      <w:bookmarkStart w:id="0" w:name="_GoBack"/>
      <w:bookmarkEnd w:id="0"/>
      <w:r>
        <w:rPr>
          <w:rFonts w:ascii="Times New Roman" w:hAnsi="Times New Roman" w:cs="Segoe UI"/>
          <w:szCs w:val="20"/>
        </w:rPr>
        <w:t>)</w:t>
      </w:r>
      <w:r w:rsidRPr="00174FEF">
        <w:rPr>
          <w:rFonts w:ascii="Times New Roman" w:hAnsi="Times New Roman" w:cs="Segoe UI"/>
          <w:szCs w:val="20"/>
        </w:rPr>
        <w:t>. From the annual interest of th</w:t>
      </w:r>
      <w:r w:rsidR="00F4375A">
        <w:rPr>
          <w:rFonts w:ascii="Times New Roman" w:hAnsi="Times New Roman" w:cs="Segoe UI"/>
          <w:szCs w:val="20"/>
        </w:rPr>
        <w:t>is</w:t>
      </w:r>
      <w:r w:rsidRPr="00174FEF">
        <w:rPr>
          <w:rFonts w:ascii="Times New Roman" w:hAnsi="Times New Roman" w:cs="Segoe UI"/>
          <w:szCs w:val="20"/>
        </w:rPr>
        <w:t xml:space="preserve"> </w:t>
      </w:r>
      <w:r w:rsidR="00DB42F8">
        <w:rPr>
          <w:rFonts w:ascii="Times New Roman" w:hAnsi="Times New Roman" w:cs="Segoe UI"/>
          <w:szCs w:val="20"/>
        </w:rPr>
        <w:t>R</w:t>
      </w:r>
      <w:r w:rsidR="00F4375A">
        <w:rPr>
          <w:rFonts w:ascii="Times New Roman" w:hAnsi="Times New Roman" w:cs="Segoe UI"/>
          <w:szCs w:val="20"/>
        </w:rPr>
        <w:t xml:space="preserve">eserve </w:t>
      </w:r>
      <w:r w:rsidR="00DB42F8">
        <w:rPr>
          <w:rFonts w:ascii="Times New Roman" w:hAnsi="Times New Roman" w:cs="Segoe UI"/>
          <w:szCs w:val="20"/>
        </w:rPr>
        <w:t>F</w:t>
      </w:r>
      <w:r w:rsidRPr="00174FEF">
        <w:rPr>
          <w:rFonts w:ascii="Times New Roman" w:hAnsi="Times New Roman" w:cs="Segoe UI"/>
          <w:szCs w:val="20"/>
        </w:rPr>
        <w:t xml:space="preserve">und, the Viktor </w:t>
      </w:r>
      <w:proofErr w:type="spellStart"/>
      <w:r w:rsidRPr="00174FEF">
        <w:rPr>
          <w:rFonts w:ascii="Times New Roman" w:hAnsi="Times New Roman" w:cs="Segoe UI"/>
          <w:szCs w:val="20"/>
        </w:rPr>
        <w:t>Havlicek</w:t>
      </w:r>
      <w:proofErr w:type="spellEnd"/>
      <w:r w:rsidRPr="00174FEF">
        <w:rPr>
          <w:rFonts w:ascii="Times New Roman" w:hAnsi="Times New Roman" w:cs="Segoe UI"/>
          <w:szCs w:val="20"/>
        </w:rPr>
        <w:t xml:space="preserve"> Memorial Neuroscience Lectureship shall be created. </w:t>
      </w:r>
      <w:r w:rsidR="00725259">
        <w:rPr>
          <w:rFonts w:ascii="Times New Roman" w:hAnsi="Times New Roman" w:cs="Segoe UI"/>
          <w:szCs w:val="20"/>
        </w:rPr>
        <w:t>The biannual Lectureship, valued at not less that $3,000 will be funded from accumulated spending allocations, less 50% of the spending allocation in the non-lectureship year, the latter being re-invested in the fund</w:t>
      </w:r>
      <w:r w:rsidRPr="00174FEF">
        <w:rPr>
          <w:rFonts w:ascii="Times New Roman" w:hAnsi="Times New Roman" w:cs="Segoe UI"/>
          <w:szCs w:val="20"/>
        </w:rPr>
        <w:t>. At the discretion of the NAC, a recommendation to the Department may be made that a portion of the 50% to be carried over may be added to other funds</w:t>
      </w:r>
      <w:r>
        <w:rPr>
          <w:rFonts w:ascii="Times New Roman" w:hAnsi="Times New Roman" w:cs="Segoe UI"/>
          <w:szCs w:val="20"/>
        </w:rPr>
        <w:t xml:space="preserve">, notably </w:t>
      </w:r>
      <w:r w:rsidRPr="00174FEF">
        <w:rPr>
          <w:rFonts w:ascii="Times New Roman" w:hAnsi="Times New Roman" w:cs="Segoe UI"/>
          <w:szCs w:val="20"/>
        </w:rPr>
        <w:t xml:space="preserve">the Nancy </w:t>
      </w:r>
      <w:proofErr w:type="spellStart"/>
      <w:r>
        <w:rPr>
          <w:rFonts w:ascii="Times New Roman" w:hAnsi="Times New Roman" w:cs="Segoe UI"/>
          <w:szCs w:val="20"/>
        </w:rPr>
        <w:t>Hettie</w:t>
      </w:r>
      <w:proofErr w:type="spellEnd"/>
      <w:r>
        <w:rPr>
          <w:rFonts w:ascii="Times New Roman" w:hAnsi="Times New Roman" w:cs="Segoe UI"/>
          <w:szCs w:val="20"/>
        </w:rPr>
        <w:t xml:space="preserve"> </w:t>
      </w:r>
      <w:r w:rsidRPr="00174FEF">
        <w:rPr>
          <w:rFonts w:ascii="Times New Roman" w:hAnsi="Times New Roman" w:cs="Segoe UI"/>
          <w:szCs w:val="20"/>
        </w:rPr>
        <w:t>Clark Trainee Travel Awards fund</w:t>
      </w:r>
      <w:r>
        <w:rPr>
          <w:rFonts w:ascii="Times New Roman" w:hAnsi="Times New Roman" w:cs="Segoe UI"/>
          <w:szCs w:val="20"/>
        </w:rPr>
        <w:t xml:space="preserve">, </w:t>
      </w:r>
      <w:r w:rsidRPr="00174FEF">
        <w:rPr>
          <w:rFonts w:ascii="Times New Roman" w:hAnsi="Times New Roman" w:cs="Segoe UI"/>
          <w:szCs w:val="20"/>
        </w:rPr>
        <w:t xml:space="preserve">to facilitate a “neuroscience” Trainee Travel Award; in 2015 it is expected that the value of this Award will be not less than $700, however, this amount </w:t>
      </w:r>
      <w:r>
        <w:rPr>
          <w:rFonts w:ascii="Times New Roman" w:hAnsi="Times New Roman" w:cs="Segoe UI"/>
          <w:szCs w:val="20"/>
        </w:rPr>
        <w:t xml:space="preserve">together with the Lectureship </w:t>
      </w:r>
      <w:r w:rsidRPr="00174FEF">
        <w:rPr>
          <w:rFonts w:ascii="Times New Roman" w:hAnsi="Times New Roman" w:cs="Segoe UI"/>
          <w:szCs w:val="20"/>
        </w:rPr>
        <w:t>will be periodically reviewed by NAC in terms of changing costs and/or inflation and a recommendation for adjustment made to the Department for approval</w:t>
      </w:r>
      <w:r>
        <w:rPr>
          <w:rFonts w:ascii="Times New Roman" w:hAnsi="Times New Roman" w:cs="Segoe UI"/>
          <w:szCs w:val="20"/>
        </w:rPr>
        <w:t>.</w:t>
      </w:r>
    </w:p>
    <w:p w:rsidR="00C64259" w:rsidRPr="007749E6" w:rsidRDefault="00C64259" w:rsidP="009319D2">
      <w:pPr>
        <w:spacing w:after="0" w:line="240" w:lineRule="auto"/>
        <w:rPr>
          <w:rFonts w:ascii="Times New Roman" w:hAnsi="Times New Roman" w:cs="Segoe UI"/>
          <w:sz w:val="16"/>
          <w:szCs w:val="20"/>
        </w:rPr>
      </w:pPr>
    </w:p>
    <w:p w:rsidR="00BD7292" w:rsidRDefault="00461C7E" w:rsidP="00C64259">
      <w:pPr>
        <w:spacing w:after="0" w:line="240" w:lineRule="auto"/>
        <w:rPr>
          <w:rFonts w:ascii="Times New Roman" w:hAnsi="Times New Roman" w:cs="Segoe UI"/>
          <w:szCs w:val="20"/>
        </w:rPr>
      </w:pPr>
      <w:r w:rsidRPr="00461C7E">
        <w:rPr>
          <w:rFonts w:ascii="Times New Roman" w:hAnsi="Times New Roman" w:cs="Segoe UI"/>
          <w:b/>
          <w:i/>
          <w:szCs w:val="20"/>
        </w:rPr>
        <w:t>Review Process:</w:t>
      </w:r>
      <w:r>
        <w:rPr>
          <w:rFonts w:ascii="Times New Roman" w:hAnsi="Times New Roman" w:cs="Segoe UI"/>
          <w:i/>
          <w:szCs w:val="20"/>
        </w:rPr>
        <w:t xml:space="preserve"> </w:t>
      </w:r>
      <w:r w:rsidR="00C64259" w:rsidRPr="00461C7E">
        <w:rPr>
          <w:rFonts w:ascii="Times New Roman" w:hAnsi="Times New Roman" w:cs="Segoe UI"/>
          <w:b/>
          <w:szCs w:val="20"/>
        </w:rPr>
        <w:t>The NAC Chair will invite nominations every non-award year (deadline May 1</w:t>
      </w:r>
      <w:r w:rsidR="0026048F" w:rsidRPr="00461C7E">
        <w:rPr>
          <w:rFonts w:ascii="Times New Roman" w:hAnsi="Times New Roman" w:cs="Segoe UI"/>
          <w:b/>
          <w:szCs w:val="20"/>
        </w:rPr>
        <w:t>st</w:t>
      </w:r>
      <w:r w:rsidR="00C64259" w:rsidRPr="00461C7E">
        <w:rPr>
          <w:rFonts w:ascii="Times New Roman" w:hAnsi="Times New Roman" w:cs="Segoe UI"/>
          <w:b/>
          <w:szCs w:val="20"/>
        </w:rPr>
        <w:t>) for consideration for the following year beginning April 1</w:t>
      </w:r>
      <w:r w:rsidR="0026048F" w:rsidRPr="00461C7E">
        <w:rPr>
          <w:rFonts w:ascii="Times New Roman" w:hAnsi="Times New Roman" w:cs="Segoe UI"/>
          <w:b/>
          <w:szCs w:val="20"/>
        </w:rPr>
        <w:t>st</w:t>
      </w:r>
      <w:r w:rsidR="00C64259" w:rsidRPr="00461C7E">
        <w:rPr>
          <w:rFonts w:ascii="Times New Roman" w:hAnsi="Times New Roman" w:cs="Segoe UI"/>
          <w:b/>
          <w:szCs w:val="20"/>
        </w:rPr>
        <w:t>.</w:t>
      </w:r>
      <w:r w:rsidR="00C64259" w:rsidRPr="00174FEF">
        <w:rPr>
          <w:rFonts w:ascii="Times New Roman" w:hAnsi="Times New Roman" w:cs="Segoe UI"/>
          <w:szCs w:val="20"/>
        </w:rPr>
        <w:t xml:space="preserve"> The NAC will determine an order of invitation priority for submitted nominees</w:t>
      </w:r>
      <w:r w:rsidR="0026048F" w:rsidRPr="00174FEF">
        <w:rPr>
          <w:rFonts w:ascii="Times New Roman" w:hAnsi="Times New Roman" w:cs="Segoe UI"/>
          <w:szCs w:val="20"/>
        </w:rPr>
        <w:t>, with the Chair having the deciding vote if a consensus cannot be reached. The Chair will then submit their recommendation to the Head of the Department of Physiology &amp; Pathophysiology for approval</w:t>
      </w:r>
      <w:r w:rsidR="00C64259" w:rsidRPr="00174FEF">
        <w:rPr>
          <w:rFonts w:ascii="Times New Roman" w:hAnsi="Times New Roman" w:cs="Segoe UI"/>
          <w:szCs w:val="20"/>
        </w:rPr>
        <w:t xml:space="preserve">. </w:t>
      </w:r>
      <w:r w:rsidR="0026048F" w:rsidRPr="00174FEF">
        <w:rPr>
          <w:rFonts w:ascii="Times New Roman" w:hAnsi="Times New Roman" w:cs="Segoe UI"/>
          <w:szCs w:val="20"/>
        </w:rPr>
        <w:t>T</w:t>
      </w:r>
      <w:r w:rsidR="00C64259" w:rsidRPr="00174FEF">
        <w:rPr>
          <w:rFonts w:ascii="Times New Roman" w:hAnsi="Times New Roman" w:cs="Segoe UI"/>
          <w:szCs w:val="20"/>
        </w:rPr>
        <w:t>he top-priority candidate will be invited</w:t>
      </w:r>
      <w:r w:rsidR="004A1309" w:rsidRPr="00174FEF">
        <w:rPr>
          <w:rFonts w:ascii="Times New Roman" w:hAnsi="Times New Roman" w:cs="Segoe UI"/>
          <w:szCs w:val="20"/>
        </w:rPr>
        <w:t xml:space="preserve"> and normally hosted by the Manitoba Neuroscience Network</w:t>
      </w:r>
      <w:r w:rsidR="00C64259" w:rsidRPr="00174FEF">
        <w:rPr>
          <w:rFonts w:ascii="Times New Roman" w:hAnsi="Times New Roman" w:cs="Segoe UI"/>
          <w:szCs w:val="20"/>
        </w:rPr>
        <w:t xml:space="preserve">. If </w:t>
      </w:r>
      <w:r w:rsidR="002604C3">
        <w:rPr>
          <w:rFonts w:ascii="Times New Roman" w:hAnsi="Times New Roman" w:cs="Segoe UI"/>
          <w:szCs w:val="20"/>
        </w:rPr>
        <w:t>this candidate</w:t>
      </w:r>
      <w:r w:rsidR="00C64259" w:rsidRPr="00174FEF">
        <w:rPr>
          <w:rFonts w:ascii="Times New Roman" w:hAnsi="Times New Roman" w:cs="Segoe UI"/>
          <w:szCs w:val="20"/>
        </w:rPr>
        <w:t xml:space="preserve"> is not available, the next candidate will be invited. All candidates on the priority list must be considered worthy of the lectureship by the committee.</w:t>
      </w:r>
      <w:r w:rsidR="00B86014">
        <w:rPr>
          <w:rFonts w:ascii="Times New Roman" w:hAnsi="Times New Roman" w:cs="Segoe UI"/>
          <w:szCs w:val="20"/>
        </w:rPr>
        <w:t xml:space="preserve"> The award of funds for payment/reimbursement must be made in accordance with the </w:t>
      </w:r>
      <w:r w:rsidR="008C0D8F">
        <w:rPr>
          <w:rFonts w:ascii="Times New Roman" w:hAnsi="Times New Roman" w:cs="Segoe UI"/>
          <w:szCs w:val="20"/>
        </w:rPr>
        <w:t>appropriate policies and procedures</w:t>
      </w:r>
      <w:r w:rsidR="00B86014">
        <w:rPr>
          <w:rFonts w:ascii="Times New Roman" w:hAnsi="Times New Roman" w:cs="Segoe UI"/>
          <w:szCs w:val="20"/>
        </w:rPr>
        <w:t xml:space="preserve"> of the University of Manitoba.</w:t>
      </w:r>
    </w:p>
    <w:p w:rsidR="00106292" w:rsidRDefault="00106292" w:rsidP="00C64259">
      <w:pPr>
        <w:spacing w:after="0" w:line="240" w:lineRule="auto"/>
        <w:rPr>
          <w:rFonts w:ascii="Times New Roman" w:hAnsi="Times New Roman" w:cs="Segoe UI"/>
          <w:szCs w:val="20"/>
        </w:rPr>
      </w:pPr>
    </w:p>
    <w:p w:rsidR="00106292" w:rsidRPr="00106292" w:rsidRDefault="00106292" w:rsidP="00C64259">
      <w:pPr>
        <w:spacing w:after="0" w:line="240" w:lineRule="auto"/>
        <w:rPr>
          <w:rFonts w:ascii="Times New Roman" w:hAnsi="Times New Roman" w:cs="Segoe UI"/>
          <w:i/>
          <w:sz w:val="16"/>
          <w:szCs w:val="16"/>
        </w:rPr>
      </w:pPr>
      <w:r w:rsidRPr="00106292">
        <w:rPr>
          <w:rFonts w:ascii="Times New Roman" w:hAnsi="Times New Roman" w:cs="Segoe UI"/>
          <w:i/>
          <w:sz w:val="16"/>
          <w:szCs w:val="16"/>
        </w:rPr>
        <w:t>December 2015</w:t>
      </w:r>
    </w:p>
    <w:p w:rsidR="00BD7292" w:rsidRPr="00106292" w:rsidRDefault="00BD7292" w:rsidP="00C64259">
      <w:pPr>
        <w:spacing w:after="0" w:line="240" w:lineRule="auto"/>
        <w:rPr>
          <w:rFonts w:ascii="Times New Roman" w:hAnsi="Times New Roman" w:cs="Segoe UI"/>
          <w:i/>
          <w:sz w:val="16"/>
          <w:szCs w:val="16"/>
        </w:rPr>
      </w:pPr>
    </w:p>
    <w:p w:rsidR="00A00CD4" w:rsidRPr="0068123F" w:rsidRDefault="00A00CD4" w:rsidP="0068123F">
      <w:pPr>
        <w:spacing w:after="0" w:line="240" w:lineRule="auto"/>
        <w:rPr>
          <w:rFonts w:ascii="Times New Roman" w:hAnsi="Times New Roman" w:cs="Segoe UI"/>
          <w:szCs w:val="20"/>
        </w:rPr>
      </w:pPr>
    </w:p>
    <w:sectPr w:rsidR="00A00CD4" w:rsidRPr="0068123F" w:rsidSect="00174FE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5C"/>
    <w:rsid w:val="00033948"/>
    <w:rsid w:val="000531A2"/>
    <w:rsid w:val="00054DA7"/>
    <w:rsid w:val="00086F00"/>
    <w:rsid w:val="00097BE1"/>
    <w:rsid w:val="00097D92"/>
    <w:rsid w:val="000A050F"/>
    <w:rsid w:val="000B02E4"/>
    <w:rsid w:val="000E7282"/>
    <w:rsid w:val="00106292"/>
    <w:rsid w:val="00132EF5"/>
    <w:rsid w:val="00167BB1"/>
    <w:rsid w:val="00174FEF"/>
    <w:rsid w:val="001B3AE6"/>
    <w:rsid w:val="001B5B06"/>
    <w:rsid w:val="001D101F"/>
    <w:rsid w:val="0026048F"/>
    <w:rsid w:val="002604C3"/>
    <w:rsid w:val="002A46B1"/>
    <w:rsid w:val="002F2E2D"/>
    <w:rsid w:val="0035300E"/>
    <w:rsid w:val="003841D9"/>
    <w:rsid w:val="003E0C5B"/>
    <w:rsid w:val="0045200D"/>
    <w:rsid w:val="00461C7E"/>
    <w:rsid w:val="004A1309"/>
    <w:rsid w:val="004A65E3"/>
    <w:rsid w:val="004E1173"/>
    <w:rsid w:val="00513ABD"/>
    <w:rsid w:val="00552483"/>
    <w:rsid w:val="005F3B94"/>
    <w:rsid w:val="0068123F"/>
    <w:rsid w:val="006D6272"/>
    <w:rsid w:val="007025B2"/>
    <w:rsid w:val="00703E18"/>
    <w:rsid w:val="00725259"/>
    <w:rsid w:val="00756679"/>
    <w:rsid w:val="00767602"/>
    <w:rsid w:val="007749E6"/>
    <w:rsid w:val="00781731"/>
    <w:rsid w:val="007E2A3C"/>
    <w:rsid w:val="0080665D"/>
    <w:rsid w:val="0082325C"/>
    <w:rsid w:val="0085625B"/>
    <w:rsid w:val="008564D6"/>
    <w:rsid w:val="00892049"/>
    <w:rsid w:val="0089447B"/>
    <w:rsid w:val="008B746C"/>
    <w:rsid w:val="008C0D8F"/>
    <w:rsid w:val="00912D23"/>
    <w:rsid w:val="00924F39"/>
    <w:rsid w:val="009271A5"/>
    <w:rsid w:val="009319D2"/>
    <w:rsid w:val="009626B2"/>
    <w:rsid w:val="009725F1"/>
    <w:rsid w:val="00A00CD4"/>
    <w:rsid w:val="00A17AE3"/>
    <w:rsid w:val="00A55813"/>
    <w:rsid w:val="00A66090"/>
    <w:rsid w:val="00A67AC9"/>
    <w:rsid w:val="00A81144"/>
    <w:rsid w:val="00AA3B4F"/>
    <w:rsid w:val="00AD31C0"/>
    <w:rsid w:val="00AF306B"/>
    <w:rsid w:val="00B627D6"/>
    <w:rsid w:val="00B86014"/>
    <w:rsid w:val="00BD7292"/>
    <w:rsid w:val="00BE39EA"/>
    <w:rsid w:val="00C14F14"/>
    <w:rsid w:val="00C63358"/>
    <w:rsid w:val="00C64259"/>
    <w:rsid w:val="00C64F8F"/>
    <w:rsid w:val="00CB6F99"/>
    <w:rsid w:val="00CF129A"/>
    <w:rsid w:val="00CF3541"/>
    <w:rsid w:val="00D253D8"/>
    <w:rsid w:val="00D95D81"/>
    <w:rsid w:val="00DB42F8"/>
    <w:rsid w:val="00DC2AEA"/>
    <w:rsid w:val="00E06001"/>
    <w:rsid w:val="00E51AB9"/>
    <w:rsid w:val="00E63EEF"/>
    <w:rsid w:val="00E92D53"/>
    <w:rsid w:val="00EA28DC"/>
    <w:rsid w:val="00EC2A72"/>
    <w:rsid w:val="00EE02B4"/>
    <w:rsid w:val="00EF59B7"/>
    <w:rsid w:val="00F10C82"/>
    <w:rsid w:val="00F11C7A"/>
    <w:rsid w:val="00F22A49"/>
    <w:rsid w:val="00F41270"/>
    <w:rsid w:val="00F4375A"/>
    <w:rsid w:val="00F77540"/>
    <w:rsid w:val="00F97DCE"/>
    <w:rsid w:val="00FA77B2"/>
    <w:rsid w:val="00FE5BA9"/>
    <w:rsid w:val="00FE6785"/>
    <w:rsid w:val="00FF0185"/>
    <w:rsid w:val="00FF1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38B4D-F09E-411E-BABC-40AEC9F7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EF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1958-3B92-4445-8CF1-3C8BDBBF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Anderson</dc:creator>
  <cp:lastModifiedBy>Chris Anderson</cp:lastModifiedBy>
  <cp:revision>3</cp:revision>
  <cp:lastPrinted>2016-01-12T21:04:00Z</cp:lastPrinted>
  <dcterms:created xsi:type="dcterms:W3CDTF">2016-01-26T15:04:00Z</dcterms:created>
  <dcterms:modified xsi:type="dcterms:W3CDTF">2016-04-19T17:50:00Z</dcterms:modified>
</cp:coreProperties>
</file>