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3F1" w:rsidRDefault="006D248C" w:rsidP="006D248C">
      <w:pPr>
        <w:pBdr>
          <w:bottom w:val="double" w:sz="6" w:space="1" w:color="auto"/>
        </w:pBdr>
        <w:jc w:val="center"/>
        <w:rPr>
          <w:rFonts w:ascii="Times New Roman" w:hAnsi="Times New Roman" w:cs="Times New Roman"/>
          <w:b/>
          <w:sz w:val="28"/>
          <w:szCs w:val="28"/>
          <w:lang w:val="en-US"/>
        </w:rPr>
      </w:pPr>
      <w:r>
        <w:rPr>
          <w:rFonts w:ascii="Times New Roman" w:hAnsi="Times New Roman" w:cs="Times New Roman"/>
          <w:b/>
          <w:sz w:val="28"/>
          <w:szCs w:val="28"/>
          <w:lang w:val="en-US"/>
        </w:rPr>
        <w:t>Report of Sub-Committee on Roundtables</w:t>
      </w:r>
      <w:r>
        <w:rPr>
          <w:rFonts w:ascii="Times New Roman" w:hAnsi="Times New Roman" w:cs="Times New Roman"/>
          <w:b/>
          <w:sz w:val="28"/>
          <w:szCs w:val="28"/>
          <w:lang w:val="en-US"/>
        </w:rPr>
        <w:br/>
        <w:t>2019 Conference Committee</w:t>
      </w:r>
    </w:p>
    <w:p w:rsidR="006D248C" w:rsidRDefault="006D248C" w:rsidP="006D248C">
      <w:pPr>
        <w:pStyle w:val="ListParagraph"/>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At the Conference Committee meeting held on February 3, 2018 after a general discussion on the proposed Roundtables for our 2019 Conference a sub-committee was formed of the following Committee members:</w:t>
      </w:r>
      <w:r>
        <w:rPr>
          <w:rFonts w:ascii="Times New Roman" w:hAnsi="Times New Roman" w:cs="Times New Roman"/>
          <w:sz w:val="28"/>
          <w:szCs w:val="28"/>
          <w:lang w:val="en-US"/>
        </w:rPr>
        <w:br/>
      </w:r>
      <w:r>
        <w:rPr>
          <w:rFonts w:ascii="Times New Roman" w:hAnsi="Times New Roman" w:cs="Times New Roman"/>
          <w:sz w:val="28"/>
          <w:szCs w:val="28"/>
          <w:lang w:val="en-US"/>
        </w:rPr>
        <w:br/>
        <w:t>David Camfield</w:t>
      </w:r>
      <w:r>
        <w:rPr>
          <w:rFonts w:ascii="Times New Roman" w:hAnsi="Times New Roman" w:cs="Times New Roman"/>
          <w:sz w:val="28"/>
          <w:szCs w:val="28"/>
          <w:lang w:val="en-US"/>
        </w:rPr>
        <w:br/>
        <w:t>Scott Price</w:t>
      </w:r>
      <w:r>
        <w:rPr>
          <w:rFonts w:ascii="Times New Roman" w:hAnsi="Times New Roman" w:cs="Times New Roman"/>
          <w:sz w:val="28"/>
          <w:szCs w:val="28"/>
          <w:lang w:val="en-US"/>
        </w:rPr>
        <w:br/>
        <w:t>Paul Moist</w:t>
      </w:r>
      <w:r>
        <w:rPr>
          <w:rFonts w:ascii="Times New Roman" w:hAnsi="Times New Roman" w:cs="Times New Roman"/>
          <w:sz w:val="28"/>
          <w:szCs w:val="28"/>
          <w:lang w:val="en-US"/>
        </w:rPr>
        <w:br/>
        <w:t>Jim Naylor</w:t>
      </w:r>
      <w:bookmarkStart w:id="0" w:name="_GoBack"/>
      <w:bookmarkEnd w:id="0"/>
      <w:r>
        <w:rPr>
          <w:rFonts w:ascii="Times New Roman" w:hAnsi="Times New Roman" w:cs="Times New Roman"/>
          <w:sz w:val="28"/>
          <w:szCs w:val="28"/>
          <w:lang w:val="en-US"/>
        </w:rPr>
        <w:br/>
      </w:r>
      <w:r>
        <w:rPr>
          <w:rFonts w:ascii="Times New Roman" w:hAnsi="Times New Roman" w:cs="Times New Roman"/>
          <w:sz w:val="28"/>
          <w:szCs w:val="28"/>
          <w:lang w:val="en-US"/>
        </w:rPr>
        <w:br/>
        <w:t>The sub-committee undertook to review the discussion held on February 3</w:t>
      </w:r>
      <w:r w:rsidRPr="006D248C">
        <w:rPr>
          <w:rFonts w:ascii="Times New Roman" w:hAnsi="Times New Roman" w:cs="Times New Roman"/>
          <w:sz w:val="28"/>
          <w:szCs w:val="28"/>
          <w:vertAlign w:val="superscript"/>
          <w:lang w:val="en-US"/>
        </w:rPr>
        <w:t>rd</w:t>
      </w:r>
      <w:r>
        <w:rPr>
          <w:rFonts w:ascii="Times New Roman" w:hAnsi="Times New Roman" w:cs="Times New Roman"/>
          <w:sz w:val="28"/>
          <w:szCs w:val="28"/>
          <w:lang w:val="en-US"/>
        </w:rPr>
        <w:t xml:space="preserve"> including the suggested names for the Roundtables and to bring back recommendations to the larger Conference Committee.</w:t>
      </w:r>
      <w:r>
        <w:rPr>
          <w:rFonts w:ascii="Times New Roman" w:hAnsi="Times New Roman" w:cs="Times New Roman"/>
          <w:sz w:val="28"/>
          <w:szCs w:val="28"/>
          <w:lang w:val="en-US"/>
        </w:rPr>
        <w:br/>
      </w:r>
    </w:p>
    <w:p w:rsidR="006D248C" w:rsidRDefault="006D248C" w:rsidP="006D248C">
      <w:pPr>
        <w:pStyle w:val="ListParagraph"/>
        <w:numPr>
          <w:ilvl w:val="0"/>
          <w:numId w:val="1"/>
        </w:numPr>
        <w:rPr>
          <w:rFonts w:ascii="Times New Roman" w:hAnsi="Times New Roman" w:cs="Times New Roman"/>
          <w:sz w:val="28"/>
          <w:szCs w:val="28"/>
          <w:lang w:val="en-US"/>
        </w:rPr>
      </w:pPr>
      <w:r w:rsidRPr="006D248C">
        <w:rPr>
          <w:rFonts w:ascii="Times New Roman" w:hAnsi="Times New Roman" w:cs="Times New Roman"/>
          <w:sz w:val="28"/>
          <w:szCs w:val="28"/>
          <w:lang w:val="en-US"/>
        </w:rPr>
        <w:t>The sub-committee met via Zoom technology on February 12</w:t>
      </w:r>
      <w:r w:rsidRPr="006D248C">
        <w:rPr>
          <w:rFonts w:ascii="Times New Roman" w:hAnsi="Times New Roman" w:cs="Times New Roman"/>
          <w:sz w:val="28"/>
          <w:szCs w:val="28"/>
          <w:vertAlign w:val="superscript"/>
          <w:lang w:val="en-US"/>
        </w:rPr>
        <w:t>th</w:t>
      </w:r>
      <w:r w:rsidRPr="006D248C">
        <w:rPr>
          <w:rFonts w:ascii="Times New Roman" w:hAnsi="Times New Roman" w:cs="Times New Roman"/>
          <w:sz w:val="28"/>
          <w:szCs w:val="28"/>
          <w:lang w:val="en-US"/>
        </w:rPr>
        <w:t xml:space="preserve"> for about 90 minutes.</w:t>
      </w:r>
      <w:r w:rsidRPr="006D248C">
        <w:rPr>
          <w:rFonts w:ascii="Times New Roman" w:hAnsi="Times New Roman" w:cs="Times New Roman"/>
          <w:sz w:val="28"/>
          <w:szCs w:val="28"/>
          <w:lang w:val="en-US"/>
        </w:rPr>
        <w:br/>
      </w:r>
      <w:r w:rsidRPr="006D248C">
        <w:rPr>
          <w:rFonts w:ascii="Times New Roman" w:hAnsi="Times New Roman" w:cs="Times New Roman"/>
          <w:sz w:val="28"/>
          <w:szCs w:val="28"/>
          <w:lang w:val="en-US"/>
        </w:rPr>
        <w:br/>
        <w:t>In terms of overall commentary we discussed and recommend Roundtables contain a maximum of four participants (not including chairpersons).  We also deferred discussion on specific chairperson / facilitators until after we finalize the make-up of the actual Roundtables.  We agree that competent facilitation is essential to make the Roundtables work.</w:t>
      </w:r>
      <w:r w:rsidRPr="006D248C">
        <w:rPr>
          <w:rFonts w:ascii="Times New Roman" w:hAnsi="Times New Roman" w:cs="Times New Roman"/>
          <w:sz w:val="28"/>
          <w:szCs w:val="28"/>
          <w:lang w:val="en-US"/>
        </w:rPr>
        <w:br/>
      </w:r>
      <w:r w:rsidRPr="006D248C">
        <w:rPr>
          <w:rFonts w:ascii="Times New Roman" w:hAnsi="Times New Roman" w:cs="Times New Roman"/>
          <w:sz w:val="28"/>
          <w:szCs w:val="28"/>
          <w:lang w:val="en-US"/>
        </w:rPr>
        <w:br/>
        <w:t>In reviewing the discussion from the last larger committee meeting we agreed that we ought to strive for diversity in terms of the make-up of the Roundtables.</w:t>
      </w:r>
      <w:r w:rsidRPr="006D248C">
        <w:rPr>
          <w:rFonts w:ascii="Times New Roman" w:hAnsi="Times New Roman" w:cs="Times New Roman"/>
          <w:sz w:val="28"/>
          <w:szCs w:val="28"/>
          <w:lang w:val="en-US"/>
        </w:rPr>
        <w:br/>
      </w:r>
      <w:r w:rsidRPr="006D248C">
        <w:rPr>
          <w:rFonts w:ascii="Times New Roman" w:hAnsi="Times New Roman" w:cs="Times New Roman"/>
          <w:sz w:val="28"/>
          <w:szCs w:val="28"/>
          <w:lang w:val="en-US"/>
        </w:rPr>
        <w:br/>
        <w:t>We noted that the names of each Roundtable have changed slightly from our original draft of the Call for Papers.  Below please find our recommendations.  In brackets we provide the name for the Roundtable used initially in our</w:t>
      </w:r>
      <w:r w:rsidR="00EC6071">
        <w:rPr>
          <w:rFonts w:ascii="Times New Roman" w:hAnsi="Times New Roman" w:cs="Times New Roman"/>
          <w:sz w:val="28"/>
          <w:szCs w:val="28"/>
          <w:lang w:val="en-US"/>
        </w:rPr>
        <w:t xml:space="preserve"> Call for Papers (Our group actually prefers these initial names for the Roundtables and recommends we adopt them going forward</w:t>
      </w:r>
      <w:r>
        <w:rPr>
          <w:rFonts w:ascii="Times New Roman" w:hAnsi="Times New Roman" w:cs="Times New Roman"/>
          <w:sz w:val="28"/>
          <w:szCs w:val="28"/>
          <w:lang w:val="en-US"/>
        </w:rPr>
        <w:t>).</w:t>
      </w:r>
      <w:r>
        <w:rPr>
          <w:rFonts w:ascii="Times New Roman" w:hAnsi="Times New Roman" w:cs="Times New Roman"/>
          <w:sz w:val="28"/>
          <w:szCs w:val="28"/>
          <w:lang w:val="en-US"/>
        </w:rPr>
        <w:br/>
      </w:r>
      <w:r>
        <w:rPr>
          <w:rFonts w:ascii="Times New Roman" w:hAnsi="Times New Roman" w:cs="Times New Roman"/>
          <w:sz w:val="28"/>
          <w:szCs w:val="28"/>
          <w:lang w:val="en-US"/>
        </w:rPr>
        <w:br/>
      </w:r>
      <w:r>
        <w:rPr>
          <w:rFonts w:ascii="Times New Roman" w:hAnsi="Times New Roman" w:cs="Times New Roman"/>
          <w:sz w:val="28"/>
          <w:szCs w:val="28"/>
          <w:lang w:val="en-US"/>
        </w:rPr>
        <w:br/>
      </w:r>
      <w:r>
        <w:rPr>
          <w:rFonts w:ascii="Times New Roman" w:hAnsi="Times New Roman" w:cs="Times New Roman"/>
          <w:sz w:val="28"/>
          <w:szCs w:val="28"/>
          <w:lang w:val="en-US"/>
        </w:rPr>
        <w:lastRenderedPageBreak/>
        <w:br/>
      </w:r>
    </w:p>
    <w:p w:rsidR="00C83271" w:rsidRDefault="00C83271" w:rsidP="006D248C">
      <w:pPr>
        <w:pStyle w:val="ListParagraph"/>
        <w:numPr>
          <w:ilvl w:val="0"/>
          <w:numId w:val="1"/>
        </w:numPr>
        <w:rPr>
          <w:rFonts w:ascii="Times New Roman" w:hAnsi="Times New Roman" w:cs="Times New Roman"/>
          <w:sz w:val="28"/>
          <w:szCs w:val="28"/>
          <w:lang w:val="en-US"/>
        </w:rPr>
      </w:pPr>
      <w:r>
        <w:rPr>
          <w:rFonts w:ascii="Times New Roman" w:hAnsi="Times New Roman" w:cs="Times New Roman"/>
          <w:b/>
          <w:sz w:val="28"/>
          <w:szCs w:val="28"/>
          <w:lang w:val="en-US"/>
        </w:rPr>
        <w:t>Poverty &amp; the Fight</w:t>
      </w:r>
      <w:r w:rsidR="00F3621D">
        <w:rPr>
          <w:rFonts w:ascii="Times New Roman" w:hAnsi="Times New Roman" w:cs="Times New Roman"/>
          <w:b/>
          <w:sz w:val="28"/>
          <w:szCs w:val="28"/>
          <w:lang w:val="en-US"/>
        </w:rPr>
        <w:t xml:space="preserve"> for a Material Existence (The F</w:t>
      </w:r>
      <w:r>
        <w:rPr>
          <w:rFonts w:ascii="Times New Roman" w:hAnsi="Times New Roman" w:cs="Times New Roman"/>
          <w:b/>
          <w:sz w:val="28"/>
          <w:szCs w:val="28"/>
          <w:lang w:val="en-US"/>
        </w:rPr>
        <w:t>ight for a Better Life)</w:t>
      </w:r>
      <w:r>
        <w:rPr>
          <w:rFonts w:ascii="Times New Roman" w:hAnsi="Times New Roman" w:cs="Times New Roman"/>
          <w:b/>
          <w:sz w:val="28"/>
          <w:szCs w:val="28"/>
          <w:lang w:val="en-US"/>
        </w:rPr>
        <w:br/>
      </w:r>
      <w:r>
        <w:rPr>
          <w:rFonts w:ascii="Times New Roman" w:hAnsi="Times New Roman" w:cs="Times New Roman"/>
          <w:b/>
          <w:sz w:val="28"/>
          <w:szCs w:val="28"/>
          <w:lang w:val="en-US"/>
        </w:rPr>
        <w:br/>
      </w:r>
      <w:r>
        <w:rPr>
          <w:rFonts w:ascii="Times New Roman" w:hAnsi="Times New Roman" w:cs="Times New Roman"/>
          <w:sz w:val="28"/>
          <w:szCs w:val="28"/>
          <w:lang w:val="en-US"/>
        </w:rPr>
        <w:t>Deena Ladd</w:t>
      </w:r>
      <w:r>
        <w:rPr>
          <w:rFonts w:ascii="Times New Roman" w:hAnsi="Times New Roman" w:cs="Times New Roman"/>
          <w:sz w:val="28"/>
          <w:szCs w:val="28"/>
          <w:lang w:val="en-US"/>
        </w:rPr>
        <w:tab/>
      </w:r>
      <w:r>
        <w:rPr>
          <w:rFonts w:ascii="Times New Roman" w:hAnsi="Times New Roman" w:cs="Times New Roman"/>
          <w:sz w:val="28"/>
          <w:szCs w:val="28"/>
          <w:lang w:val="en-US"/>
        </w:rPr>
        <w:tab/>
        <w:t>(Workers’ Action Centre &amp; FF15&amp;F)</w:t>
      </w:r>
      <w:r>
        <w:rPr>
          <w:rFonts w:ascii="Times New Roman" w:hAnsi="Times New Roman" w:cs="Times New Roman"/>
          <w:sz w:val="28"/>
          <w:szCs w:val="28"/>
          <w:lang w:val="en-US"/>
        </w:rPr>
        <w:br/>
        <w:t>John Clarke</w:t>
      </w:r>
      <w:r>
        <w:rPr>
          <w:rFonts w:ascii="Times New Roman" w:hAnsi="Times New Roman" w:cs="Times New Roman"/>
          <w:sz w:val="28"/>
          <w:szCs w:val="28"/>
          <w:lang w:val="en-US"/>
        </w:rPr>
        <w:tab/>
      </w:r>
      <w:r>
        <w:rPr>
          <w:rFonts w:ascii="Times New Roman" w:hAnsi="Times New Roman" w:cs="Times New Roman"/>
          <w:sz w:val="28"/>
          <w:szCs w:val="28"/>
          <w:lang w:val="en-US"/>
        </w:rPr>
        <w:tab/>
        <w:t>(Ontario Coalition Against Poverty)</w:t>
      </w:r>
      <w:r>
        <w:rPr>
          <w:rFonts w:ascii="Times New Roman" w:hAnsi="Times New Roman" w:cs="Times New Roman"/>
          <w:sz w:val="28"/>
          <w:szCs w:val="28"/>
          <w:lang w:val="en-US"/>
        </w:rPr>
        <w:br/>
        <w:t xml:space="preserve">Victor Elkins </w:t>
      </w:r>
      <w:r>
        <w:rPr>
          <w:rFonts w:ascii="Times New Roman" w:hAnsi="Times New Roman" w:cs="Times New Roman"/>
          <w:sz w:val="28"/>
          <w:szCs w:val="28"/>
          <w:lang w:val="en-US"/>
        </w:rPr>
        <w:tab/>
        <w:t>(Hospital Employees’ Union – BC)</w:t>
      </w:r>
      <w:r>
        <w:rPr>
          <w:rFonts w:ascii="Times New Roman" w:hAnsi="Times New Roman" w:cs="Times New Roman"/>
          <w:sz w:val="28"/>
          <w:szCs w:val="28"/>
          <w:lang w:val="en-US"/>
        </w:rPr>
        <w:br/>
        <w:t xml:space="preserve">Sean Smith </w:t>
      </w:r>
      <w:r>
        <w:rPr>
          <w:rFonts w:ascii="Times New Roman" w:hAnsi="Times New Roman" w:cs="Times New Roman"/>
          <w:sz w:val="28"/>
          <w:szCs w:val="28"/>
          <w:lang w:val="en-US"/>
        </w:rPr>
        <w:tab/>
      </w:r>
      <w:r>
        <w:rPr>
          <w:rFonts w:ascii="Times New Roman" w:hAnsi="Times New Roman" w:cs="Times New Roman"/>
          <w:sz w:val="28"/>
          <w:szCs w:val="28"/>
          <w:lang w:val="en-US"/>
        </w:rPr>
        <w:tab/>
        <w:t>(Toronto Airport Workers’ Council)</w:t>
      </w:r>
      <w:r>
        <w:rPr>
          <w:rFonts w:ascii="Times New Roman" w:hAnsi="Times New Roman" w:cs="Times New Roman"/>
          <w:sz w:val="28"/>
          <w:szCs w:val="28"/>
          <w:lang w:val="en-US"/>
        </w:rPr>
        <w:br/>
      </w:r>
    </w:p>
    <w:p w:rsidR="00C83271" w:rsidRDefault="00EC6071" w:rsidP="006D248C">
      <w:pPr>
        <w:pStyle w:val="ListParagraph"/>
        <w:numPr>
          <w:ilvl w:val="0"/>
          <w:numId w:val="1"/>
        </w:numPr>
        <w:rPr>
          <w:rFonts w:ascii="Times New Roman" w:hAnsi="Times New Roman" w:cs="Times New Roman"/>
          <w:sz w:val="28"/>
          <w:szCs w:val="28"/>
          <w:lang w:val="en-US"/>
        </w:rPr>
      </w:pPr>
      <w:r>
        <w:rPr>
          <w:rFonts w:ascii="Times New Roman" w:hAnsi="Times New Roman" w:cs="Times New Roman"/>
          <w:b/>
          <w:sz w:val="28"/>
          <w:szCs w:val="28"/>
          <w:lang w:val="en-US"/>
        </w:rPr>
        <w:t>Building an</w:t>
      </w:r>
      <w:r w:rsidR="00C83271">
        <w:rPr>
          <w:rFonts w:ascii="Times New Roman" w:hAnsi="Times New Roman" w:cs="Times New Roman"/>
          <w:b/>
          <w:sz w:val="28"/>
          <w:szCs w:val="28"/>
          <w:lang w:val="en-US"/>
        </w:rPr>
        <w:t xml:space="preserve"> Inclusive Labour Movement (Solidarity Across Boundaries)</w:t>
      </w:r>
      <w:r w:rsidR="00C83271">
        <w:rPr>
          <w:rFonts w:ascii="Times New Roman" w:hAnsi="Times New Roman" w:cs="Times New Roman"/>
          <w:b/>
          <w:sz w:val="28"/>
          <w:szCs w:val="28"/>
          <w:lang w:val="en-US"/>
        </w:rPr>
        <w:br/>
      </w:r>
      <w:r w:rsidR="00C83271">
        <w:rPr>
          <w:rFonts w:ascii="Times New Roman" w:hAnsi="Times New Roman" w:cs="Times New Roman"/>
          <w:b/>
          <w:sz w:val="28"/>
          <w:szCs w:val="28"/>
          <w:lang w:val="en-US"/>
        </w:rPr>
        <w:br/>
      </w:r>
      <w:r w:rsidR="00C83271">
        <w:rPr>
          <w:rFonts w:ascii="Times New Roman" w:hAnsi="Times New Roman" w:cs="Times New Roman"/>
          <w:sz w:val="28"/>
          <w:szCs w:val="28"/>
          <w:lang w:val="en-US"/>
        </w:rPr>
        <w:t xml:space="preserve">Fred Hahn </w:t>
      </w:r>
      <w:r w:rsidR="00C83271">
        <w:rPr>
          <w:rFonts w:ascii="Times New Roman" w:hAnsi="Times New Roman" w:cs="Times New Roman"/>
          <w:sz w:val="28"/>
          <w:szCs w:val="28"/>
          <w:lang w:val="en-US"/>
        </w:rPr>
        <w:tab/>
      </w:r>
      <w:r w:rsidR="00C83271">
        <w:rPr>
          <w:rFonts w:ascii="Times New Roman" w:hAnsi="Times New Roman" w:cs="Times New Roman"/>
          <w:sz w:val="28"/>
          <w:szCs w:val="28"/>
          <w:lang w:val="en-US"/>
        </w:rPr>
        <w:tab/>
        <w:t>(CUPE Ontario)</w:t>
      </w:r>
    </w:p>
    <w:p w:rsidR="00C83271" w:rsidRDefault="00C83271" w:rsidP="00C83271">
      <w:pPr>
        <w:pStyle w:val="ListParagraph"/>
        <w:rPr>
          <w:rFonts w:ascii="Times New Roman" w:hAnsi="Times New Roman" w:cs="Times New Roman"/>
          <w:sz w:val="28"/>
          <w:szCs w:val="28"/>
          <w:lang w:val="en-US"/>
        </w:rPr>
      </w:pPr>
      <w:r>
        <w:rPr>
          <w:rFonts w:ascii="Times New Roman" w:hAnsi="Times New Roman" w:cs="Times New Roman"/>
          <w:sz w:val="28"/>
          <w:szCs w:val="28"/>
          <w:lang w:val="en-US"/>
        </w:rPr>
        <w:t xml:space="preserve">Chris </w:t>
      </w:r>
      <w:proofErr w:type="spellStart"/>
      <w:r>
        <w:rPr>
          <w:rFonts w:ascii="Times New Roman" w:hAnsi="Times New Roman" w:cs="Times New Roman"/>
          <w:sz w:val="28"/>
          <w:szCs w:val="28"/>
          <w:lang w:val="en-US"/>
        </w:rPr>
        <w:t>Ramsaroop</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(Justice f</w:t>
      </w:r>
      <w:r w:rsidR="00EC6071">
        <w:rPr>
          <w:rFonts w:ascii="Times New Roman" w:hAnsi="Times New Roman" w:cs="Times New Roman"/>
          <w:sz w:val="28"/>
          <w:szCs w:val="28"/>
          <w:lang w:val="en-US"/>
        </w:rPr>
        <w:t>or Migrant Workers)</w:t>
      </w:r>
      <w:r w:rsidR="00EC6071">
        <w:rPr>
          <w:rFonts w:ascii="Times New Roman" w:hAnsi="Times New Roman" w:cs="Times New Roman"/>
          <w:sz w:val="28"/>
          <w:szCs w:val="28"/>
          <w:lang w:val="en-US"/>
        </w:rPr>
        <w:br/>
        <w:t xml:space="preserve">Pam </w:t>
      </w:r>
      <w:proofErr w:type="spellStart"/>
      <w:r w:rsidR="00EC6071">
        <w:rPr>
          <w:rFonts w:ascii="Times New Roman" w:hAnsi="Times New Roman" w:cs="Times New Roman"/>
          <w:sz w:val="28"/>
          <w:szCs w:val="28"/>
          <w:lang w:val="en-US"/>
        </w:rPr>
        <w:t>Palmate</w:t>
      </w:r>
      <w:r>
        <w:rPr>
          <w:rFonts w:ascii="Times New Roman" w:hAnsi="Times New Roman" w:cs="Times New Roman"/>
          <w:sz w:val="28"/>
          <w:szCs w:val="28"/>
          <w:lang w:val="en-US"/>
        </w:rPr>
        <w:t>r</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en-US"/>
        </w:rPr>
        <w:tab/>
        <w:t>(Ryerson University)</w:t>
      </w:r>
      <w:r>
        <w:rPr>
          <w:rFonts w:ascii="Times New Roman" w:hAnsi="Times New Roman" w:cs="Times New Roman"/>
          <w:sz w:val="28"/>
          <w:szCs w:val="28"/>
          <w:lang w:val="en-US"/>
        </w:rPr>
        <w:br/>
      </w:r>
      <w:proofErr w:type="spellStart"/>
      <w:r>
        <w:rPr>
          <w:rFonts w:ascii="Times New Roman" w:hAnsi="Times New Roman" w:cs="Times New Roman"/>
          <w:sz w:val="28"/>
          <w:szCs w:val="28"/>
          <w:lang w:val="en-US"/>
        </w:rPr>
        <w:t>Bilan</w:t>
      </w:r>
      <w:proofErr w:type="spellEnd"/>
      <w:r>
        <w:rPr>
          <w:rFonts w:ascii="Times New Roman" w:hAnsi="Times New Roman" w:cs="Times New Roman"/>
          <w:sz w:val="28"/>
          <w:szCs w:val="28"/>
          <w:lang w:val="en-US"/>
        </w:rPr>
        <w:t xml:space="preserve"> Arte </w:t>
      </w:r>
      <w:r>
        <w:rPr>
          <w:rFonts w:ascii="Times New Roman" w:hAnsi="Times New Roman" w:cs="Times New Roman"/>
          <w:sz w:val="28"/>
          <w:szCs w:val="28"/>
          <w:lang w:val="en-US"/>
        </w:rPr>
        <w:tab/>
      </w:r>
      <w:r>
        <w:rPr>
          <w:rFonts w:ascii="Times New Roman" w:hAnsi="Times New Roman" w:cs="Times New Roman"/>
          <w:sz w:val="28"/>
          <w:szCs w:val="28"/>
          <w:lang w:val="en-US"/>
        </w:rPr>
        <w:tab/>
        <w:t>(Canadian Labour Congress)</w:t>
      </w:r>
      <w:r>
        <w:rPr>
          <w:rFonts w:ascii="Times New Roman" w:hAnsi="Times New Roman" w:cs="Times New Roman"/>
          <w:sz w:val="28"/>
          <w:szCs w:val="28"/>
          <w:lang w:val="en-US"/>
        </w:rPr>
        <w:br/>
      </w:r>
    </w:p>
    <w:p w:rsidR="00C83271" w:rsidRDefault="00C83271" w:rsidP="00C83271">
      <w:pPr>
        <w:pStyle w:val="ListParagraph"/>
        <w:numPr>
          <w:ilvl w:val="0"/>
          <w:numId w:val="1"/>
        </w:numPr>
        <w:rPr>
          <w:rFonts w:ascii="Times New Roman" w:hAnsi="Times New Roman" w:cs="Times New Roman"/>
          <w:sz w:val="28"/>
          <w:szCs w:val="28"/>
          <w:lang w:val="en-US"/>
        </w:rPr>
      </w:pPr>
      <w:r>
        <w:rPr>
          <w:rFonts w:ascii="Times New Roman" w:hAnsi="Times New Roman" w:cs="Times New Roman"/>
          <w:b/>
          <w:sz w:val="28"/>
          <w:szCs w:val="28"/>
          <w:lang w:val="en-US"/>
        </w:rPr>
        <w:t xml:space="preserve">Making </w:t>
      </w:r>
      <w:proofErr w:type="spellStart"/>
      <w:r>
        <w:rPr>
          <w:rFonts w:ascii="Times New Roman" w:hAnsi="Times New Roman" w:cs="Times New Roman"/>
          <w:b/>
          <w:sz w:val="28"/>
          <w:szCs w:val="28"/>
          <w:lang w:val="en-US"/>
        </w:rPr>
        <w:t>Labour</w:t>
      </w:r>
      <w:proofErr w:type="spellEnd"/>
      <w:r>
        <w:rPr>
          <w:rFonts w:ascii="Times New Roman" w:hAnsi="Times New Roman" w:cs="Times New Roman"/>
          <w:b/>
          <w:sz w:val="28"/>
          <w:szCs w:val="28"/>
          <w:lang w:val="en-US"/>
        </w:rPr>
        <w:t xml:space="preserve"> a Social Force and Political Leader (Building a Working-Class Alternative)</w:t>
      </w:r>
      <w:r>
        <w:rPr>
          <w:rFonts w:ascii="Times New Roman" w:hAnsi="Times New Roman" w:cs="Times New Roman"/>
          <w:b/>
          <w:sz w:val="28"/>
          <w:szCs w:val="28"/>
          <w:lang w:val="en-US"/>
        </w:rPr>
        <w:br/>
      </w:r>
      <w:r>
        <w:rPr>
          <w:rFonts w:ascii="Times New Roman" w:hAnsi="Times New Roman" w:cs="Times New Roman"/>
          <w:b/>
          <w:sz w:val="28"/>
          <w:szCs w:val="28"/>
          <w:lang w:val="en-US"/>
        </w:rPr>
        <w:br/>
      </w:r>
      <w:r>
        <w:rPr>
          <w:rFonts w:ascii="Times New Roman" w:hAnsi="Times New Roman" w:cs="Times New Roman"/>
          <w:sz w:val="28"/>
          <w:szCs w:val="28"/>
          <w:lang w:val="en-US"/>
        </w:rPr>
        <w:t xml:space="preserve">Suzanne </w:t>
      </w:r>
      <w:proofErr w:type="spellStart"/>
      <w:r>
        <w:rPr>
          <w:rFonts w:ascii="Times New Roman" w:hAnsi="Times New Roman" w:cs="Times New Roman"/>
          <w:sz w:val="28"/>
          <w:szCs w:val="28"/>
          <w:lang w:val="en-US"/>
        </w:rPr>
        <w:t>MacNeil</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(Halifax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Council)</w:t>
      </w:r>
      <w:r>
        <w:rPr>
          <w:rFonts w:ascii="Times New Roman" w:hAnsi="Times New Roman" w:cs="Times New Roman"/>
          <w:sz w:val="28"/>
          <w:szCs w:val="28"/>
          <w:lang w:val="en-US"/>
        </w:rPr>
        <w:br/>
      </w:r>
      <w:proofErr w:type="spellStart"/>
      <w:r>
        <w:rPr>
          <w:rFonts w:ascii="Times New Roman" w:hAnsi="Times New Roman" w:cs="Times New Roman"/>
          <w:sz w:val="28"/>
          <w:szCs w:val="28"/>
          <w:lang w:val="en-US"/>
        </w:rPr>
        <w:t>Basia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Sokal</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(Winnipeg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Council)</w:t>
      </w:r>
      <w:r>
        <w:rPr>
          <w:rFonts w:ascii="Times New Roman" w:hAnsi="Times New Roman" w:cs="Times New Roman"/>
          <w:sz w:val="28"/>
          <w:szCs w:val="28"/>
          <w:lang w:val="en-US"/>
        </w:rPr>
        <w:br/>
        <w:t xml:space="preserve">Alia Karim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(FF15&amp;F)</w:t>
      </w:r>
      <w:r>
        <w:rPr>
          <w:rFonts w:ascii="Times New Roman" w:hAnsi="Times New Roman" w:cs="Times New Roman"/>
          <w:sz w:val="28"/>
          <w:szCs w:val="28"/>
          <w:lang w:val="en-US"/>
        </w:rPr>
        <w:br/>
        <w:t>Name?</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(Iron &amp; Earth – Alberta)</w:t>
      </w:r>
    </w:p>
    <w:p w:rsidR="006D248C" w:rsidRPr="00C83271" w:rsidRDefault="006D248C" w:rsidP="00C83271">
      <w:pPr>
        <w:rPr>
          <w:rFonts w:ascii="Times New Roman" w:hAnsi="Times New Roman" w:cs="Times New Roman"/>
          <w:sz w:val="28"/>
          <w:szCs w:val="28"/>
          <w:lang w:val="en-US"/>
        </w:rPr>
      </w:pPr>
      <w:r w:rsidRPr="00C83271">
        <w:rPr>
          <w:rFonts w:ascii="Times New Roman" w:hAnsi="Times New Roman" w:cs="Times New Roman"/>
          <w:b/>
          <w:sz w:val="28"/>
          <w:szCs w:val="28"/>
          <w:lang w:val="en-US"/>
        </w:rPr>
        <w:br/>
      </w:r>
      <w:r w:rsidRPr="00C83271">
        <w:rPr>
          <w:rFonts w:ascii="Times New Roman" w:hAnsi="Times New Roman" w:cs="Times New Roman"/>
          <w:b/>
          <w:sz w:val="28"/>
          <w:szCs w:val="28"/>
          <w:lang w:val="en-US"/>
        </w:rPr>
        <w:br/>
      </w:r>
    </w:p>
    <w:sectPr w:rsidR="006D248C" w:rsidRPr="00C83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F762D"/>
    <w:multiLevelType w:val="hybridMultilevel"/>
    <w:tmpl w:val="FFAAA3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48C"/>
    <w:rsid w:val="001D13F1"/>
    <w:rsid w:val="004C72BF"/>
    <w:rsid w:val="006D248C"/>
    <w:rsid w:val="00C83271"/>
    <w:rsid w:val="00EC6071"/>
    <w:rsid w:val="00F362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DFDBF-E834-47BE-9411-90090EA5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8C"/>
    <w:pPr>
      <w:ind w:left="720"/>
      <w:contextualSpacing/>
    </w:pPr>
  </w:style>
  <w:style w:type="paragraph" w:styleId="BalloonText">
    <w:name w:val="Balloon Text"/>
    <w:basedOn w:val="Normal"/>
    <w:link w:val="BalloonTextChar"/>
    <w:uiPriority w:val="99"/>
    <w:semiHidden/>
    <w:unhideWhenUsed/>
    <w:rsid w:val="00F36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Moist</dc:creator>
  <cp:keywords/>
  <dc:description/>
  <cp:lastModifiedBy>James Naylor</cp:lastModifiedBy>
  <cp:revision>2</cp:revision>
  <cp:lastPrinted>2018-02-13T15:50:00Z</cp:lastPrinted>
  <dcterms:created xsi:type="dcterms:W3CDTF">2018-02-14T21:08:00Z</dcterms:created>
  <dcterms:modified xsi:type="dcterms:W3CDTF">2018-02-14T21:08:00Z</dcterms:modified>
</cp:coreProperties>
</file>