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E3B" w:rsidRPr="00A20E3B" w:rsidRDefault="00A20E3B" w:rsidP="00A20E3B">
      <w:pPr>
        <w:autoSpaceDE w:val="0"/>
        <w:autoSpaceDN w:val="0"/>
        <w:adjustRightInd w:val="0"/>
        <w:spacing w:after="240" w:line="360" w:lineRule="atLeast"/>
        <w:jc w:val="both"/>
        <w:rPr>
          <w:rFonts w:cstheme="minorHAnsi"/>
          <w:color w:val="000000"/>
          <w:lang w:val="en-US"/>
        </w:rPr>
      </w:pPr>
      <w:r w:rsidRPr="00A20E3B">
        <w:rPr>
          <w:rFonts w:cstheme="minorHAnsi"/>
          <w:color w:val="000000"/>
          <w:lang w:val="en-US"/>
        </w:rPr>
        <w:t xml:space="preserve">The </w:t>
      </w:r>
      <w:r>
        <w:rPr>
          <w:rFonts w:cstheme="minorHAnsi"/>
          <w:color w:val="000000"/>
          <w:lang w:val="en-US"/>
        </w:rPr>
        <w:t>Department of Modern Languages and</w:t>
      </w:r>
      <w:r w:rsidRPr="00A20E3B">
        <w:rPr>
          <w:rFonts w:cstheme="minorHAnsi"/>
          <w:color w:val="000000"/>
          <w:lang w:val="en-US"/>
        </w:rPr>
        <w:t xml:space="preserve"> Literatures invites applic</w:t>
      </w:r>
      <w:r w:rsidRPr="00A20E3B">
        <w:rPr>
          <w:rFonts w:cstheme="minorHAnsi"/>
          <w:color w:val="000000"/>
          <w:lang w:val="en-US"/>
        </w:rPr>
        <w:t>ations for a stipendiary (part-</w:t>
      </w:r>
      <w:r w:rsidRPr="00A20E3B">
        <w:rPr>
          <w:rFonts w:cstheme="minorHAnsi"/>
          <w:color w:val="000000"/>
          <w:lang w:val="en-US"/>
        </w:rPr>
        <w:t xml:space="preserve">time) appointment of the following courses: Fall semester, SPAN 1101 Introductory Spanish I, and SPAN 3101 Advanced Spanish I. </w:t>
      </w:r>
    </w:p>
    <w:p w:rsidR="00A20E3B" w:rsidRPr="00A20E3B" w:rsidRDefault="00A20E3B" w:rsidP="00A20E3B">
      <w:pPr>
        <w:autoSpaceDE w:val="0"/>
        <w:autoSpaceDN w:val="0"/>
        <w:adjustRightInd w:val="0"/>
        <w:spacing w:after="240" w:line="360" w:lineRule="atLeast"/>
        <w:jc w:val="both"/>
        <w:rPr>
          <w:rFonts w:cstheme="minorHAnsi"/>
          <w:color w:val="000000"/>
          <w:lang w:val="en-US"/>
        </w:rPr>
      </w:pPr>
      <w:r w:rsidRPr="00A20E3B">
        <w:rPr>
          <w:rFonts w:cstheme="minorHAnsi"/>
          <w:color w:val="000000"/>
          <w:lang w:val="en-US"/>
        </w:rPr>
        <w:t xml:space="preserve">Candidates should have completed a M.A. in Spanish Studies or equivalent degree. Preference will be given to applicants with prior teaching experience at the university level. These courses involve approximately three hours of class time per week and the anticipated class size is SPAN 1101 35 students; SPAN 3101 </w:t>
      </w:r>
      <w:r w:rsidRPr="00A20E3B">
        <w:rPr>
          <w:rFonts w:cstheme="minorHAnsi"/>
          <w:color w:val="000000"/>
          <w:lang w:val="en-US"/>
        </w:rPr>
        <w:t>10</w:t>
      </w:r>
      <w:r w:rsidRPr="00A20E3B">
        <w:rPr>
          <w:rFonts w:cstheme="minorHAnsi"/>
          <w:color w:val="000000"/>
          <w:lang w:val="en-US"/>
        </w:rPr>
        <w:t xml:space="preserve"> students</w:t>
      </w:r>
      <w:r w:rsidRPr="00A20E3B">
        <w:rPr>
          <w:rFonts w:cstheme="minorHAnsi"/>
          <w:color w:val="000000"/>
          <w:lang w:val="en-US"/>
        </w:rPr>
        <w:t>.</w:t>
      </w:r>
    </w:p>
    <w:p w:rsidR="00A20E3B" w:rsidRPr="00A20E3B" w:rsidRDefault="00A20E3B" w:rsidP="00A20E3B">
      <w:pPr>
        <w:autoSpaceDE w:val="0"/>
        <w:autoSpaceDN w:val="0"/>
        <w:adjustRightInd w:val="0"/>
        <w:spacing w:after="240" w:line="360" w:lineRule="atLeast"/>
        <w:jc w:val="both"/>
        <w:rPr>
          <w:rFonts w:cstheme="minorHAnsi"/>
          <w:color w:val="000000"/>
          <w:lang w:val="en-US"/>
        </w:rPr>
      </w:pPr>
      <w:r w:rsidRPr="00A20E3B">
        <w:rPr>
          <w:rFonts w:cstheme="minorHAnsi"/>
          <w:color w:val="000000"/>
          <w:lang w:val="en-US"/>
        </w:rPr>
        <w:t>An application that includes a curriculum vitae, a letter outlining expe</w:t>
      </w:r>
      <w:r w:rsidRPr="00A20E3B">
        <w:rPr>
          <w:rFonts w:cstheme="minorHAnsi"/>
          <w:color w:val="000000"/>
          <w:lang w:val="en-US"/>
        </w:rPr>
        <w:t>rience for the position, a one-</w:t>
      </w:r>
      <w:r w:rsidRPr="00A20E3B">
        <w:rPr>
          <w:rFonts w:cstheme="minorHAnsi"/>
          <w:color w:val="000000"/>
          <w:lang w:val="en-US"/>
        </w:rPr>
        <w:t xml:space="preserve">page statement of teaching philosophy, and one letter of recommendation that comments on the applicant’s teaching, should be sent to: </w:t>
      </w:r>
    </w:p>
    <w:p w:rsidR="00A20E3B" w:rsidRPr="00A20E3B" w:rsidRDefault="00A20E3B" w:rsidP="00A20E3B">
      <w:pPr>
        <w:autoSpaceDE w:val="0"/>
        <w:autoSpaceDN w:val="0"/>
        <w:adjustRightInd w:val="0"/>
        <w:spacing w:after="240"/>
        <w:contextualSpacing/>
        <w:jc w:val="both"/>
        <w:rPr>
          <w:rFonts w:eastAsia="MS Mincho" w:cstheme="minorHAnsi"/>
          <w:color w:val="000000"/>
          <w:lang w:val="en-US"/>
        </w:rPr>
      </w:pPr>
      <w:r w:rsidRPr="00A20E3B">
        <w:rPr>
          <w:rFonts w:cstheme="minorHAnsi"/>
          <w:color w:val="000000"/>
          <w:lang w:val="en-US"/>
        </w:rPr>
        <w:t xml:space="preserve">Dr. Juan Carlos </w:t>
      </w:r>
      <w:proofErr w:type="spellStart"/>
      <w:r w:rsidRPr="00A20E3B">
        <w:rPr>
          <w:rFonts w:cstheme="minorHAnsi"/>
          <w:color w:val="000000"/>
          <w:lang w:val="en-US"/>
        </w:rPr>
        <w:t>Martínez</w:t>
      </w:r>
      <w:proofErr w:type="spellEnd"/>
      <w:r w:rsidRPr="00A20E3B">
        <w:rPr>
          <w:rFonts w:ascii="MS Gothic" w:eastAsia="MS Gothic" w:hAnsi="MS Gothic" w:cs="MS Gothic" w:hint="eastAsia"/>
          <w:color w:val="000000"/>
          <w:lang w:val="en-US"/>
        </w:rPr>
        <w:t> </w:t>
      </w:r>
    </w:p>
    <w:p w:rsidR="00A20E3B" w:rsidRPr="00A20E3B" w:rsidRDefault="00A20E3B" w:rsidP="00A20E3B">
      <w:pPr>
        <w:autoSpaceDE w:val="0"/>
        <w:autoSpaceDN w:val="0"/>
        <w:adjustRightInd w:val="0"/>
        <w:spacing w:after="240"/>
        <w:contextualSpacing/>
        <w:jc w:val="both"/>
        <w:rPr>
          <w:rFonts w:cstheme="minorHAnsi"/>
          <w:color w:val="000000"/>
          <w:lang w:val="en-US"/>
        </w:rPr>
      </w:pPr>
      <w:r w:rsidRPr="00A20E3B">
        <w:rPr>
          <w:rFonts w:cstheme="minorHAnsi"/>
          <w:color w:val="000000"/>
          <w:lang w:val="en-US"/>
        </w:rPr>
        <w:t xml:space="preserve">Acting Head, </w:t>
      </w:r>
      <w:r>
        <w:rPr>
          <w:rFonts w:cstheme="minorHAnsi"/>
          <w:color w:val="000000"/>
          <w:lang w:val="en-US"/>
        </w:rPr>
        <w:t>Department of Modern Languages and</w:t>
      </w:r>
      <w:bookmarkStart w:id="0" w:name="_GoBack"/>
      <w:bookmarkEnd w:id="0"/>
      <w:r w:rsidRPr="00A20E3B">
        <w:rPr>
          <w:rFonts w:cstheme="minorHAnsi"/>
          <w:color w:val="000000"/>
          <w:lang w:val="en-US"/>
        </w:rPr>
        <w:t xml:space="preserve"> Literatures </w:t>
      </w:r>
    </w:p>
    <w:p w:rsidR="00A20E3B" w:rsidRPr="00A20E3B" w:rsidRDefault="00A20E3B" w:rsidP="00A20E3B">
      <w:pPr>
        <w:autoSpaceDE w:val="0"/>
        <w:autoSpaceDN w:val="0"/>
        <w:adjustRightInd w:val="0"/>
        <w:spacing w:after="240"/>
        <w:contextualSpacing/>
        <w:jc w:val="both"/>
        <w:rPr>
          <w:rFonts w:eastAsia="MS Mincho" w:cstheme="minorHAnsi"/>
          <w:color w:val="000000"/>
          <w:lang w:val="en-US"/>
        </w:rPr>
      </w:pPr>
      <w:r w:rsidRPr="00A20E3B">
        <w:rPr>
          <w:rFonts w:cstheme="minorHAnsi"/>
          <w:color w:val="000000"/>
          <w:lang w:val="en-US"/>
        </w:rPr>
        <w:t>Mount Allison University</w:t>
      </w:r>
      <w:r w:rsidRPr="00A20E3B">
        <w:rPr>
          <w:rFonts w:ascii="MS Gothic" w:eastAsia="MS Gothic" w:hAnsi="MS Gothic" w:cs="MS Gothic" w:hint="eastAsia"/>
          <w:color w:val="000000"/>
          <w:lang w:val="en-US"/>
        </w:rPr>
        <w:t> </w:t>
      </w:r>
    </w:p>
    <w:p w:rsidR="00A20E3B" w:rsidRDefault="00A20E3B" w:rsidP="00A20E3B">
      <w:pPr>
        <w:autoSpaceDE w:val="0"/>
        <w:autoSpaceDN w:val="0"/>
        <w:adjustRightInd w:val="0"/>
        <w:spacing w:after="240"/>
        <w:contextualSpacing/>
        <w:jc w:val="both"/>
        <w:rPr>
          <w:rFonts w:cstheme="minorHAnsi"/>
          <w:color w:val="000000"/>
          <w:lang w:val="en-US"/>
        </w:rPr>
      </w:pPr>
      <w:r w:rsidRPr="00A20E3B">
        <w:rPr>
          <w:rFonts w:cstheme="minorHAnsi"/>
          <w:color w:val="000000"/>
          <w:lang w:val="en-US"/>
        </w:rPr>
        <w:t xml:space="preserve">Email: jmartinez@mta.ca </w:t>
      </w:r>
    </w:p>
    <w:p w:rsidR="00A20E3B" w:rsidRPr="00A20E3B" w:rsidRDefault="00A20E3B" w:rsidP="00A20E3B">
      <w:pPr>
        <w:autoSpaceDE w:val="0"/>
        <w:autoSpaceDN w:val="0"/>
        <w:adjustRightInd w:val="0"/>
        <w:spacing w:after="240"/>
        <w:contextualSpacing/>
        <w:jc w:val="both"/>
        <w:rPr>
          <w:rFonts w:cstheme="minorHAnsi"/>
          <w:color w:val="000000"/>
          <w:lang w:val="en-US"/>
        </w:rPr>
      </w:pPr>
    </w:p>
    <w:p w:rsidR="00A20E3B" w:rsidRPr="00A20E3B" w:rsidRDefault="00A20E3B" w:rsidP="00A20E3B">
      <w:pPr>
        <w:autoSpaceDE w:val="0"/>
        <w:autoSpaceDN w:val="0"/>
        <w:adjustRightInd w:val="0"/>
        <w:spacing w:after="240" w:line="360" w:lineRule="atLeast"/>
        <w:jc w:val="both"/>
        <w:rPr>
          <w:rFonts w:cstheme="minorHAnsi"/>
          <w:color w:val="000000"/>
          <w:lang w:val="en-US"/>
        </w:rPr>
      </w:pPr>
      <w:r w:rsidRPr="00A20E3B">
        <w:rPr>
          <w:rFonts w:cstheme="minorHAnsi"/>
          <w:color w:val="000000"/>
          <w:lang w:val="en-US"/>
        </w:rPr>
        <w:t xml:space="preserve">Review of applications will commence </w:t>
      </w:r>
      <w:r>
        <w:rPr>
          <w:rFonts w:cstheme="minorHAnsi"/>
          <w:color w:val="000000"/>
          <w:lang w:val="en-US"/>
        </w:rPr>
        <w:t>May 22, 2018</w:t>
      </w:r>
      <w:r w:rsidRPr="00A20E3B">
        <w:rPr>
          <w:rFonts w:cstheme="minorHAnsi"/>
          <w:color w:val="000000"/>
          <w:lang w:val="en-US"/>
        </w:rPr>
        <w:t xml:space="preserve"> and will continue until the position is filled. </w:t>
      </w:r>
    </w:p>
    <w:p w:rsidR="00D41D9C" w:rsidRPr="00A20E3B" w:rsidRDefault="00A20E3B" w:rsidP="00A20E3B">
      <w:pPr>
        <w:jc w:val="both"/>
        <w:rPr>
          <w:lang w:val="en-US"/>
        </w:rPr>
      </w:pPr>
    </w:p>
    <w:sectPr w:rsidR="00D41D9C" w:rsidRPr="00A20E3B" w:rsidSect="00DA0549">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3B"/>
    <w:rsid w:val="002D0147"/>
    <w:rsid w:val="002F0631"/>
    <w:rsid w:val="00660905"/>
    <w:rsid w:val="00673D38"/>
    <w:rsid w:val="00795701"/>
    <w:rsid w:val="00853048"/>
    <w:rsid w:val="00A20E3B"/>
    <w:rsid w:val="00BE32D4"/>
    <w:rsid w:val="00D6416E"/>
    <w:rsid w:val="00D74163"/>
    <w:rsid w:val="00F7451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F4EE84D"/>
  <w14:defaultImageDpi w14:val="32767"/>
  <w15:chartTrackingRefBased/>
  <w15:docId w15:val="{945AC2EF-E6C4-3543-A872-337534A8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158</Words>
  <Characters>870</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2018-04-17T13:34:00Z</dcterms:created>
  <dcterms:modified xsi:type="dcterms:W3CDTF">2018-04-17T13:40:00Z</dcterms:modified>
</cp:coreProperties>
</file>