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85" w:rsidRPr="00B06585" w:rsidRDefault="00B06585" w:rsidP="00EB46F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11111"/>
          <w:sz w:val="20"/>
          <w:szCs w:val="20"/>
          <w:lang w:val="en"/>
        </w:rPr>
      </w:pPr>
      <w:r w:rsidRPr="00B06585">
        <w:rPr>
          <w:rFonts w:ascii="Arial" w:eastAsia="Times New Roman" w:hAnsi="Arial" w:cs="Arial"/>
          <w:color w:val="111111"/>
          <w:sz w:val="20"/>
          <w:szCs w:val="20"/>
          <w:lang w:val="en"/>
        </w:rPr>
        <w:t>Institution/Company: </w:t>
      </w:r>
    </w:p>
    <w:p w:rsidR="00B06585" w:rsidRPr="00B06585" w:rsidRDefault="00B06585" w:rsidP="00EB46F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11111"/>
          <w:sz w:val="20"/>
          <w:szCs w:val="20"/>
          <w:lang w:val="en"/>
        </w:rPr>
      </w:pPr>
      <w:r w:rsidRPr="00EB46F5">
        <w:rPr>
          <w:rFonts w:ascii="Arial" w:eastAsia="Times New Roman" w:hAnsi="Arial" w:cs="Arial"/>
          <w:color w:val="111111"/>
          <w:sz w:val="20"/>
          <w:szCs w:val="20"/>
          <w:lang w:val="en"/>
        </w:rPr>
        <w:t>Morden Research and Development Center</w:t>
      </w:r>
      <w:r w:rsidRPr="00B06585">
        <w:rPr>
          <w:rFonts w:ascii="Arial" w:eastAsia="Times New Roman" w:hAnsi="Arial" w:cs="Arial"/>
          <w:color w:val="111111"/>
          <w:sz w:val="20"/>
          <w:szCs w:val="20"/>
          <w:lang w:val="en"/>
        </w:rPr>
        <w:t xml:space="preserve">, Agriculture and </w:t>
      </w:r>
      <w:proofErr w:type="spellStart"/>
      <w:r w:rsidRPr="00B06585">
        <w:rPr>
          <w:rFonts w:ascii="Arial" w:eastAsia="Times New Roman" w:hAnsi="Arial" w:cs="Arial"/>
          <w:color w:val="111111"/>
          <w:sz w:val="20"/>
          <w:szCs w:val="20"/>
          <w:lang w:val="en"/>
        </w:rPr>
        <w:t>Agri</w:t>
      </w:r>
      <w:proofErr w:type="spellEnd"/>
      <w:r w:rsidRPr="00B06585">
        <w:rPr>
          <w:rFonts w:ascii="Arial" w:eastAsia="Times New Roman" w:hAnsi="Arial" w:cs="Arial"/>
          <w:color w:val="111111"/>
          <w:sz w:val="20"/>
          <w:szCs w:val="20"/>
          <w:lang w:val="en"/>
        </w:rPr>
        <w:t xml:space="preserve">-Food Canada </w:t>
      </w:r>
    </w:p>
    <w:p w:rsidR="00B06585" w:rsidRPr="00B06585" w:rsidRDefault="00B06585" w:rsidP="00EB46F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11111"/>
          <w:sz w:val="20"/>
          <w:szCs w:val="20"/>
          <w:lang w:val="en"/>
        </w:rPr>
      </w:pPr>
      <w:r w:rsidRPr="00B06585">
        <w:rPr>
          <w:rFonts w:ascii="Arial" w:eastAsia="Times New Roman" w:hAnsi="Arial" w:cs="Arial"/>
          <w:color w:val="111111"/>
          <w:sz w:val="20"/>
          <w:szCs w:val="20"/>
          <w:lang w:val="en"/>
        </w:rPr>
        <w:t>Location: </w:t>
      </w:r>
    </w:p>
    <w:p w:rsidR="00B06585" w:rsidRPr="00B06585" w:rsidRDefault="00B06585" w:rsidP="00EB46F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11111"/>
          <w:sz w:val="20"/>
          <w:szCs w:val="20"/>
          <w:lang w:val="en"/>
        </w:rPr>
      </w:pPr>
      <w:r w:rsidRPr="00B06585">
        <w:rPr>
          <w:rFonts w:ascii="Arial" w:eastAsia="Times New Roman" w:hAnsi="Arial" w:cs="Arial"/>
          <w:color w:val="111111"/>
          <w:sz w:val="20"/>
          <w:szCs w:val="20"/>
          <w:lang w:val="en"/>
        </w:rPr>
        <w:t xml:space="preserve">Morden, MB, Canada </w:t>
      </w:r>
    </w:p>
    <w:p w:rsidR="00B06585" w:rsidRPr="00EB46F5" w:rsidRDefault="00B06585" w:rsidP="00EB46F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11111"/>
          <w:sz w:val="20"/>
          <w:szCs w:val="20"/>
          <w:lang w:val="en"/>
        </w:rPr>
      </w:pPr>
      <w:r w:rsidRPr="00B06585">
        <w:rPr>
          <w:rFonts w:ascii="Arial" w:eastAsia="Times New Roman" w:hAnsi="Arial" w:cs="Arial"/>
          <w:color w:val="111111"/>
          <w:sz w:val="20"/>
          <w:szCs w:val="20"/>
          <w:lang w:val="en"/>
        </w:rPr>
        <w:t>Job Description: </w:t>
      </w:r>
    </w:p>
    <w:p w:rsidR="00B05B67" w:rsidRPr="00EB46F5" w:rsidRDefault="00B05B67" w:rsidP="00EB46F5">
      <w:pPr>
        <w:shd w:val="clear" w:color="auto" w:fill="FFFFFF"/>
        <w:spacing w:before="120" w:after="120" w:line="240" w:lineRule="auto"/>
        <w:rPr>
          <w:rFonts w:ascii="Arial" w:hAnsi="Arial" w:cs="Arial"/>
          <w:color w:val="111111"/>
          <w:sz w:val="20"/>
          <w:szCs w:val="20"/>
          <w:lang w:val="en"/>
        </w:rPr>
      </w:pPr>
      <w:r w:rsidRPr="00EB46F5">
        <w:rPr>
          <w:rFonts w:ascii="Arial" w:hAnsi="Arial" w:cs="Arial"/>
          <w:color w:val="111111"/>
          <w:sz w:val="20"/>
          <w:szCs w:val="20"/>
          <w:lang w:val="en"/>
        </w:rPr>
        <w:t xml:space="preserve">An immediate </w:t>
      </w:r>
      <w:r w:rsidRPr="00EB46F5">
        <w:rPr>
          <w:rFonts w:ascii="Arial" w:hAnsi="Arial" w:cs="Arial"/>
          <w:color w:val="111111"/>
          <w:sz w:val="20"/>
          <w:szCs w:val="20"/>
          <w:lang w:val="en"/>
        </w:rPr>
        <w:t>one and half year</w:t>
      </w:r>
      <w:r w:rsidRPr="00EB46F5">
        <w:rPr>
          <w:rFonts w:ascii="Arial" w:hAnsi="Arial" w:cs="Arial"/>
          <w:color w:val="111111"/>
          <w:sz w:val="20"/>
          <w:szCs w:val="20"/>
          <w:lang w:val="en"/>
        </w:rPr>
        <w:t xml:space="preserve"> postdoctoral visiting fellow position of bioinformatics and computational biology is available at</w:t>
      </w:r>
      <w:r w:rsidRPr="00EB46F5">
        <w:rPr>
          <w:rFonts w:ascii="Arial" w:hAnsi="Arial" w:cs="Arial"/>
          <w:sz w:val="20"/>
          <w:szCs w:val="20"/>
        </w:rPr>
        <w:t xml:space="preserve"> </w:t>
      </w:r>
      <w:r w:rsidRPr="00EB46F5">
        <w:rPr>
          <w:rFonts w:ascii="Arial" w:hAnsi="Arial" w:cs="Arial"/>
          <w:color w:val="111111"/>
          <w:sz w:val="20"/>
          <w:szCs w:val="20"/>
          <w:lang w:val="en"/>
        </w:rPr>
        <w:t>Morden Research and Development Center,</w:t>
      </w:r>
      <w:r w:rsidRPr="00EB46F5">
        <w:rPr>
          <w:rFonts w:ascii="Arial" w:hAnsi="Arial" w:cs="Arial"/>
          <w:color w:val="111111"/>
          <w:sz w:val="20"/>
          <w:szCs w:val="20"/>
          <w:lang w:val="en"/>
        </w:rPr>
        <w:t xml:space="preserve"> Agriculture and </w:t>
      </w:r>
      <w:proofErr w:type="spellStart"/>
      <w:r w:rsidRPr="00EB46F5">
        <w:rPr>
          <w:rFonts w:ascii="Arial" w:hAnsi="Arial" w:cs="Arial"/>
          <w:color w:val="111111"/>
          <w:sz w:val="20"/>
          <w:szCs w:val="20"/>
          <w:lang w:val="en"/>
        </w:rPr>
        <w:t>Agri</w:t>
      </w:r>
      <w:proofErr w:type="spellEnd"/>
      <w:r w:rsidRPr="00EB46F5">
        <w:rPr>
          <w:rFonts w:ascii="Arial" w:hAnsi="Arial" w:cs="Arial"/>
          <w:color w:val="111111"/>
          <w:sz w:val="20"/>
          <w:szCs w:val="20"/>
          <w:lang w:val="en"/>
        </w:rPr>
        <w:t xml:space="preserve">-Food Canada. This position focuses on </w:t>
      </w:r>
      <w:r w:rsidRPr="00EB46F5">
        <w:rPr>
          <w:rFonts w:ascii="Arial" w:hAnsi="Arial" w:cs="Arial"/>
          <w:color w:val="111111"/>
          <w:sz w:val="20"/>
          <w:szCs w:val="20"/>
          <w:lang w:val="en"/>
        </w:rPr>
        <w:t xml:space="preserve">the research in genetic and epigenetic variations across the Canadian cereal crops with focus on wheat, barley and oat. </w:t>
      </w:r>
      <w:r w:rsidRPr="00EB46F5">
        <w:rPr>
          <w:rFonts w:ascii="Arial" w:hAnsi="Arial" w:cs="Arial"/>
          <w:color w:val="111111"/>
          <w:sz w:val="20"/>
          <w:szCs w:val="20"/>
          <w:lang w:val="en"/>
        </w:rPr>
        <w:t xml:space="preserve">This position is supported by funds from Agriculture and </w:t>
      </w:r>
      <w:proofErr w:type="spellStart"/>
      <w:r w:rsidRPr="00EB46F5">
        <w:rPr>
          <w:rFonts w:ascii="Arial" w:hAnsi="Arial" w:cs="Arial"/>
          <w:color w:val="111111"/>
          <w:sz w:val="20"/>
          <w:szCs w:val="20"/>
          <w:lang w:val="en"/>
        </w:rPr>
        <w:t>Agri</w:t>
      </w:r>
      <w:proofErr w:type="spellEnd"/>
      <w:r w:rsidRPr="00EB46F5">
        <w:rPr>
          <w:rFonts w:ascii="Arial" w:hAnsi="Arial" w:cs="Arial"/>
          <w:color w:val="111111"/>
          <w:sz w:val="20"/>
          <w:szCs w:val="20"/>
          <w:lang w:val="en"/>
        </w:rPr>
        <w:t>-Food Canada.</w:t>
      </w:r>
    </w:p>
    <w:p w:rsidR="00B05B67" w:rsidRPr="00B05B67" w:rsidRDefault="00B05B67" w:rsidP="00EB46F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11111"/>
          <w:sz w:val="20"/>
          <w:szCs w:val="20"/>
          <w:lang w:val="en"/>
        </w:rPr>
      </w:pPr>
      <w:r w:rsidRPr="00B05B67">
        <w:rPr>
          <w:rFonts w:ascii="Arial" w:eastAsia="Times New Roman" w:hAnsi="Arial" w:cs="Arial"/>
          <w:color w:val="111111"/>
          <w:sz w:val="20"/>
          <w:szCs w:val="20"/>
          <w:lang w:val="en"/>
        </w:rPr>
        <w:t>QUALIFICATIONS</w:t>
      </w:r>
    </w:p>
    <w:p w:rsidR="00B05B67" w:rsidRPr="00B05B67" w:rsidRDefault="00B05B67" w:rsidP="00EB46F5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Arial" w:eastAsia="Times New Roman" w:hAnsi="Arial" w:cs="Arial"/>
          <w:color w:val="111111"/>
          <w:sz w:val="20"/>
          <w:szCs w:val="20"/>
          <w:lang w:val="en"/>
        </w:rPr>
      </w:pPr>
      <w:r w:rsidRPr="00B05B67">
        <w:rPr>
          <w:rFonts w:ascii="Arial" w:eastAsia="Times New Roman" w:hAnsi="Arial" w:cs="Arial"/>
          <w:color w:val="111111"/>
          <w:sz w:val="20"/>
          <w:szCs w:val="20"/>
          <w:lang w:val="en"/>
        </w:rPr>
        <w:t xml:space="preserve">Ph.D. in a related discipline (the natural sciences) from a recognized university within the past five years and a strong publication record. </w:t>
      </w:r>
    </w:p>
    <w:p w:rsidR="00B05B67" w:rsidRPr="00B05B67" w:rsidRDefault="00B05B67" w:rsidP="00EB46F5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Arial" w:eastAsia="Times New Roman" w:hAnsi="Arial" w:cs="Arial"/>
          <w:color w:val="111111"/>
          <w:sz w:val="20"/>
          <w:szCs w:val="20"/>
          <w:lang w:val="en"/>
        </w:rPr>
      </w:pPr>
      <w:r w:rsidRPr="00B05B67">
        <w:rPr>
          <w:rFonts w:ascii="Arial" w:eastAsia="Times New Roman" w:hAnsi="Arial" w:cs="Arial"/>
          <w:color w:val="111111"/>
          <w:sz w:val="20"/>
          <w:szCs w:val="20"/>
          <w:lang w:val="en"/>
        </w:rPr>
        <w:t xml:space="preserve">Demonstrated experience with computer programming. Expertise in at least one of C, C++, Java, Python or Perl is a must. </w:t>
      </w:r>
    </w:p>
    <w:p w:rsidR="00B05B67" w:rsidRPr="00B05B67" w:rsidRDefault="00B05B67" w:rsidP="00EB46F5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Arial" w:eastAsia="Times New Roman" w:hAnsi="Arial" w:cs="Arial"/>
          <w:color w:val="111111"/>
          <w:sz w:val="20"/>
          <w:szCs w:val="20"/>
          <w:lang w:val="en"/>
        </w:rPr>
      </w:pPr>
      <w:r w:rsidRPr="00B05B67">
        <w:rPr>
          <w:rFonts w:ascii="Arial" w:eastAsia="Times New Roman" w:hAnsi="Arial" w:cs="Arial"/>
          <w:color w:val="111111"/>
          <w:sz w:val="20"/>
          <w:szCs w:val="20"/>
          <w:lang w:val="en"/>
        </w:rPr>
        <w:t xml:space="preserve">Experience with managing large datasets and database administration. </w:t>
      </w:r>
    </w:p>
    <w:p w:rsidR="00B05B67" w:rsidRPr="00B05B67" w:rsidRDefault="00B05B67" w:rsidP="00EB46F5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Arial" w:eastAsia="Times New Roman" w:hAnsi="Arial" w:cs="Arial"/>
          <w:color w:val="111111"/>
          <w:sz w:val="20"/>
          <w:szCs w:val="20"/>
          <w:lang w:val="en"/>
        </w:rPr>
      </w:pPr>
      <w:r w:rsidRPr="00B05B67">
        <w:rPr>
          <w:rFonts w:ascii="Arial" w:eastAsia="Times New Roman" w:hAnsi="Arial" w:cs="Arial"/>
          <w:color w:val="111111"/>
          <w:sz w:val="20"/>
          <w:szCs w:val="20"/>
          <w:lang w:val="en"/>
        </w:rPr>
        <w:t xml:space="preserve">Expertise with the UNIX/Linux platform. </w:t>
      </w:r>
    </w:p>
    <w:p w:rsidR="00B05B67" w:rsidRPr="00B05B67" w:rsidRDefault="00B05B67" w:rsidP="00EB46F5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Arial" w:eastAsia="Times New Roman" w:hAnsi="Arial" w:cs="Arial"/>
          <w:color w:val="111111"/>
          <w:sz w:val="20"/>
          <w:szCs w:val="20"/>
          <w:lang w:val="en"/>
        </w:rPr>
      </w:pPr>
      <w:r w:rsidRPr="00B05B67">
        <w:rPr>
          <w:rFonts w:ascii="Arial" w:eastAsia="Times New Roman" w:hAnsi="Arial" w:cs="Arial"/>
          <w:color w:val="111111"/>
          <w:sz w:val="20"/>
          <w:szCs w:val="20"/>
          <w:lang w:val="en"/>
        </w:rPr>
        <w:t xml:space="preserve">Experience with sequence assembly, alignment, genomic sequence analysis, functional genomics, and genotyping. The ideal candidate will have experience with next-generation sequencing data processing. </w:t>
      </w:r>
    </w:p>
    <w:p w:rsidR="00B05B67" w:rsidRPr="00B05B67" w:rsidRDefault="00B05B67" w:rsidP="00EB46F5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Arial" w:eastAsia="Times New Roman" w:hAnsi="Arial" w:cs="Arial"/>
          <w:color w:val="111111"/>
          <w:sz w:val="20"/>
          <w:szCs w:val="20"/>
          <w:lang w:val="en"/>
        </w:rPr>
      </w:pPr>
      <w:r w:rsidRPr="00B05B67">
        <w:rPr>
          <w:rFonts w:ascii="Arial" w:eastAsia="Times New Roman" w:hAnsi="Arial" w:cs="Arial"/>
          <w:color w:val="111111"/>
          <w:sz w:val="20"/>
          <w:szCs w:val="20"/>
          <w:lang w:val="en"/>
        </w:rPr>
        <w:t xml:space="preserve">The candidate is expected to simultaneously work on multiple projects, involving an interdisciplinary team of scientists across multiple laboratories. </w:t>
      </w:r>
    </w:p>
    <w:p w:rsidR="00B05B67" w:rsidRPr="00B05B67" w:rsidRDefault="00B05B67" w:rsidP="00EB46F5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Arial" w:eastAsia="Times New Roman" w:hAnsi="Arial" w:cs="Arial"/>
          <w:color w:val="111111"/>
          <w:sz w:val="20"/>
          <w:szCs w:val="20"/>
          <w:lang w:val="en"/>
        </w:rPr>
      </w:pPr>
      <w:r w:rsidRPr="00B05B67">
        <w:rPr>
          <w:rFonts w:ascii="Arial" w:eastAsia="Times New Roman" w:hAnsi="Arial" w:cs="Arial"/>
          <w:color w:val="111111"/>
          <w:sz w:val="20"/>
          <w:szCs w:val="20"/>
          <w:lang w:val="en"/>
        </w:rPr>
        <w:t xml:space="preserve">Experience in high-performance computing, biostatistics or population genomics is a plus. </w:t>
      </w:r>
    </w:p>
    <w:p w:rsidR="008D442B" w:rsidRPr="00EB46F5" w:rsidRDefault="00B05B67" w:rsidP="00EB46F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11111"/>
          <w:sz w:val="20"/>
          <w:szCs w:val="20"/>
          <w:lang w:val="en"/>
        </w:rPr>
      </w:pPr>
      <w:r w:rsidRPr="00B05B67">
        <w:rPr>
          <w:rFonts w:ascii="Arial" w:eastAsia="Times New Roman" w:hAnsi="Arial" w:cs="Arial"/>
          <w:color w:val="111111"/>
          <w:sz w:val="20"/>
          <w:szCs w:val="20"/>
          <w:lang w:val="en"/>
        </w:rPr>
        <w:t>SALARY</w:t>
      </w:r>
    </w:p>
    <w:p w:rsidR="008D442B" w:rsidRPr="00EB46F5" w:rsidRDefault="008D442B" w:rsidP="00EB46F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11111"/>
          <w:sz w:val="20"/>
          <w:szCs w:val="20"/>
          <w:lang w:val="en"/>
        </w:rPr>
      </w:pPr>
      <w:r w:rsidRPr="00EB46F5">
        <w:rPr>
          <w:rFonts w:ascii="Arial" w:eastAsia="Times New Roman" w:hAnsi="Arial" w:cs="Arial"/>
          <w:color w:val="111111"/>
          <w:sz w:val="20"/>
          <w:szCs w:val="20"/>
          <w:lang w:val="en"/>
        </w:rPr>
        <w:t xml:space="preserve">Successful candidates will be hired as term SE-RES-1 employees. To see the salary scale, please refer to the SE sub-group – SCIENTIFIC RESEARCH SE-RES-1 </w:t>
      </w:r>
    </w:p>
    <w:p w:rsidR="00B05B67" w:rsidRPr="00B05B67" w:rsidRDefault="008D442B" w:rsidP="00EB46F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11111"/>
          <w:sz w:val="20"/>
          <w:szCs w:val="20"/>
          <w:lang w:val="en"/>
        </w:rPr>
      </w:pPr>
      <w:hyperlink r:id="rId6" w:history="1">
        <w:r w:rsidRPr="00EB46F5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http://www.tbs-sct.gc.ca/pubs_pol/hrpubs/coll_agre/re/re-eng.pdf</w:t>
        </w:r>
      </w:hyperlink>
      <w:r w:rsidR="00B05B67" w:rsidRPr="00B05B67">
        <w:rPr>
          <w:rFonts w:ascii="Arial" w:eastAsia="Times New Roman" w:hAnsi="Arial" w:cs="Arial"/>
          <w:color w:val="111111"/>
          <w:sz w:val="20"/>
          <w:szCs w:val="20"/>
          <w:lang w:val="en"/>
        </w:rPr>
        <w:br/>
      </w:r>
    </w:p>
    <w:p w:rsidR="008D442B" w:rsidRPr="00EB46F5" w:rsidRDefault="00B05B67" w:rsidP="00EB46F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11111"/>
          <w:sz w:val="20"/>
          <w:szCs w:val="20"/>
          <w:lang w:val="en"/>
        </w:rPr>
      </w:pPr>
      <w:r w:rsidRPr="00B05B67">
        <w:rPr>
          <w:rFonts w:ascii="Arial" w:eastAsia="Times New Roman" w:hAnsi="Arial" w:cs="Arial"/>
          <w:color w:val="111111"/>
          <w:sz w:val="20"/>
          <w:szCs w:val="20"/>
          <w:lang w:val="en"/>
        </w:rPr>
        <w:t>APPLICATION</w:t>
      </w:r>
      <w:r w:rsidRPr="00B05B67">
        <w:rPr>
          <w:rFonts w:ascii="Arial" w:eastAsia="Times New Roman" w:hAnsi="Arial" w:cs="Arial"/>
          <w:color w:val="111111"/>
          <w:sz w:val="20"/>
          <w:szCs w:val="20"/>
          <w:lang w:val="en"/>
        </w:rPr>
        <w:br/>
        <w:t xml:space="preserve">Canadian citizenship or permanent resident status is not required. </w:t>
      </w:r>
    </w:p>
    <w:p w:rsidR="008D442B" w:rsidRPr="00EB46F5" w:rsidRDefault="00B05B67" w:rsidP="00EB46F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11111"/>
          <w:sz w:val="20"/>
          <w:szCs w:val="20"/>
          <w:lang w:val="en"/>
        </w:rPr>
      </w:pPr>
      <w:r w:rsidRPr="00B05B67">
        <w:rPr>
          <w:rFonts w:ascii="Arial" w:eastAsia="Times New Roman" w:hAnsi="Arial" w:cs="Arial"/>
          <w:color w:val="111111"/>
          <w:sz w:val="20"/>
          <w:szCs w:val="20"/>
          <w:lang w:val="en"/>
        </w:rPr>
        <w:t xml:space="preserve">Please </w:t>
      </w:r>
      <w:r w:rsidR="008D442B" w:rsidRPr="00EB46F5">
        <w:rPr>
          <w:rFonts w:ascii="Arial" w:eastAsia="Times New Roman" w:hAnsi="Arial" w:cs="Arial"/>
          <w:color w:val="111111"/>
          <w:sz w:val="20"/>
          <w:szCs w:val="20"/>
          <w:lang w:val="en"/>
        </w:rPr>
        <w:t>enroll the</w:t>
      </w:r>
      <w:r w:rsidR="008D442B" w:rsidRPr="00EB46F5">
        <w:rPr>
          <w:rFonts w:ascii="Arial" w:hAnsi="Arial" w:cs="Arial"/>
          <w:sz w:val="20"/>
          <w:szCs w:val="20"/>
        </w:rPr>
        <w:t xml:space="preserve"> </w:t>
      </w:r>
      <w:r w:rsidR="008D442B" w:rsidRPr="00EB46F5">
        <w:rPr>
          <w:rFonts w:ascii="Arial" w:eastAsia="Times New Roman" w:hAnsi="Arial" w:cs="Arial"/>
          <w:color w:val="111111"/>
          <w:sz w:val="20"/>
          <w:szCs w:val="20"/>
          <w:lang w:val="en"/>
        </w:rPr>
        <w:t xml:space="preserve">Postdoctoral Research </w:t>
      </w:r>
      <w:r w:rsidR="00EB46F5" w:rsidRPr="00EB46F5">
        <w:rPr>
          <w:rFonts w:ascii="Arial" w:eastAsia="Times New Roman" w:hAnsi="Arial" w:cs="Arial"/>
          <w:color w:val="111111"/>
          <w:sz w:val="20"/>
          <w:szCs w:val="20"/>
          <w:lang w:val="en"/>
        </w:rPr>
        <w:t>Program at</w:t>
      </w:r>
      <w:r w:rsidRPr="00B05B67">
        <w:rPr>
          <w:rFonts w:ascii="Arial" w:eastAsia="Times New Roman" w:hAnsi="Arial" w:cs="Arial"/>
          <w:color w:val="111111"/>
          <w:sz w:val="20"/>
          <w:szCs w:val="20"/>
          <w:lang w:val="en"/>
        </w:rPr>
        <w:t xml:space="preserve"> </w:t>
      </w:r>
    </w:p>
    <w:p w:rsidR="008D442B" w:rsidRPr="00EB46F5" w:rsidRDefault="008D442B" w:rsidP="00EB46F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11111"/>
          <w:sz w:val="20"/>
          <w:szCs w:val="20"/>
          <w:lang w:val="en"/>
        </w:rPr>
      </w:pPr>
      <w:hyperlink r:id="rId7" w:history="1">
        <w:r w:rsidRPr="00EB46F5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https://emploisfp-psjobs.cfp-psc.gc.ca/psrs-srfp/applicant/page1800?poster=785734&amp;toggleLanguage=en</w:t>
        </w:r>
      </w:hyperlink>
    </w:p>
    <w:p w:rsidR="008D442B" w:rsidRPr="00EB46F5" w:rsidRDefault="008D442B" w:rsidP="00EB46F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11111"/>
          <w:sz w:val="20"/>
          <w:szCs w:val="20"/>
          <w:lang w:val="en"/>
        </w:rPr>
      </w:pPr>
    </w:p>
    <w:p w:rsidR="00B05B67" w:rsidRPr="00B05B67" w:rsidRDefault="00B05B67" w:rsidP="00EB46F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11111"/>
          <w:sz w:val="20"/>
          <w:szCs w:val="20"/>
          <w:lang w:val="en"/>
        </w:rPr>
      </w:pPr>
      <w:r w:rsidRPr="00B05B67">
        <w:rPr>
          <w:rFonts w:ascii="Arial" w:eastAsia="Times New Roman" w:hAnsi="Arial" w:cs="Arial"/>
          <w:color w:val="111111"/>
          <w:sz w:val="20"/>
          <w:szCs w:val="20"/>
          <w:lang w:val="en"/>
        </w:rPr>
        <w:t>Also applicants should submit a CV and contact information for 3 referees to:</w:t>
      </w:r>
    </w:p>
    <w:p w:rsidR="00EB46F5" w:rsidRPr="00EB46F5" w:rsidRDefault="00EB46F5" w:rsidP="00EB46F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11111"/>
          <w:sz w:val="20"/>
          <w:szCs w:val="20"/>
          <w:lang w:val="en"/>
        </w:rPr>
      </w:pPr>
    </w:p>
    <w:p w:rsidR="00EB46F5" w:rsidRPr="00EB46F5" w:rsidRDefault="00EB46F5" w:rsidP="00EB46F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11111"/>
          <w:sz w:val="20"/>
          <w:szCs w:val="20"/>
          <w:lang w:val="en"/>
        </w:rPr>
      </w:pPr>
      <w:r w:rsidRPr="00EB46F5">
        <w:rPr>
          <w:rFonts w:ascii="Arial" w:eastAsia="Times New Roman" w:hAnsi="Arial" w:cs="Arial"/>
          <w:color w:val="111111"/>
          <w:sz w:val="20"/>
          <w:szCs w:val="20"/>
          <w:lang w:val="en"/>
        </w:rPr>
        <w:t xml:space="preserve">Dr. </w:t>
      </w:r>
      <w:r w:rsidRPr="00EB46F5">
        <w:rPr>
          <w:rFonts w:ascii="Arial" w:eastAsia="Times New Roman" w:hAnsi="Arial" w:cs="Arial"/>
          <w:color w:val="111111"/>
          <w:sz w:val="20"/>
          <w:szCs w:val="20"/>
          <w:lang w:val="en"/>
        </w:rPr>
        <w:t xml:space="preserve">Frank M. You </w:t>
      </w:r>
    </w:p>
    <w:p w:rsidR="00EB46F5" w:rsidRPr="00EB46F5" w:rsidRDefault="00964E67" w:rsidP="00EB46F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11111"/>
          <w:sz w:val="20"/>
          <w:szCs w:val="20"/>
          <w:lang w:val="en"/>
        </w:rPr>
      </w:pPr>
      <w:hyperlink r:id="rId8" w:history="1">
        <w:r w:rsidR="00EB46F5" w:rsidRPr="00964E67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frank.you@agr.gc.ca</w:t>
        </w:r>
      </w:hyperlink>
    </w:p>
    <w:p w:rsidR="00EB46F5" w:rsidRPr="00EB46F5" w:rsidRDefault="00EB46F5" w:rsidP="00EB46F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11111"/>
          <w:sz w:val="20"/>
          <w:szCs w:val="20"/>
          <w:lang w:val="en"/>
        </w:rPr>
      </w:pPr>
      <w:r w:rsidRPr="00EB46F5">
        <w:rPr>
          <w:rFonts w:ascii="Arial" w:eastAsia="Times New Roman" w:hAnsi="Arial" w:cs="Arial"/>
          <w:color w:val="111111"/>
          <w:sz w:val="20"/>
          <w:szCs w:val="20"/>
          <w:lang w:val="en"/>
        </w:rPr>
        <w:t xml:space="preserve"> Morden Research Station, Agriculture and </w:t>
      </w:r>
      <w:proofErr w:type="spellStart"/>
      <w:r w:rsidRPr="00EB46F5">
        <w:rPr>
          <w:rFonts w:ascii="Arial" w:eastAsia="Times New Roman" w:hAnsi="Arial" w:cs="Arial"/>
          <w:color w:val="111111"/>
          <w:sz w:val="20"/>
          <w:szCs w:val="20"/>
          <w:lang w:val="en"/>
        </w:rPr>
        <w:t>Agri</w:t>
      </w:r>
      <w:proofErr w:type="spellEnd"/>
      <w:r w:rsidRPr="00EB46F5">
        <w:rPr>
          <w:rFonts w:ascii="Arial" w:eastAsia="Times New Roman" w:hAnsi="Arial" w:cs="Arial"/>
          <w:color w:val="111111"/>
          <w:sz w:val="20"/>
          <w:szCs w:val="20"/>
          <w:lang w:val="en"/>
        </w:rPr>
        <w:t>-Food Canada</w:t>
      </w:r>
      <w:bookmarkStart w:id="0" w:name="_GoBack"/>
      <w:bookmarkEnd w:id="0"/>
    </w:p>
    <w:p w:rsidR="00EB46F5" w:rsidRPr="00EB46F5" w:rsidRDefault="00EB46F5" w:rsidP="00EB46F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11111"/>
          <w:sz w:val="20"/>
          <w:szCs w:val="20"/>
          <w:lang w:val="en"/>
        </w:rPr>
      </w:pPr>
      <w:r w:rsidRPr="00EB46F5">
        <w:rPr>
          <w:rFonts w:ascii="Arial" w:eastAsia="Times New Roman" w:hAnsi="Arial" w:cs="Arial"/>
          <w:color w:val="111111"/>
          <w:sz w:val="20"/>
          <w:szCs w:val="20"/>
          <w:lang w:val="en"/>
        </w:rPr>
        <w:t xml:space="preserve"> Morden, Manitoba</w:t>
      </w:r>
    </w:p>
    <w:p w:rsidR="00EB46F5" w:rsidRPr="00EB46F5" w:rsidRDefault="00EB46F5" w:rsidP="00EB46F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11111"/>
          <w:sz w:val="20"/>
          <w:szCs w:val="20"/>
          <w:lang w:val="en"/>
        </w:rPr>
      </w:pPr>
      <w:r w:rsidRPr="00EB46F5">
        <w:rPr>
          <w:rFonts w:ascii="Arial" w:eastAsia="Times New Roman" w:hAnsi="Arial" w:cs="Arial"/>
          <w:color w:val="111111"/>
          <w:sz w:val="20"/>
          <w:szCs w:val="20"/>
          <w:lang w:val="en"/>
        </w:rPr>
        <w:t xml:space="preserve"> Canada</w:t>
      </w:r>
    </w:p>
    <w:sectPr w:rsidR="00EB46F5" w:rsidRPr="00EB46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14462"/>
    <w:multiLevelType w:val="multilevel"/>
    <w:tmpl w:val="5956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85"/>
    <w:rsid w:val="00315DEA"/>
    <w:rsid w:val="008D442B"/>
    <w:rsid w:val="00964E67"/>
    <w:rsid w:val="00B05B67"/>
    <w:rsid w:val="00B06585"/>
    <w:rsid w:val="00D76584"/>
    <w:rsid w:val="00EB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B67"/>
    <w:rPr>
      <w:strike w:val="0"/>
      <w:dstrike w:val="0"/>
      <w:color w:val="990000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B05B6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4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B67"/>
    <w:rPr>
      <w:strike w:val="0"/>
      <w:dstrike w:val="0"/>
      <w:color w:val="990000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B05B6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4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7088">
                  <w:marLeft w:val="0"/>
                  <w:marRight w:val="0"/>
                  <w:marTop w:val="0"/>
                  <w:marBottom w:val="0"/>
                  <w:divBdr>
                    <w:top w:val="single" w:sz="18" w:space="3" w:color="66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4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82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8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05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46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14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1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783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3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087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11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546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9644">
                  <w:marLeft w:val="0"/>
                  <w:marRight w:val="0"/>
                  <w:marTop w:val="0"/>
                  <w:marBottom w:val="0"/>
                  <w:divBdr>
                    <w:top w:val="single" w:sz="18" w:space="3" w:color="66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6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8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7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74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9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02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67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51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62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52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900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36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294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5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861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544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599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3047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16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565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981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6390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235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rank.you@agr.gc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mploisfp-psjobs.cfp-psc.gc.ca/psrs-srfp/applicant/page1800?poster=785734&amp;toggleLanguage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bs-sct.gc.ca/pubs_pol/hrpubs/coll_agre/re/re-eng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Yao, Zhen</dc:creator>
  <cp:lastModifiedBy>Yao, Zhen</cp:lastModifiedBy>
  <cp:revision>6</cp:revision>
  <dcterms:created xsi:type="dcterms:W3CDTF">2017-04-04T16:11:00Z</dcterms:created>
  <dcterms:modified xsi:type="dcterms:W3CDTF">2017-04-04T18:04:00Z</dcterms:modified>
</cp:coreProperties>
</file>