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0776" w14:textId="77777777" w:rsidR="00C331B5" w:rsidRPr="00C331B5" w:rsidRDefault="00C331B5" w:rsidP="00C331B5">
      <w:pPr>
        <w:jc w:val="center"/>
        <w:rPr>
          <w:rFonts w:asciiTheme="minorHAnsi" w:hAnsiTheme="minorHAnsi"/>
          <w:b/>
        </w:rPr>
      </w:pPr>
      <w:r w:rsidRPr="00C331B5">
        <w:rPr>
          <w:rFonts w:asciiTheme="minorHAnsi" w:hAnsiTheme="minorHAnsi"/>
          <w:b/>
        </w:rPr>
        <w:t>Job Advertisement</w:t>
      </w:r>
    </w:p>
    <w:p w14:paraId="7B6B345F" w14:textId="7C20639F" w:rsidR="00C331B5" w:rsidRPr="00C331B5" w:rsidRDefault="00C331B5" w:rsidP="00C331B5">
      <w:pPr>
        <w:jc w:val="center"/>
        <w:rPr>
          <w:rFonts w:asciiTheme="minorHAnsi" w:hAnsiTheme="minorHAnsi"/>
          <w:b/>
        </w:rPr>
      </w:pPr>
      <w:r w:rsidRPr="00C331B5">
        <w:rPr>
          <w:rFonts w:asciiTheme="minorHAnsi" w:hAnsiTheme="minorHAnsi"/>
          <w:b/>
        </w:rPr>
        <w:t>L</w:t>
      </w:r>
      <w:r w:rsidR="00986C10">
        <w:rPr>
          <w:rFonts w:asciiTheme="minorHAnsi" w:hAnsiTheme="minorHAnsi"/>
          <w:b/>
        </w:rPr>
        <w:t>imited Term Appointment:</w:t>
      </w:r>
      <w:r w:rsidRPr="00C331B5">
        <w:rPr>
          <w:rFonts w:asciiTheme="minorHAnsi" w:hAnsiTheme="minorHAnsi"/>
          <w:b/>
        </w:rPr>
        <w:t xml:space="preserve"> Instructor, </w:t>
      </w:r>
      <w:r w:rsidR="006C6D8A">
        <w:rPr>
          <w:rFonts w:asciiTheme="minorHAnsi" w:hAnsiTheme="minorHAnsi"/>
          <w:b/>
        </w:rPr>
        <w:t>Spanish &amp; Latin American Studies</w:t>
      </w:r>
    </w:p>
    <w:p w14:paraId="5AC5200A" w14:textId="77777777" w:rsidR="00B5739D" w:rsidRPr="00C331B5" w:rsidRDefault="00B5739D" w:rsidP="00C331B5">
      <w:pPr>
        <w:jc w:val="center"/>
        <w:rPr>
          <w:rFonts w:asciiTheme="minorHAnsi" w:hAnsiTheme="minorHAnsi"/>
          <w:b/>
        </w:rPr>
      </w:pPr>
    </w:p>
    <w:p w14:paraId="576AFF77" w14:textId="77777777" w:rsidR="00C331B5" w:rsidRPr="00197BCE" w:rsidRDefault="00C331B5">
      <w:pPr>
        <w:rPr>
          <w:rFonts w:asciiTheme="minorHAnsi" w:hAnsiTheme="minorHAnsi"/>
        </w:rPr>
      </w:pPr>
    </w:p>
    <w:p w14:paraId="3ED75E48" w14:textId="72C4252B" w:rsidR="00D31A5C" w:rsidRDefault="00C331B5" w:rsidP="00F94ABF">
      <w:pPr>
        <w:jc w:val="both"/>
        <w:rPr>
          <w:rFonts w:asciiTheme="minorHAnsi" w:hAnsiTheme="minorHAnsi"/>
        </w:rPr>
      </w:pPr>
      <w:r w:rsidRPr="00197BCE">
        <w:rPr>
          <w:rFonts w:asciiTheme="minorHAnsi" w:hAnsiTheme="minorHAnsi"/>
        </w:rPr>
        <w:t xml:space="preserve">The Dalhousie University </w:t>
      </w:r>
      <w:r w:rsidR="006C6D8A">
        <w:rPr>
          <w:rFonts w:asciiTheme="minorHAnsi" w:hAnsiTheme="minorHAnsi"/>
        </w:rPr>
        <w:t>Department of Spanish &amp; Latin American Studies</w:t>
      </w:r>
      <w:r w:rsidRPr="00197BCE">
        <w:rPr>
          <w:rFonts w:asciiTheme="minorHAnsi" w:hAnsiTheme="minorHAnsi"/>
        </w:rPr>
        <w:t xml:space="preserve"> seeks applications for a </w:t>
      </w:r>
      <w:r w:rsidR="006C6D8A">
        <w:rPr>
          <w:rFonts w:asciiTheme="minorHAnsi" w:hAnsiTheme="minorHAnsi"/>
        </w:rPr>
        <w:t>ten-month 50%</w:t>
      </w:r>
      <w:r w:rsidRPr="00197BCE">
        <w:rPr>
          <w:rFonts w:asciiTheme="minorHAnsi" w:hAnsiTheme="minorHAnsi"/>
        </w:rPr>
        <w:t xml:space="preserve"> limited term appointment (</w:t>
      </w:r>
      <w:r w:rsidR="006C6D8A">
        <w:rPr>
          <w:rFonts w:asciiTheme="minorHAnsi" w:hAnsiTheme="minorHAnsi"/>
        </w:rPr>
        <w:t>August 1-May 31</w:t>
      </w:r>
      <w:r w:rsidRPr="00197BCE">
        <w:rPr>
          <w:rFonts w:asciiTheme="minorHAnsi" w:hAnsiTheme="minorHAnsi"/>
        </w:rPr>
        <w:t xml:space="preserve">) at the Instructor level in </w:t>
      </w:r>
      <w:r w:rsidR="006C6D8A">
        <w:rPr>
          <w:rFonts w:asciiTheme="minorHAnsi" w:hAnsiTheme="minorHAnsi"/>
        </w:rPr>
        <w:t>Spanish &amp; Latin American Studies effective August 1, 2019</w:t>
      </w:r>
      <w:r w:rsidRPr="00197BCE">
        <w:rPr>
          <w:rFonts w:asciiTheme="minorHAnsi" w:hAnsiTheme="minorHAnsi"/>
        </w:rPr>
        <w:t xml:space="preserve">. The position is subject to budgetary approval. </w:t>
      </w:r>
      <w:r w:rsidR="00B749AE">
        <w:rPr>
          <w:rFonts w:asciiTheme="minorHAnsi" w:hAnsiTheme="minorHAnsi"/>
        </w:rPr>
        <w:t>The I</w:t>
      </w:r>
      <w:r w:rsidR="00D31A5C" w:rsidRPr="00197BCE">
        <w:rPr>
          <w:rFonts w:asciiTheme="minorHAnsi" w:hAnsiTheme="minorHAnsi"/>
        </w:rPr>
        <w:t>nstructor will</w:t>
      </w:r>
      <w:r w:rsidR="00D31A5C">
        <w:rPr>
          <w:rFonts w:asciiTheme="minorHAnsi" w:hAnsiTheme="minorHAnsi"/>
        </w:rPr>
        <w:t xml:space="preserve"> </w:t>
      </w:r>
      <w:r w:rsidR="00D31A5C" w:rsidRPr="00197BCE">
        <w:rPr>
          <w:rFonts w:asciiTheme="minorHAnsi" w:hAnsiTheme="minorHAnsi"/>
        </w:rPr>
        <w:t>teach</w:t>
      </w:r>
      <w:r w:rsidR="00837061">
        <w:rPr>
          <w:rFonts w:asciiTheme="minorHAnsi" w:hAnsiTheme="minorHAnsi"/>
        </w:rPr>
        <w:t xml:space="preserve"> courses in</w:t>
      </w:r>
      <w:r w:rsidR="00D31A5C" w:rsidRPr="00197BCE">
        <w:rPr>
          <w:rFonts w:asciiTheme="minorHAnsi" w:hAnsiTheme="minorHAnsi"/>
        </w:rPr>
        <w:t xml:space="preserve"> </w:t>
      </w:r>
      <w:r w:rsidR="006C6D8A">
        <w:rPr>
          <w:rFonts w:asciiTheme="minorHAnsi" w:hAnsiTheme="minorHAnsi"/>
        </w:rPr>
        <w:t>translation</w:t>
      </w:r>
      <w:r w:rsidR="00837061">
        <w:rPr>
          <w:rFonts w:asciiTheme="minorHAnsi" w:hAnsiTheme="minorHAnsi"/>
        </w:rPr>
        <w:t>,</w:t>
      </w:r>
      <w:r w:rsidR="00837061" w:rsidRPr="00837061">
        <w:rPr>
          <w:rFonts w:asciiTheme="minorHAnsi" w:hAnsiTheme="minorHAnsi"/>
        </w:rPr>
        <w:t xml:space="preserve"> </w:t>
      </w:r>
      <w:r w:rsidR="00837061">
        <w:rPr>
          <w:rFonts w:asciiTheme="minorHAnsi" w:hAnsiTheme="minorHAnsi"/>
        </w:rPr>
        <w:t xml:space="preserve">advanced Spanish language, </w:t>
      </w:r>
      <w:r w:rsidR="006C6D8A">
        <w:rPr>
          <w:rFonts w:asciiTheme="minorHAnsi" w:hAnsiTheme="minorHAnsi"/>
        </w:rPr>
        <w:t>and Latin American Studies</w:t>
      </w:r>
      <w:r w:rsidR="00F94ABF">
        <w:rPr>
          <w:rFonts w:asciiTheme="minorHAnsi" w:hAnsiTheme="minorHAnsi"/>
        </w:rPr>
        <w:t xml:space="preserve">. </w:t>
      </w:r>
      <w:r w:rsidR="00D31A5C">
        <w:rPr>
          <w:rFonts w:asciiTheme="minorHAnsi" w:hAnsiTheme="minorHAnsi"/>
        </w:rPr>
        <w:t>The workload is equivalent to</w:t>
      </w:r>
      <w:r w:rsidR="00D31A5C" w:rsidRPr="00197BCE">
        <w:rPr>
          <w:rFonts w:asciiTheme="minorHAnsi" w:hAnsiTheme="minorHAnsi"/>
        </w:rPr>
        <w:t xml:space="preserve"> </w:t>
      </w:r>
      <w:r w:rsidR="006C6D8A">
        <w:rPr>
          <w:rFonts w:asciiTheme="minorHAnsi" w:hAnsiTheme="minorHAnsi"/>
        </w:rPr>
        <w:t>two</w:t>
      </w:r>
      <w:r w:rsidR="00D31A5C" w:rsidRPr="00197BCE">
        <w:rPr>
          <w:rFonts w:asciiTheme="minorHAnsi" w:hAnsiTheme="minorHAnsi"/>
        </w:rPr>
        <w:t xml:space="preserve"> full-credit (</w:t>
      </w:r>
      <w:r w:rsidR="006C6D8A">
        <w:rPr>
          <w:rFonts w:asciiTheme="minorHAnsi" w:hAnsiTheme="minorHAnsi"/>
        </w:rPr>
        <w:t>four</w:t>
      </w:r>
      <w:r w:rsidR="00D31A5C" w:rsidRPr="00197BCE">
        <w:rPr>
          <w:rFonts w:asciiTheme="minorHAnsi" w:hAnsiTheme="minorHAnsi"/>
        </w:rPr>
        <w:t xml:space="preserve"> half-credit) classes during the </w:t>
      </w:r>
      <w:r w:rsidR="006C6D8A">
        <w:rPr>
          <w:rFonts w:asciiTheme="minorHAnsi" w:hAnsiTheme="minorHAnsi"/>
        </w:rPr>
        <w:t>ten-month</w:t>
      </w:r>
      <w:r w:rsidR="00D31A5C" w:rsidRPr="00197BCE">
        <w:rPr>
          <w:rFonts w:asciiTheme="minorHAnsi" w:hAnsiTheme="minorHAnsi"/>
        </w:rPr>
        <w:t xml:space="preserve"> perio</w:t>
      </w:r>
      <w:r w:rsidR="006C6D8A">
        <w:rPr>
          <w:rFonts w:asciiTheme="minorHAnsi" w:hAnsiTheme="minorHAnsi"/>
        </w:rPr>
        <w:t>d.</w:t>
      </w:r>
      <w:r w:rsidR="00D31A5C" w:rsidRPr="00197BCE">
        <w:rPr>
          <w:rFonts w:asciiTheme="minorHAnsi" w:hAnsiTheme="minorHAnsi"/>
        </w:rPr>
        <w:t xml:space="preserve"> </w:t>
      </w:r>
    </w:p>
    <w:p w14:paraId="6748D921" w14:textId="77777777" w:rsidR="00D31A5C" w:rsidRDefault="00D31A5C" w:rsidP="00F94ABF">
      <w:pPr>
        <w:jc w:val="both"/>
        <w:rPr>
          <w:rFonts w:asciiTheme="minorHAnsi" w:hAnsiTheme="minorHAnsi"/>
        </w:rPr>
      </w:pPr>
    </w:p>
    <w:p w14:paraId="70BEB32F" w14:textId="194BA5F5" w:rsidR="00C331B5" w:rsidRPr="00197BCE" w:rsidRDefault="00C331B5" w:rsidP="00F94ABF">
      <w:pPr>
        <w:jc w:val="both"/>
        <w:rPr>
          <w:rFonts w:asciiTheme="minorHAnsi" w:hAnsiTheme="minorHAnsi"/>
        </w:rPr>
      </w:pPr>
      <w:r w:rsidRPr="00197BCE">
        <w:rPr>
          <w:rFonts w:asciiTheme="minorHAnsi" w:hAnsiTheme="minorHAnsi"/>
        </w:rPr>
        <w:t xml:space="preserve">Applicants </w:t>
      </w:r>
      <w:r w:rsidRPr="00BE158A">
        <w:rPr>
          <w:rFonts w:asciiTheme="minorHAnsi" w:hAnsiTheme="minorHAnsi"/>
        </w:rPr>
        <w:t>preferably</w:t>
      </w:r>
      <w:r w:rsidR="00F37589">
        <w:rPr>
          <w:rFonts w:asciiTheme="minorHAnsi" w:hAnsiTheme="minorHAnsi"/>
        </w:rPr>
        <w:t xml:space="preserve"> should</w:t>
      </w:r>
      <w:r w:rsidRPr="00BE158A">
        <w:rPr>
          <w:rFonts w:asciiTheme="minorHAnsi" w:hAnsiTheme="minorHAnsi"/>
        </w:rPr>
        <w:t xml:space="preserve"> </w:t>
      </w:r>
      <w:r w:rsidR="00BE158A">
        <w:rPr>
          <w:rFonts w:asciiTheme="minorHAnsi" w:hAnsiTheme="minorHAnsi"/>
        </w:rPr>
        <w:t xml:space="preserve">have a Ph.D. </w:t>
      </w:r>
      <w:r w:rsidRPr="00197BCE">
        <w:rPr>
          <w:rFonts w:asciiTheme="minorHAnsi" w:hAnsiTheme="minorHAnsi"/>
        </w:rPr>
        <w:t xml:space="preserve">in </w:t>
      </w:r>
      <w:r w:rsidR="006C6D8A">
        <w:t>Spanish</w:t>
      </w:r>
      <w:r w:rsidR="005A4AEC">
        <w:t>,</w:t>
      </w:r>
      <w:r w:rsidR="00837061">
        <w:t xml:space="preserve"> and a background in</w:t>
      </w:r>
      <w:r w:rsidR="00272CA7">
        <w:t xml:space="preserve"> translation</w:t>
      </w:r>
      <w:r w:rsidRPr="00197BCE">
        <w:rPr>
          <w:rFonts w:asciiTheme="minorHAnsi" w:hAnsiTheme="minorHAnsi"/>
        </w:rPr>
        <w:t xml:space="preserve">. Applicants with </w:t>
      </w:r>
      <w:r w:rsidRPr="00197BCE">
        <w:rPr>
          <w:rFonts w:asciiTheme="minorHAnsi" w:hAnsiTheme="minorHAnsi"/>
          <w:shd w:val="clear" w:color="auto" w:fill="FFFFFF"/>
        </w:rPr>
        <w:t xml:space="preserve">an MA degree will be considered on </w:t>
      </w:r>
      <w:r w:rsidR="00F94ABF">
        <w:rPr>
          <w:rFonts w:asciiTheme="minorHAnsi" w:hAnsiTheme="minorHAnsi"/>
          <w:shd w:val="clear" w:color="auto" w:fill="FFFFFF"/>
        </w:rPr>
        <w:t>an</w:t>
      </w:r>
      <w:r w:rsidRPr="00197BCE">
        <w:rPr>
          <w:rFonts w:asciiTheme="minorHAnsi" w:hAnsiTheme="minorHAnsi"/>
          <w:shd w:val="clear" w:color="auto" w:fill="FFFFFF"/>
        </w:rPr>
        <w:t xml:space="preserve"> individual basis as well. Native or native-equivalent command o</w:t>
      </w:r>
      <w:r w:rsidR="006C6D8A">
        <w:rPr>
          <w:rFonts w:asciiTheme="minorHAnsi" w:hAnsiTheme="minorHAnsi"/>
          <w:shd w:val="clear" w:color="auto" w:fill="FFFFFF"/>
        </w:rPr>
        <w:t xml:space="preserve">f Spanish </w:t>
      </w:r>
      <w:r w:rsidRPr="00197BCE">
        <w:rPr>
          <w:rFonts w:asciiTheme="minorHAnsi" w:hAnsiTheme="minorHAnsi"/>
          <w:shd w:val="clear" w:color="auto" w:fill="FFFFFF"/>
        </w:rPr>
        <w:t xml:space="preserve">and English, as well as </w:t>
      </w:r>
      <w:r w:rsidR="00A95226">
        <w:rPr>
          <w:rFonts w:asciiTheme="minorHAnsi" w:hAnsiTheme="minorHAnsi"/>
          <w:shd w:val="clear" w:color="auto" w:fill="FFFFFF"/>
        </w:rPr>
        <w:t>expertise</w:t>
      </w:r>
      <w:r w:rsidRPr="00197BCE">
        <w:rPr>
          <w:rFonts w:asciiTheme="minorHAnsi" w:hAnsiTheme="minorHAnsi"/>
          <w:shd w:val="clear" w:color="auto" w:fill="FFFFFF"/>
        </w:rPr>
        <w:t xml:space="preserve"> in teaching the </w:t>
      </w:r>
      <w:r w:rsidR="006C6D8A">
        <w:rPr>
          <w:rFonts w:asciiTheme="minorHAnsi" w:hAnsiTheme="minorHAnsi"/>
          <w:shd w:val="clear" w:color="auto" w:fill="FFFFFF"/>
        </w:rPr>
        <w:t>Spanish</w:t>
      </w:r>
      <w:r w:rsidRPr="00197BCE">
        <w:rPr>
          <w:rFonts w:asciiTheme="minorHAnsi" w:hAnsiTheme="minorHAnsi"/>
          <w:shd w:val="clear" w:color="auto" w:fill="FFFFFF"/>
        </w:rPr>
        <w:t xml:space="preserve"> language at </w:t>
      </w:r>
      <w:r w:rsidR="00F94ABF">
        <w:rPr>
          <w:rFonts w:asciiTheme="minorHAnsi" w:hAnsiTheme="minorHAnsi"/>
          <w:shd w:val="clear" w:color="auto" w:fill="FFFFFF"/>
        </w:rPr>
        <w:t>the</w:t>
      </w:r>
      <w:r w:rsidRPr="00197BCE">
        <w:rPr>
          <w:rFonts w:asciiTheme="minorHAnsi" w:hAnsiTheme="minorHAnsi"/>
          <w:shd w:val="clear" w:color="auto" w:fill="FFFFFF"/>
        </w:rPr>
        <w:t xml:space="preserve"> </w:t>
      </w:r>
      <w:r w:rsidR="00F94ABF">
        <w:rPr>
          <w:rFonts w:asciiTheme="minorHAnsi" w:hAnsiTheme="minorHAnsi"/>
          <w:shd w:val="clear" w:color="auto" w:fill="FFFFFF"/>
        </w:rPr>
        <w:t>undergraduate level</w:t>
      </w:r>
      <w:r w:rsidRPr="00197BCE">
        <w:rPr>
          <w:rFonts w:asciiTheme="minorHAnsi" w:hAnsiTheme="minorHAnsi"/>
          <w:shd w:val="clear" w:color="auto" w:fill="FFFFFF"/>
        </w:rPr>
        <w:t xml:space="preserve">, are required. </w:t>
      </w:r>
      <w:r w:rsidRPr="00197BCE">
        <w:rPr>
          <w:rFonts w:asciiTheme="minorHAnsi" w:hAnsiTheme="minorHAnsi"/>
        </w:rPr>
        <w:t>The successful candidate will possess strong organizational and a</w:t>
      </w:r>
      <w:r w:rsidR="00D31A5C">
        <w:rPr>
          <w:rFonts w:asciiTheme="minorHAnsi" w:hAnsiTheme="minorHAnsi"/>
        </w:rPr>
        <w:t>dministrative skills. Candidates should provide an</w:t>
      </w:r>
      <w:r w:rsidRPr="00197BCE">
        <w:rPr>
          <w:rFonts w:asciiTheme="minorHAnsi" w:hAnsiTheme="minorHAnsi"/>
        </w:rPr>
        <w:t xml:space="preserve"> up-to-date curriculum vitae, statement of teaching interests and philosophy, evidence</w:t>
      </w:r>
      <w:r w:rsidR="00D31A5C">
        <w:rPr>
          <w:rFonts w:asciiTheme="minorHAnsi" w:hAnsiTheme="minorHAnsi"/>
        </w:rPr>
        <w:t xml:space="preserve"> of teaching effectiveness, and the Self-Identification Questionnaire, which is available at </w:t>
      </w:r>
      <w:hyperlink r:id="rId4" w:history="1">
        <w:r w:rsidR="00D31A5C" w:rsidRPr="00BA1501">
          <w:rPr>
            <w:rStyle w:val="Hyperlink"/>
            <w:rFonts w:asciiTheme="minorHAnsi" w:hAnsiTheme="minorHAnsi"/>
          </w:rPr>
          <w:t>www.dal.ca/becounted/selfid</w:t>
        </w:r>
      </w:hyperlink>
      <w:r w:rsidR="00D31A5C">
        <w:rPr>
          <w:rFonts w:asciiTheme="minorHAnsi" w:hAnsiTheme="minorHAnsi"/>
        </w:rPr>
        <w:t xml:space="preserve">. These </w:t>
      </w:r>
      <w:proofErr w:type="gramStart"/>
      <w:r w:rsidRPr="00197BCE">
        <w:rPr>
          <w:rFonts w:asciiTheme="minorHAnsi" w:hAnsiTheme="minorHAnsi"/>
        </w:rPr>
        <w:t>should be submitted</w:t>
      </w:r>
      <w:proofErr w:type="gramEnd"/>
      <w:r w:rsidRPr="00197BCE">
        <w:rPr>
          <w:rFonts w:asciiTheme="minorHAnsi" w:hAnsiTheme="minorHAnsi"/>
        </w:rPr>
        <w:t xml:space="preserve"> electronically to the Search Committee at the following address:</w:t>
      </w:r>
    </w:p>
    <w:p w14:paraId="5EECF700" w14:textId="77777777" w:rsidR="00C331B5" w:rsidRPr="00197BCE" w:rsidRDefault="00C331B5" w:rsidP="00F94ABF">
      <w:pPr>
        <w:jc w:val="both"/>
        <w:rPr>
          <w:rFonts w:asciiTheme="minorHAnsi" w:hAnsiTheme="minorHAnsi"/>
        </w:rPr>
      </w:pPr>
    </w:p>
    <w:p w14:paraId="43CCAE9D" w14:textId="4A4100E6" w:rsidR="00197BCE" w:rsidRPr="00197BCE" w:rsidRDefault="00D93336" w:rsidP="00197BC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Emilia Santos-Montero, </w:t>
      </w:r>
      <w:r w:rsidR="006C6D8A">
        <w:rPr>
          <w:rFonts w:asciiTheme="minorHAnsi" w:hAnsiTheme="minorHAnsi"/>
        </w:rPr>
        <w:t>Search Committee Chair</w:t>
      </w:r>
    </w:p>
    <w:p w14:paraId="1F8ABEE9" w14:textId="77777777" w:rsidR="0071516B" w:rsidRDefault="006C6D8A" w:rsidP="00197BCE">
      <w:pPr>
        <w:rPr>
          <w:rFonts w:asciiTheme="minorHAnsi" w:hAnsiTheme="minorHAnsi"/>
        </w:rPr>
      </w:pPr>
      <w:r>
        <w:rPr>
          <w:rFonts w:asciiTheme="minorHAnsi" w:hAnsiTheme="minorHAnsi"/>
        </w:rPr>
        <w:t>Spanish &amp; Latin American Studies</w:t>
      </w:r>
      <w:r w:rsidR="00F94ABF">
        <w:rPr>
          <w:rFonts w:asciiTheme="minorHAnsi" w:hAnsiTheme="minorHAnsi"/>
        </w:rPr>
        <w:t xml:space="preserve"> Instructor</w:t>
      </w:r>
      <w:r w:rsidR="0071516B">
        <w:rPr>
          <w:rFonts w:asciiTheme="minorHAnsi" w:hAnsiTheme="minorHAnsi"/>
        </w:rPr>
        <w:t xml:space="preserve"> Search</w:t>
      </w:r>
    </w:p>
    <w:p w14:paraId="1E53A14B" w14:textId="1427E436" w:rsidR="00197BCE" w:rsidRPr="00197BCE" w:rsidRDefault="00F94ABF" w:rsidP="00197BCE">
      <w:pPr>
        <w:rPr>
          <w:rFonts w:asciiTheme="minorHAnsi" w:hAnsiTheme="minorHAnsi"/>
        </w:rPr>
      </w:pPr>
      <w:r>
        <w:rPr>
          <w:rFonts w:asciiTheme="minorHAnsi" w:hAnsiTheme="minorHAnsi"/>
        </w:rPr>
        <w:t>Department</w:t>
      </w:r>
      <w:r w:rsidR="0071516B">
        <w:rPr>
          <w:rFonts w:asciiTheme="minorHAnsi" w:hAnsiTheme="minorHAnsi"/>
        </w:rPr>
        <w:t xml:space="preserve"> o</w:t>
      </w:r>
      <w:r w:rsidR="00D8796F">
        <w:rPr>
          <w:rFonts w:asciiTheme="minorHAnsi" w:hAnsiTheme="minorHAnsi"/>
        </w:rPr>
        <w:t>f</w:t>
      </w:r>
      <w:r w:rsidR="0071516B">
        <w:rPr>
          <w:rFonts w:asciiTheme="minorHAnsi" w:hAnsiTheme="minorHAnsi"/>
        </w:rPr>
        <w:t xml:space="preserve"> Spanish and Latin American Studies</w:t>
      </w:r>
      <w:r w:rsidR="00C331B5" w:rsidRPr="00197BCE">
        <w:rPr>
          <w:rFonts w:asciiTheme="minorHAnsi" w:hAnsiTheme="minorHAnsi"/>
        </w:rPr>
        <w:t>, Dalhousie University</w:t>
      </w:r>
      <w:r w:rsidR="00C331B5" w:rsidRPr="00197BCE">
        <w:rPr>
          <w:rFonts w:asciiTheme="minorHAnsi" w:hAnsiTheme="minorHAnsi"/>
        </w:rPr>
        <w:br/>
        <w:t>McCain Arts and Social Sciences Bldg.</w:t>
      </w:r>
    </w:p>
    <w:p w14:paraId="095F6F13" w14:textId="63AEBED8" w:rsidR="00197BCE" w:rsidRPr="00197BCE" w:rsidRDefault="00197BCE" w:rsidP="00197BCE">
      <w:pPr>
        <w:rPr>
          <w:rFonts w:asciiTheme="minorHAnsi" w:hAnsiTheme="minorHAnsi"/>
        </w:rPr>
      </w:pPr>
      <w:r w:rsidRPr="00197BCE">
        <w:rPr>
          <w:rFonts w:asciiTheme="minorHAnsi" w:hAnsiTheme="minorHAnsi"/>
        </w:rPr>
        <w:t>6135 University Avenue, Room 30</w:t>
      </w:r>
      <w:r w:rsidR="00846AEC">
        <w:rPr>
          <w:rFonts w:asciiTheme="minorHAnsi" w:hAnsiTheme="minorHAnsi"/>
        </w:rPr>
        <w:t>25</w:t>
      </w:r>
      <w:r w:rsidRPr="00197BCE">
        <w:rPr>
          <w:rFonts w:asciiTheme="minorHAnsi" w:hAnsiTheme="minorHAnsi"/>
        </w:rPr>
        <w:br/>
        <w:t>PO Box 15000</w:t>
      </w:r>
      <w:r w:rsidRPr="00197BCE">
        <w:rPr>
          <w:rFonts w:asciiTheme="minorHAnsi" w:hAnsiTheme="minorHAnsi"/>
        </w:rPr>
        <w:br/>
        <w:t>Halifax, Nova Scotia B3H 4R2, Canada</w:t>
      </w:r>
      <w:r w:rsidRPr="00197BCE">
        <w:rPr>
          <w:rFonts w:asciiTheme="minorHAnsi" w:hAnsiTheme="minorHAnsi"/>
        </w:rPr>
        <w:br/>
        <w:t>E-mail:</w:t>
      </w:r>
      <w:r w:rsidR="00F94ABF">
        <w:rPr>
          <w:rFonts w:asciiTheme="minorHAnsi" w:hAnsiTheme="minorHAnsi"/>
        </w:rPr>
        <w:t xml:space="preserve"> </w:t>
      </w:r>
      <w:r w:rsidR="006C6D8A">
        <w:rPr>
          <w:rFonts w:asciiTheme="minorHAnsi" w:hAnsiTheme="minorHAnsi"/>
        </w:rPr>
        <w:t>dalspan@dal.ca</w:t>
      </w:r>
      <w:r w:rsidR="00C331B5" w:rsidRPr="00197BCE">
        <w:rPr>
          <w:rFonts w:asciiTheme="minorHAnsi" w:hAnsiTheme="minorHAnsi"/>
        </w:rPr>
        <w:br/>
      </w:r>
    </w:p>
    <w:p w14:paraId="2D34E18D" w14:textId="50BA81F1" w:rsidR="00197BCE" w:rsidRPr="00197BCE" w:rsidRDefault="00C331B5" w:rsidP="00197BCE">
      <w:pPr>
        <w:rPr>
          <w:rFonts w:asciiTheme="minorHAnsi" w:hAnsiTheme="minorHAnsi"/>
        </w:rPr>
      </w:pPr>
      <w:r w:rsidRPr="00197BCE">
        <w:rPr>
          <w:rFonts w:asciiTheme="minorHAnsi" w:hAnsiTheme="minorHAnsi"/>
        </w:rPr>
        <w:t xml:space="preserve">For further information, please contact Ms. </w:t>
      </w:r>
      <w:r w:rsidR="00197BCE" w:rsidRPr="00197BCE">
        <w:rPr>
          <w:rFonts w:asciiTheme="minorHAnsi" w:hAnsiTheme="minorHAnsi"/>
        </w:rPr>
        <w:t>Tamara Cantrill</w:t>
      </w:r>
      <w:r w:rsidRPr="00197BCE">
        <w:rPr>
          <w:rFonts w:asciiTheme="minorHAnsi" w:hAnsiTheme="minorHAnsi"/>
        </w:rPr>
        <w:t>, Administrative Secretary</w:t>
      </w:r>
      <w:r w:rsidRPr="00197BCE">
        <w:rPr>
          <w:rFonts w:asciiTheme="minorHAnsi" w:hAnsiTheme="minorHAnsi"/>
        </w:rPr>
        <w:br/>
        <w:t>902-494-</w:t>
      </w:r>
      <w:r w:rsidR="00846AEC">
        <w:rPr>
          <w:rFonts w:asciiTheme="minorHAnsi" w:hAnsiTheme="minorHAnsi"/>
        </w:rPr>
        <w:t>1190</w:t>
      </w:r>
      <w:r w:rsidR="00F94ABF" w:rsidRPr="00197BCE">
        <w:rPr>
          <w:rFonts w:asciiTheme="minorHAnsi" w:hAnsiTheme="minorHAnsi"/>
        </w:rPr>
        <w:t xml:space="preserve"> </w:t>
      </w:r>
      <w:bookmarkStart w:id="0" w:name="_GoBack"/>
      <w:bookmarkEnd w:id="0"/>
    </w:p>
    <w:p w14:paraId="699B8BDC" w14:textId="498B4D01" w:rsidR="00C331B5" w:rsidRPr="00C331B5" w:rsidRDefault="00C331B5" w:rsidP="00F94ABF">
      <w:pPr>
        <w:rPr>
          <w:rFonts w:asciiTheme="minorHAnsi" w:hAnsiTheme="minorHAnsi"/>
        </w:rPr>
      </w:pPr>
      <w:r w:rsidRPr="00197BCE">
        <w:rPr>
          <w:rFonts w:asciiTheme="minorHAnsi" w:hAnsiTheme="minorHAnsi"/>
        </w:rPr>
        <w:t> </w:t>
      </w:r>
      <w:r w:rsidRPr="00197BCE">
        <w:rPr>
          <w:rFonts w:asciiTheme="minorHAnsi" w:hAnsiTheme="minorHAnsi"/>
        </w:rPr>
        <w:br/>
        <w:t>Th</w:t>
      </w:r>
      <w:r w:rsidR="00197BCE" w:rsidRPr="00197BCE">
        <w:rPr>
          <w:rFonts w:asciiTheme="minorHAnsi" w:hAnsiTheme="minorHAnsi"/>
        </w:rPr>
        <w:t>e deadline for applications is</w:t>
      </w:r>
      <w:r w:rsidR="00F57926">
        <w:rPr>
          <w:rFonts w:asciiTheme="minorHAnsi" w:hAnsiTheme="minorHAnsi"/>
          <w:b/>
        </w:rPr>
        <w:t xml:space="preserve"> </w:t>
      </w:r>
      <w:r w:rsidR="00190C96">
        <w:rPr>
          <w:rFonts w:asciiTheme="minorHAnsi" w:hAnsiTheme="minorHAnsi"/>
          <w:b/>
        </w:rPr>
        <w:t xml:space="preserve">Thursday, </w:t>
      </w:r>
      <w:r w:rsidR="00D93336">
        <w:rPr>
          <w:rFonts w:asciiTheme="minorHAnsi" w:hAnsiTheme="minorHAnsi"/>
          <w:b/>
        </w:rPr>
        <w:t>May 9</w:t>
      </w:r>
      <w:r w:rsidR="00F57926">
        <w:rPr>
          <w:rFonts w:asciiTheme="minorHAnsi" w:hAnsiTheme="minorHAnsi"/>
          <w:b/>
        </w:rPr>
        <w:t>, 2019</w:t>
      </w:r>
      <w:r w:rsidRPr="00197BCE">
        <w:rPr>
          <w:rFonts w:asciiTheme="minorHAnsi" w:hAnsiTheme="minorHAnsi"/>
          <w:b/>
        </w:rPr>
        <w:t>.</w:t>
      </w:r>
      <w:r w:rsidRPr="00197BCE">
        <w:rPr>
          <w:rFonts w:asciiTheme="minorHAnsi" w:hAnsiTheme="minorHAnsi"/>
        </w:rPr>
        <w:br/>
        <w:t> </w:t>
      </w:r>
      <w:r w:rsidRPr="00197BCE">
        <w:rPr>
          <w:rFonts w:asciiTheme="minorHAnsi" w:hAnsiTheme="minorHAnsi"/>
        </w:rPr>
        <w:br/>
      </w:r>
      <w:r w:rsidRPr="00DE15E8">
        <w:rPr>
          <w:rFonts w:asciiTheme="minorHAnsi" w:hAnsiTheme="minorHAnsi"/>
          <w:i/>
        </w:rPr>
        <w:t xml:space="preserve">All qualified candidates are encouraged to apply; however, Canadians and permanent residents </w:t>
      </w:r>
      <w:proofErr w:type="gramStart"/>
      <w:r w:rsidRPr="00DE15E8">
        <w:rPr>
          <w:rFonts w:asciiTheme="minorHAnsi" w:hAnsiTheme="minorHAnsi"/>
          <w:i/>
        </w:rPr>
        <w:t>will be given</w:t>
      </w:r>
      <w:proofErr w:type="gramEnd"/>
      <w:r w:rsidRPr="00DE15E8">
        <w:rPr>
          <w:rFonts w:asciiTheme="minorHAnsi" w:hAnsiTheme="minorHAnsi"/>
          <w:i/>
        </w:rPr>
        <w:t xml:space="preserve"> priority</w:t>
      </w:r>
      <w:r w:rsidRPr="00376700">
        <w:rPr>
          <w:rFonts w:asciiTheme="minorHAnsi" w:hAnsiTheme="minorHAnsi"/>
          <w:i/>
        </w:rPr>
        <w:t xml:space="preserve">. </w:t>
      </w:r>
      <w:r w:rsidR="00376700" w:rsidRPr="00376700">
        <w:rPr>
          <w:i/>
        </w:rPr>
        <w:t>Dalhousie University is committed to fostering a collegial culture grounded in diversity and inclusiveness. The university encourages applications from Aboriginal people, persons with a disability, racially visible persons, women, persons of minority sexual orientations and gender identities, and all candidates who would contribute to the diversity of our community.</w:t>
      </w:r>
    </w:p>
    <w:sectPr w:rsidR="00C331B5" w:rsidRPr="00C33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B5"/>
    <w:rsid w:val="00012549"/>
    <w:rsid w:val="00094FE0"/>
    <w:rsid w:val="00190C96"/>
    <w:rsid w:val="00197BCE"/>
    <w:rsid w:val="00241FE9"/>
    <w:rsid w:val="00272CA7"/>
    <w:rsid w:val="00312DC8"/>
    <w:rsid w:val="00357EEE"/>
    <w:rsid w:val="00376700"/>
    <w:rsid w:val="003E36BB"/>
    <w:rsid w:val="00445587"/>
    <w:rsid w:val="0046440D"/>
    <w:rsid w:val="004F0741"/>
    <w:rsid w:val="00560026"/>
    <w:rsid w:val="00562BE3"/>
    <w:rsid w:val="00581EDE"/>
    <w:rsid w:val="005A4AEC"/>
    <w:rsid w:val="006963DC"/>
    <w:rsid w:val="006C6D8A"/>
    <w:rsid w:val="006F3E49"/>
    <w:rsid w:val="0071516B"/>
    <w:rsid w:val="0073354F"/>
    <w:rsid w:val="0075400F"/>
    <w:rsid w:val="007849CF"/>
    <w:rsid w:val="007D40FB"/>
    <w:rsid w:val="00837061"/>
    <w:rsid w:val="00846AEC"/>
    <w:rsid w:val="00900F76"/>
    <w:rsid w:val="00927CDA"/>
    <w:rsid w:val="009519EB"/>
    <w:rsid w:val="00986C10"/>
    <w:rsid w:val="00A90344"/>
    <w:rsid w:val="00A95226"/>
    <w:rsid w:val="00B5739D"/>
    <w:rsid w:val="00B749AE"/>
    <w:rsid w:val="00BE158A"/>
    <w:rsid w:val="00BE776E"/>
    <w:rsid w:val="00C331B5"/>
    <w:rsid w:val="00C53DAF"/>
    <w:rsid w:val="00C9130D"/>
    <w:rsid w:val="00D31A5C"/>
    <w:rsid w:val="00D669AE"/>
    <w:rsid w:val="00D8796F"/>
    <w:rsid w:val="00D93336"/>
    <w:rsid w:val="00DE15E8"/>
    <w:rsid w:val="00E32B7A"/>
    <w:rsid w:val="00E73690"/>
    <w:rsid w:val="00E97CBE"/>
    <w:rsid w:val="00F37589"/>
    <w:rsid w:val="00F53CA3"/>
    <w:rsid w:val="00F57926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DD9218"/>
  <w15:docId w15:val="{02AE0155-647B-492E-A4F4-E0B25FAA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3DC"/>
  </w:style>
  <w:style w:type="paragraph" w:styleId="Heading1">
    <w:name w:val="heading 1"/>
    <w:basedOn w:val="Normal"/>
    <w:next w:val="Normal"/>
    <w:link w:val="Heading1Char"/>
    <w:qFormat/>
    <w:rsid w:val="006963DC"/>
    <w:pPr>
      <w:keepNext/>
      <w:outlineLvl w:val="0"/>
    </w:pPr>
    <w:rPr>
      <w:rFonts w:eastAsiaTheme="majorEastAsia" w:cstheme="majorBidi"/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2B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2B7A"/>
    <w:rPr>
      <w:rFonts w:eastAsiaTheme="majorEastAsia" w:cstheme="majorBidi"/>
      <w:b/>
      <w:bCs/>
      <w:sz w:val="24"/>
      <w:szCs w:val="24"/>
      <w:u w:val="single"/>
    </w:rPr>
  </w:style>
  <w:style w:type="character" w:styleId="Emphasis">
    <w:name w:val="Emphasis"/>
    <w:qFormat/>
    <w:rsid w:val="00E32B7A"/>
    <w:rPr>
      <w:i/>
      <w:iCs/>
    </w:rPr>
  </w:style>
  <w:style w:type="paragraph" w:styleId="NoSpacing">
    <w:name w:val="No Spacing"/>
    <w:uiPriority w:val="1"/>
    <w:qFormat/>
    <w:rsid w:val="00927CDA"/>
  </w:style>
  <w:style w:type="paragraph" w:styleId="ListParagraph">
    <w:name w:val="List Paragraph"/>
    <w:basedOn w:val="Normal"/>
    <w:uiPriority w:val="34"/>
    <w:qFormat/>
    <w:rsid w:val="0073354F"/>
    <w:pPr>
      <w:ind w:left="720"/>
    </w:pPr>
  </w:style>
  <w:style w:type="character" w:customStyle="1" w:styleId="Heading2Char">
    <w:name w:val="Heading 2 Char"/>
    <w:link w:val="Heading2"/>
    <w:semiHidden/>
    <w:rsid w:val="00E32B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qFormat/>
    <w:rsid w:val="00E32B7A"/>
    <w:rPr>
      <w:b/>
      <w:bCs/>
    </w:rPr>
  </w:style>
  <w:style w:type="paragraph" w:customStyle="1" w:styleId="Default">
    <w:name w:val="Default"/>
    <w:rsid w:val="00C331B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197B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7BC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1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8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l.ca/becounted/self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Dalhousie University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Kozlov</dc:creator>
  <cp:lastModifiedBy>Tamara Cantrill</cp:lastModifiedBy>
  <cp:revision>4</cp:revision>
  <cp:lastPrinted>2017-05-30T11:34:00Z</cp:lastPrinted>
  <dcterms:created xsi:type="dcterms:W3CDTF">2019-03-18T18:25:00Z</dcterms:created>
  <dcterms:modified xsi:type="dcterms:W3CDTF">2019-04-09T13:15:00Z</dcterms:modified>
</cp:coreProperties>
</file>