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371DB" w14:textId="0EA4E885" w:rsidR="006F4AA6" w:rsidRPr="001672E1" w:rsidRDefault="00317D09" w:rsidP="00317D09">
      <w:pPr>
        <w:jc w:val="center"/>
        <w:rPr>
          <w:rFonts w:ascii="Calibri" w:hAnsi="Calibri" w:cs="Calibri"/>
          <w:b/>
          <w:bCs/>
        </w:rPr>
      </w:pPr>
      <w:r w:rsidRPr="001672E1">
        <w:rPr>
          <w:rFonts w:ascii="Calibri" w:hAnsi="Calibri" w:cs="Calibri"/>
          <w:b/>
          <w:bCs/>
        </w:rPr>
        <w:t>Proposed Changes to Case Conceptualization (Psych 7260/7270/8080)</w:t>
      </w:r>
    </w:p>
    <w:p w14:paraId="25885897" w14:textId="655356D4" w:rsidR="00317D09" w:rsidRPr="001672E1" w:rsidRDefault="00317D09" w:rsidP="00317D09">
      <w:pPr>
        <w:rPr>
          <w:rFonts w:ascii="Calibri" w:hAnsi="Calibri" w:cs="Calibri"/>
        </w:rPr>
      </w:pPr>
    </w:p>
    <w:p w14:paraId="09CDAFAC" w14:textId="56287B19" w:rsidR="00317D09" w:rsidRPr="001672E1" w:rsidRDefault="00317D09" w:rsidP="00317D09">
      <w:pPr>
        <w:rPr>
          <w:rFonts w:ascii="Calibri" w:hAnsi="Calibri" w:cs="Calibri"/>
        </w:rPr>
      </w:pPr>
      <w:r w:rsidRPr="001672E1">
        <w:rPr>
          <w:rFonts w:ascii="Calibri" w:hAnsi="Calibri" w:cs="Calibri"/>
        </w:rPr>
        <w:t>Context: Students currently take Case 3 times (1</w:t>
      </w:r>
      <w:r w:rsidRPr="001672E1">
        <w:rPr>
          <w:rFonts w:ascii="Calibri" w:hAnsi="Calibri" w:cs="Calibri"/>
          <w:vertAlign w:val="superscript"/>
        </w:rPr>
        <w:t>st</w:t>
      </w:r>
      <w:r w:rsidRPr="001672E1">
        <w:rPr>
          <w:rFonts w:ascii="Calibri" w:hAnsi="Calibri" w:cs="Calibri"/>
        </w:rPr>
        <w:t xml:space="preserve"> year MA as 7260; 2</w:t>
      </w:r>
      <w:r w:rsidRPr="001672E1">
        <w:rPr>
          <w:rFonts w:ascii="Calibri" w:hAnsi="Calibri" w:cs="Calibri"/>
          <w:vertAlign w:val="superscript"/>
        </w:rPr>
        <w:t>nd</w:t>
      </w:r>
      <w:r w:rsidRPr="001672E1">
        <w:rPr>
          <w:rFonts w:ascii="Calibri" w:hAnsi="Calibri" w:cs="Calibri"/>
        </w:rPr>
        <w:t xml:space="preserve"> year MA as 7270; and </w:t>
      </w:r>
      <w:proofErr w:type="gramStart"/>
      <w:r w:rsidRPr="001672E1">
        <w:rPr>
          <w:rFonts w:ascii="Calibri" w:hAnsi="Calibri" w:cs="Calibri"/>
        </w:rPr>
        <w:t>typically</w:t>
      </w:r>
      <w:proofErr w:type="gramEnd"/>
      <w:r w:rsidRPr="001672E1">
        <w:rPr>
          <w:rFonts w:ascii="Calibri" w:hAnsi="Calibri" w:cs="Calibri"/>
        </w:rPr>
        <w:t xml:space="preserve"> first year PhD as 8080). They take these as 3-credit courses all year long that meet every 2</w:t>
      </w:r>
      <w:r w:rsidRPr="001672E1">
        <w:rPr>
          <w:rFonts w:ascii="Calibri" w:hAnsi="Calibri" w:cs="Calibri"/>
          <w:vertAlign w:val="superscript"/>
        </w:rPr>
        <w:t>nd</w:t>
      </w:r>
      <w:r w:rsidRPr="001672E1">
        <w:rPr>
          <w:rFonts w:ascii="Calibri" w:hAnsi="Calibri" w:cs="Calibri"/>
        </w:rPr>
        <w:t xml:space="preserve"> week. All students across these 3 classes are combined, which will no longer be feasible when we have cohorts of 16.</w:t>
      </w:r>
    </w:p>
    <w:p w14:paraId="34593AAA" w14:textId="77777777" w:rsidR="00317D09" w:rsidRPr="001672E1" w:rsidRDefault="00317D09" w:rsidP="00317D09">
      <w:pPr>
        <w:rPr>
          <w:rFonts w:ascii="Calibri" w:hAnsi="Calibri" w:cs="Calibri"/>
        </w:rPr>
      </w:pPr>
    </w:p>
    <w:p w14:paraId="24D08E42" w14:textId="6FEE46C7" w:rsidR="00317D09" w:rsidRPr="001672E1" w:rsidRDefault="00317D09" w:rsidP="00317D09">
      <w:pPr>
        <w:rPr>
          <w:rFonts w:ascii="Calibri" w:hAnsi="Calibri" w:cs="Calibri"/>
        </w:rPr>
      </w:pPr>
      <w:r w:rsidRPr="001672E1">
        <w:rPr>
          <w:rFonts w:ascii="Calibri" w:hAnsi="Calibri" w:cs="Calibri"/>
        </w:rPr>
        <w:t>Proposed solutions:</w:t>
      </w:r>
    </w:p>
    <w:p w14:paraId="0FDEBDC4" w14:textId="1C2ACA89" w:rsidR="00317D09" w:rsidRPr="001672E1" w:rsidRDefault="00317D09" w:rsidP="00317D0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672E1">
        <w:rPr>
          <w:rFonts w:ascii="Calibri" w:hAnsi="Calibri" w:cs="Calibri"/>
        </w:rPr>
        <w:t>Delet</w:t>
      </w:r>
      <w:r w:rsidR="00E73CA2">
        <w:rPr>
          <w:rFonts w:ascii="Calibri" w:hAnsi="Calibri" w:cs="Calibri"/>
        </w:rPr>
        <w:t>e</w:t>
      </w:r>
      <w:r w:rsidRPr="001672E1">
        <w:rPr>
          <w:rFonts w:ascii="Calibri" w:hAnsi="Calibri" w:cs="Calibri"/>
        </w:rPr>
        <w:t xml:space="preserve"> MA2 7270 course </w:t>
      </w:r>
    </w:p>
    <w:p w14:paraId="32D91A99" w14:textId="3B80DADA" w:rsidR="00317D09" w:rsidRPr="001672E1" w:rsidRDefault="00FA1C25" w:rsidP="00317D0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317D09" w:rsidRPr="001672E1">
        <w:rPr>
          <w:rFonts w:ascii="Calibri" w:hAnsi="Calibri" w:cs="Calibri"/>
        </w:rPr>
        <w:t>elet</w:t>
      </w:r>
      <w:r>
        <w:rPr>
          <w:rFonts w:ascii="Calibri" w:hAnsi="Calibri" w:cs="Calibri"/>
        </w:rPr>
        <w:t>e PhD1</w:t>
      </w:r>
      <w:r w:rsidR="00317D09" w:rsidRPr="001672E1">
        <w:rPr>
          <w:rFonts w:ascii="Calibri" w:hAnsi="Calibri" w:cs="Calibri"/>
        </w:rPr>
        <w:t xml:space="preserve"> 8080 course </w:t>
      </w:r>
      <w:r>
        <w:rPr>
          <w:rFonts w:ascii="Calibri" w:hAnsi="Calibri" w:cs="Calibri"/>
        </w:rPr>
        <w:t>and</w:t>
      </w:r>
      <w:r w:rsidR="00317D09" w:rsidRPr="001672E1">
        <w:rPr>
          <w:rFonts w:ascii="Calibri" w:hAnsi="Calibri" w:cs="Calibri"/>
        </w:rPr>
        <w:t xml:space="preserve"> cover some of what’s in that course in other ways. </w:t>
      </w:r>
    </w:p>
    <w:p w14:paraId="4DDE3380" w14:textId="77777777" w:rsidR="00317D09" w:rsidRPr="001672E1" w:rsidRDefault="00317D09" w:rsidP="00317D09">
      <w:pPr>
        <w:rPr>
          <w:rFonts w:ascii="Calibri" w:hAnsi="Calibri" w:cs="Calibri"/>
        </w:rPr>
      </w:pPr>
    </w:p>
    <w:p w14:paraId="1D946B36" w14:textId="640A6C74" w:rsidR="00F2387B" w:rsidRDefault="00F2387B" w:rsidP="00317D09">
      <w:pPr>
        <w:rPr>
          <w:rFonts w:ascii="Calibri" w:hAnsi="Calibri" w:cs="Calibri"/>
        </w:rPr>
      </w:pPr>
      <w:r>
        <w:rPr>
          <w:rFonts w:ascii="Calibri" w:hAnsi="Calibri" w:cs="Calibri"/>
        </w:rPr>
        <w:t>The proposal is to teach</w:t>
      </w:r>
      <w:r w:rsidR="00317D09" w:rsidRPr="001672E1">
        <w:rPr>
          <w:rFonts w:ascii="Calibri" w:hAnsi="Calibri" w:cs="Calibri"/>
        </w:rPr>
        <w:t xml:space="preserve"> Case once </w:t>
      </w:r>
      <w:r>
        <w:rPr>
          <w:rFonts w:ascii="Calibri" w:hAnsi="Calibri" w:cs="Calibri"/>
        </w:rPr>
        <w:t>in the MA1 year as a 3-credit course every 2 weeks over the fall and winter terms. T</w:t>
      </w:r>
      <w:r w:rsidR="00317D09" w:rsidRPr="001672E1">
        <w:rPr>
          <w:rFonts w:ascii="Calibri" w:hAnsi="Calibri" w:cs="Calibri"/>
        </w:rPr>
        <w:t>he first term (7 classes) would cover history of psychology, systems of psycho</w:t>
      </w:r>
      <w:r>
        <w:rPr>
          <w:rFonts w:ascii="Calibri" w:hAnsi="Calibri" w:cs="Calibri"/>
        </w:rPr>
        <w:t>therapy</w:t>
      </w:r>
      <w:r w:rsidR="00317D09" w:rsidRPr="001672E1">
        <w:rPr>
          <w:rFonts w:ascii="Calibri" w:hAnsi="Calibri" w:cs="Calibri"/>
        </w:rPr>
        <w:t xml:space="preserve">, and the process-based method of case conceptualization we’ve been teaching in this course for the last several years that </w:t>
      </w:r>
      <w:r>
        <w:rPr>
          <w:rFonts w:ascii="Calibri" w:hAnsi="Calibri" w:cs="Calibri"/>
        </w:rPr>
        <w:t>is working very well</w:t>
      </w:r>
      <w:r w:rsidR="00317D09" w:rsidRPr="001672E1">
        <w:rPr>
          <w:rFonts w:ascii="Calibri" w:hAnsi="Calibri" w:cs="Calibri"/>
        </w:rPr>
        <w:t xml:space="preserve">. The second term then shifts </w:t>
      </w:r>
      <w:r>
        <w:rPr>
          <w:rFonts w:ascii="Calibri" w:hAnsi="Calibri" w:cs="Calibri"/>
        </w:rPr>
        <w:t>from theoretical and didactic to more of a practical and clinical focus where students:</w:t>
      </w:r>
    </w:p>
    <w:p w14:paraId="386E4C3E" w14:textId="5608E12F" w:rsidR="00471F40" w:rsidRDefault="00471F40" w:rsidP="00471F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317D09" w:rsidRPr="00471F40">
        <w:rPr>
          <w:rFonts w:ascii="Calibri" w:hAnsi="Calibri" w:cs="Calibri"/>
        </w:rPr>
        <w:t>ee senior students conceptualize and present cases</w:t>
      </w:r>
      <w:r>
        <w:rPr>
          <w:rFonts w:ascii="Calibri" w:hAnsi="Calibri" w:cs="Calibri"/>
        </w:rPr>
        <w:t xml:space="preserve"> (e.g., have the student-led case event during this class, have students writing candidacy exams present, require students in their 6</w:t>
      </w:r>
      <w:r w:rsidRPr="00471F40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practicum to present a case)</w:t>
      </w:r>
    </w:p>
    <w:p w14:paraId="699E7DF3" w14:textId="65F603C0" w:rsidR="00471F40" w:rsidRDefault="00471F40" w:rsidP="00471F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Receiv</w:t>
      </w:r>
      <w:r w:rsidR="00F2387B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supervision from </w:t>
      </w:r>
      <w:r w:rsidR="00317D09" w:rsidRPr="00471F40">
        <w:rPr>
          <w:rFonts w:ascii="Calibri" w:hAnsi="Calibri" w:cs="Calibri"/>
        </w:rPr>
        <w:t xml:space="preserve">students </w:t>
      </w:r>
      <w:r>
        <w:rPr>
          <w:rFonts w:ascii="Calibri" w:hAnsi="Calibri" w:cs="Calibri"/>
        </w:rPr>
        <w:t>in Clinical</w:t>
      </w:r>
      <w:r w:rsidR="00317D09" w:rsidRPr="00471F40">
        <w:rPr>
          <w:rFonts w:ascii="Calibri" w:hAnsi="Calibri" w:cs="Calibri"/>
        </w:rPr>
        <w:t xml:space="preserve"> Supervision </w:t>
      </w:r>
      <w:r>
        <w:rPr>
          <w:rFonts w:ascii="Calibri" w:hAnsi="Calibri" w:cs="Calibri"/>
        </w:rPr>
        <w:t>(8260)</w:t>
      </w:r>
      <w:r w:rsidR="00317D09" w:rsidRPr="00471F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on a single case, with me providing group supervision in class specifically about the case conceptualization</w:t>
      </w:r>
    </w:p>
    <w:p w14:paraId="308351FF" w14:textId="436780BF" w:rsidR="00317D09" w:rsidRPr="00471F40" w:rsidRDefault="00471F40" w:rsidP="00471F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317D09" w:rsidRPr="00471F40">
        <w:rPr>
          <w:rFonts w:ascii="Calibri" w:hAnsi="Calibri" w:cs="Calibri"/>
        </w:rPr>
        <w:t xml:space="preserve">resent their </w:t>
      </w:r>
      <w:r w:rsidR="00F2387B">
        <w:rPr>
          <w:rFonts w:ascii="Calibri" w:hAnsi="Calibri" w:cs="Calibri"/>
        </w:rPr>
        <w:t xml:space="preserve">own </w:t>
      </w:r>
      <w:r w:rsidR="00317D09" w:rsidRPr="00471F40">
        <w:rPr>
          <w:rFonts w:ascii="Calibri" w:hAnsi="Calibri" w:cs="Calibri"/>
        </w:rPr>
        <w:t>case</w:t>
      </w:r>
      <w:r w:rsidR="00F2387B">
        <w:rPr>
          <w:rFonts w:ascii="Calibri" w:hAnsi="Calibri" w:cs="Calibri"/>
        </w:rPr>
        <w:t xml:space="preserve"> that they start in the winter term</w:t>
      </w:r>
      <w:r w:rsidR="00E73CA2" w:rsidRPr="00471F40">
        <w:rPr>
          <w:rFonts w:ascii="Calibri" w:hAnsi="Calibri" w:cs="Calibri"/>
        </w:rPr>
        <w:t xml:space="preserve"> </w:t>
      </w:r>
      <w:r w:rsidR="00317D09" w:rsidRPr="00471F40">
        <w:rPr>
          <w:rFonts w:ascii="Calibri" w:hAnsi="Calibri" w:cs="Calibri"/>
        </w:rPr>
        <w:t>to their c</w:t>
      </w:r>
      <w:r w:rsidR="00F2387B">
        <w:rPr>
          <w:rFonts w:ascii="Calibri" w:hAnsi="Calibri" w:cs="Calibri"/>
        </w:rPr>
        <w:t>lassmates</w:t>
      </w:r>
      <w:r w:rsidR="00317D09" w:rsidRPr="00471F40">
        <w:rPr>
          <w:rFonts w:ascii="Calibri" w:hAnsi="Calibri" w:cs="Calibri"/>
        </w:rPr>
        <w:t xml:space="preserve">. </w:t>
      </w:r>
    </w:p>
    <w:p w14:paraId="0AE7D801" w14:textId="77777777" w:rsidR="00317D09" w:rsidRPr="001672E1" w:rsidRDefault="00317D09" w:rsidP="00317D09">
      <w:pPr>
        <w:rPr>
          <w:rFonts w:ascii="Calibri" w:hAnsi="Calibri" w:cs="Calibri"/>
        </w:rPr>
      </w:pPr>
    </w:p>
    <w:p w14:paraId="6AD98B9B" w14:textId="2AF1852F" w:rsidR="002C249E" w:rsidRDefault="002C249E" w:rsidP="00E73CA2">
      <w:pPr>
        <w:rPr>
          <w:rFonts w:ascii="Calibri" w:hAnsi="Calibri" w:cs="Calibri"/>
        </w:rPr>
      </w:pPr>
      <w:r>
        <w:rPr>
          <w:rFonts w:ascii="Calibri" w:hAnsi="Calibri" w:cs="Calibri"/>
        </w:rPr>
        <w:t>Note 1: We will rename the course from Case Conceptualization &amp; Presentation to something like History, Systems, and Case Conceptualization</w:t>
      </w:r>
    </w:p>
    <w:p w14:paraId="0BA37BBD" w14:textId="77777777" w:rsidR="002C249E" w:rsidRDefault="002C249E" w:rsidP="00E73CA2">
      <w:pPr>
        <w:rPr>
          <w:rFonts w:ascii="Calibri" w:hAnsi="Calibri" w:cs="Calibri"/>
        </w:rPr>
      </w:pPr>
    </w:p>
    <w:p w14:paraId="58E98398" w14:textId="6D22F3AC" w:rsidR="002C249E" w:rsidRDefault="002C249E" w:rsidP="00E73CA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Note 2: </w:t>
      </w:r>
      <w:r w:rsidR="00E73CA2">
        <w:rPr>
          <w:rFonts w:ascii="Calibri" w:hAnsi="Calibri" w:cs="Calibri"/>
        </w:rPr>
        <w:t xml:space="preserve">if we delete </w:t>
      </w:r>
      <w:r>
        <w:rPr>
          <w:rFonts w:ascii="Calibri" w:hAnsi="Calibri" w:cs="Calibri"/>
        </w:rPr>
        <w:t>72</w:t>
      </w:r>
      <w:r w:rsidR="00DC3622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0 and </w:t>
      </w:r>
      <w:r w:rsidR="00E73CA2">
        <w:rPr>
          <w:rFonts w:ascii="Calibri" w:hAnsi="Calibri" w:cs="Calibri"/>
        </w:rPr>
        <w:t>8080 from the curriculum</w:t>
      </w:r>
      <w:r w:rsidR="00252082">
        <w:rPr>
          <w:rFonts w:ascii="Calibri" w:hAnsi="Calibri" w:cs="Calibri"/>
        </w:rPr>
        <w:t xml:space="preserve">, it </w:t>
      </w:r>
      <w:r>
        <w:rPr>
          <w:rFonts w:ascii="Calibri" w:hAnsi="Calibri" w:cs="Calibri"/>
        </w:rPr>
        <w:t>will</w:t>
      </w:r>
      <w:r w:rsidR="00252082">
        <w:rPr>
          <w:rFonts w:ascii="Calibri" w:hAnsi="Calibri" w:cs="Calibri"/>
        </w:rPr>
        <w:t xml:space="preserve"> </w:t>
      </w:r>
      <w:proofErr w:type="gramStart"/>
      <w:r w:rsidR="00252082">
        <w:rPr>
          <w:rFonts w:ascii="Calibri" w:hAnsi="Calibri" w:cs="Calibri"/>
        </w:rPr>
        <w:t>open up</w:t>
      </w:r>
      <w:proofErr w:type="gramEnd"/>
      <w:r w:rsidR="00252082">
        <w:rPr>
          <w:rFonts w:ascii="Calibri" w:hAnsi="Calibri" w:cs="Calibri"/>
        </w:rPr>
        <w:t xml:space="preserve"> space </w:t>
      </w:r>
      <w:r>
        <w:rPr>
          <w:rFonts w:ascii="Calibri" w:hAnsi="Calibri" w:cs="Calibri"/>
        </w:rPr>
        <w:t xml:space="preserve">in MA2 and PhD1 for </w:t>
      </w:r>
      <w:r w:rsidR="006D48FF">
        <w:rPr>
          <w:rFonts w:ascii="Calibri" w:hAnsi="Calibri" w:cs="Calibri"/>
        </w:rPr>
        <w:t xml:space="preserve">other </w:t>
      </w:r>
      <w:r w:rsidR="00961D49">
        <w:rPr>
          <w:rFonts w:ascii="Calibri" w:hAnsi="Calibri" w:cs="Calibri"/>
        </w:rPr>
        <w:t xml:space="preserve">courses or seminars. </w:t>
      </w:r>
    </w:p>
    <w:p w14:paraId="017F2CE3" w14:textId="77777777" w:rsidR="00961D49" w:rsidRDefault="00961D49" w:rsidP="00E73CA2">
      <w:pPr>
        <w:rPr>
          <w:rFonts w:ascii="Calibri" w:hAnsi="Calibri" w:cs="Calibri"/>
        </w:rPr>
      </w:pPr>
    </w:p>
    <w:p w14:paraId="7E048865" w14:textId="7C47A22D" w:rsidR="002C249E" w:rsidRDefault="002C249E" w:rsidP="00E73CA2">
      <w:pPr>
        <w:rPr>
          <w:rFonts w:ascii="Calibri" w:hAnsi="Calibri" w:cs="Calibri"/>
        </w:rPr>
      </w:pPr>
      <w:r>
        <w:rPr>
          <w:rFonts w:ascii="Calibri" w:hAnsi="Calibri" w:cs="Calibri"/>
        </w:rPr>
        <w:t>Note 3: If we stop teaching 72</w:t>
      </w:r>
      <w:r w:rsidR="00DC3622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0 and 8080 there will be 2 cohorts who don’t get the history content, so we’ll have to figure out an interim solution for </w:t>
      </w:r>
      <w:r w:rsidR="006D48FF">
        <w:rPr>
          <w:rFonts w:ascii="Calibri" w:hAnsi="Calibri" w:cs="Calibri"/>
        </w:rPr>
        <w:t>t</w:t>
      </w:r>
      <w:r>
        <w:rPr>
          <w:rFonts w:ascii="Calibri" w:hAnsi="Calibri" w:cs="Calibri"/>
        </w:rPr>
        <w:t>hem</w:t>
      </w:r>
      <w:r w:rsidR="006D48FF">
        <w:rPr>
          <w:rFonts w:ascii="Calibri" w:hAnsi="Calibri" w:cs="Calibri"/>
        </w:rPr>
        <w:t>.</w:t>
      </w:r>
      <w:r w:rsidR="00961D49">
        <w:rPr>
          <w:rFonts w:ascii="Calibri" w:hAnsi="Calibri" w:cs="Calibri"/>
        </w:rPr>
        <w:t xml:space="preserve"> Gabe mentioned the possibility of teaching Joe Pear’s history course if it’s still on the books.</w:t>
      </w:r>
    </w:p>
    <w:p w14:paraId="63D1C048" w14:textId="77777777" w:rsidR="002C249E" w:rsidRDefault="002C249E" w:rsidP="00E73CA2">
      <w:pPr>
        <w:rPr>
          <w:rFonts w:ascii="Calibri" w:hAnsi="Calibri" w:cs="Calibri"/>
        </w:rPr>
      </w:pPr>
    </w:p>
    <w:p w14:paraId="33DB5EC7" w14:textId="69190349" w:rsidR="002C249E" w:rsidRDefault="002C249E" w:rsidP="00E73CA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Note 4:  If we teach 7260 students the process-based method of case conceptualization in the MA1 year and expect them to use this throughout their training we could consider requiring process-based visual formulations for clients in our internal PSC </w:t>
      </w:r>
      <w:proofErr w:type="spellStart"/>
      <w:r>
        <w:rPr>
          <w:rFonts w:ascii="Calibri" w:hAnsi="Calibri" w:cs="Calibri"/>
        </w:rPr>
        <w:t>practica</w:t>
      </w:r>
      <w:proofErr w:type="spellEnd"/>
      <w:r>
        <w:rPr>
          <w:rFonts w:ascii="Calibri" w:hAnsi="Calibri" w:cs="Calibri"/>
        </w:rPr>
        <w:t>.</w:t>
      </w:r>
    </w:p>
    <w:p w14:paraId="4ADD2413" w14:textId="77777777" w:rsidR="0075341D" w:rsidRDefault="0075341D" w:rsidP="0075341D">
      <w:pPr>
        <w:rPr>
          <w:rFonts w:ascii="Calibri" w:hAnsi="Calibri" w:cs="Calibri"/>
        </w:rPr>
      </w:pPr>
    </w:p>
    <w:p w14:paraId="0980333C" w14:textId="77777777" w:rsidR="002C249E" w:rsidRPr="001672E1" w:rsidRDefault="002C249E" w:rsidP="0075341D">
      <w:pPr>
        <w:rPr>
          <w:rFonts w:ascii="Calibri" w:hAnsi="Calibri" w:cs="Calibri"/>
        </w:rPr>
      </w:pPr>
    </w:p>
    <w:p w14:paraId="5B9ACE82" w14:textId="77777777" w:rsidR="00317D09" w:rsidRPr="001672E1" w:rsidRDefault="00317D09" w:rsidP="00317D09">
      <w:pPr>
        <w:rPr>
          <w:rFonts w:ascii="Calibri" w:hAnsi="Calibri" w:cs="Calibri"/>
        </w:rPr>
      </w:pPr>
    </w:p>
    <w:sectPr w:rsidR="00317D09" w:rsidRPr="001672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44DFF"/>
    <w:multiLevelType w:val="hybridMultilevel"/>
    <w:tmpl w:val="9606FE10"/>
    <w:lvl w:ilvl="0" w:tplc="7F14BD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D20C2"/>
    <w:multiLevelType w:val="hybridMultilevel"/>
    <w:tmpl w:val="EC4E2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24D2A"/>
    <w:multiLevelType w:val="hybridMultilevel"/>
    <w:tmpl w:val="5B88D7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450704">
    <w:abstractNumId w:val="2"/>
  </w:num>
  <w:num w:numId="2" w16cid:durableId="1089276943">
    <w:abstractNumId w:val="0"/>
  </w:num>
  <w:num w:numId="3" w16cid:durableId="1516572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09"/>
    <w:rsid w:val="00045D01"/>
    <w:rsid w:val="000A56CD"/>
    <w:rsid w:val="001672E1"/>
    <w:rsid w:val="00252082"/>
    <w:rsid w:val="002C249E"/>
    <w:rsid w:val="00317D09"/>
    <w:rsid w:val="00402491"/>
    <w:rsid w:val="00471F40"/>
    <w:rsid w:val="005735A0"/>
    <w:rsid w:val="006D48FF"/>
    <w:rsid w:val="006F4AA6"/>
    <w:rsid w:val="0075341D"/>
    <w:rsid w:val="00961D49"/>
    <w:rsid w:val="00A44B74"/>
    <w:rsid w:val="00B84B7F"/>
    <w:rsid w:val="00BA298A"/>
    <w:rsid w:val="00DC3622"/>
    <w:rsid w:val="00E73CA2"/>
    <w:rsid w:val="00F2387B"/>
    <w:rsid w:val="00FA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F9561F"/>
  <w15:chartTrackingRefBased/>
  <w15:docId w15:val="{53632C97-587A-AA42-9640-19A99227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D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D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D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D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D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D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D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D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D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D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D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D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D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D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D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D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D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D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D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D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D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D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Mackenzie</dc:creator>
  <cp:keywords/>
  <dc:description/>
  <cp:lastModifiedBy>Corey Mackenzie</cp:lastModifiedBy>
  <cp:revision>4</cp:revision>
  <dcterms:created xsi:type="dcterms:W3CDTF">2025-02-20T17:43:00Z</dcterms:created>
  <dcterms:modified xsi:type="dcterms:W3CDTF">2025-02-20T17:49:00Z</dcterms:modified>
</cp:coreProperties>
</file>