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8DA9" w14:textId="364D8586" w:rsidR="00E037FB" w:rsidRPr="00E037FB" w:rsidRDefault="00E037FB" w:rsidP="00E037FB">
      <w:pPr>
        <w:ind w:left="720" w:hanging="360"/>
        <w:jc w:val="center"/>
        <w:rPr>
          <w:b/>
          <w:bCs/>
        </w:rPr>
      </w:pPr>
      <w:r w:rsidRPr="00E037FB">
        <w:rPr>
          <w:b/>
          <w:bCs/>
        </w:rPr>
        <w:t>CALS Board Meeting</w:t>
      </w:r>
    </w:p>
    <w:p w14:paraId="7148F0B2" w14:textId="3D284155" w:rsidR="00E037FB" w:rsidRPr="00E037FB" w:rsidRDefault="00E037FB" w:rsidP="00E037FB">
      <w:pPr>
        <w:ind w:left="720" w:hanging="360"/>
        <w:jc w:val="center"/>
        <w:rPr>
          <w:b/>
          <w:bCs/>
        </w:rPr>
      </w:pPr>
      <w:r w:rsidRPr="00E037FB">
        <w:rPr>
          <w:b/>
          <w:bCs/>
        </w:rPr>
        <w:t>October 2025</w:t>
      </w:r>
    </w:p>
    <w:p w14:paraId="28BEEDE1" w14:textId="6BED5541" w:rsidR="00D65795" w:rsidRDefault="00D65795" w:rsidP="00D65795">
      <w:pPr>
        <w:ind w:left="720" w:hanging="360"/>
      </w:pPr>
      <w:r>
        <w:t>Present: Fenton, Kyle, Giana, Christine, Audrey, Rebecca, Dan, Kim, Simon, Shin</w:t>
      </w:r>
      <w:r w:rsidR="009F558B">
        <w:t>, Dawn</w:t>
      </w:r>
      <w:r w:rsidR="00475689">
        <w:t>, Colleen</w:t>
      </w:r>
    </w:p>
    <w:p w14:paraId="24F64FAA" w14:textId="7B84B51D" w:rsidR="00165B98" w:rsidRDefault="00165B98" w:rsidP="00D65795">
      <w:pPr>
        <w:ind w:left="720" w:hanging="360"/>
      </w:pPr>
      <w:r>
        <w:t xml:space="preserve">Notes: Kim </w:t>
      </w:r>
    </w:p>
    <w:p w14:paraId="06770729" w14:textId="062085F0" w:rsidR="00D65795" w:rsidRDefault="00D65795" w:rsidP="00D65795">
      <w:pPr>
        <w:pStyle w:val="ListParagraph"/>
        <w:numPr>
          <w:ilvl w:val="0"/>
          <w:numId w:val="1"/>
        </w:numPr>
      </w:pPr>
      <w:r>
        <w:t>Welcome – Fenton</w:t>
      </w:r>
    </w:p>
    <w:p w14:paraId="0EC185B3" w14:textId="5F294B12" w:rsidR="00D65795" w:rsidRDefault="00D65795" w:rsidP="00D65795">
      <w:pPr>
        <w:pStyle w:val="ListParagraph"/>
        <w:numPr>
          <w:ilvl w:val="0"/>
          <w:numId w:val="1"/>
        </w:numPr>
      </w:pPr>
      <w:r>
        <w:t>Minutes (Simon/Giana)</w:t>
      </w:r>
    </w:p>
    <w:p w14:paraId="6A1A19F7" w14:textId="5545A646" w:rsidR="00D65795" w:rsidRDefault="00D65795" w:rsidP="00D65795">
      <w:pPr>
        <w:pStyle w:val="ListParagraph"/>
        <w:numPr>
          <w:ilvl w:val="1"/>
          <w:numId w:val="1"/>
        </w:numPr>
      </w:pPr>
      <w:r>
        <w:t>Kyle – Discussion (b.II.1)</w:t>
      </w:r>
    </w:p>
    <w:p w14:paraId="687970D2" w14:textId="4F358BDA" w:rsidR="00D65795" w:rsidRDefault="00D65795" w:rsidP="00D65795">
      <w:pPr>
        <w:pStyle w:val="ListParagraph"/>
        <w:numPr>
          <w:ilvl w:val="1"/>
          <w:numId w:val="1"/>
        </w:numPr>
      </w:pPr>
      <w:r>
        <w:t>CCLR discussion (4.3)</w:t>
      </w:r>
    </w:p>
    <w:p w14:paraId="0140C562" w14:textId="11EE715F" w:rsidR="00D65795" w:rsidRDefault="00D65795" w:rsidP="00D65795">
      <w:pPr>
        <w:pStyle w:val="ListParagraph"/>
        <w:numPr>
          <w:ilvl w:val="1"/>
          <w:numId w:val="1"/>
        </w:numPr>
      </w:pPr>
      <w:r>
        <w:t>Outreach/partner with TALS (4.v.1)</w:t>
      </w:r>
    </w:p>
    <w:p w14:paraId="603BC607" w14:textId="7360C418" w:rsidR="00D65795" w:rsidRDefault="00D65795" w:rsidP="00D65795">
      <w:pPr>
        <w:pStyle w:val="ListParagraph"/>
        <w:numPr>
          <w:ilvl w:val="0"/>
          <w:numId w:val="1"/>
        </w:numPr>
      </w:pPr>
      <w:r>
        <w:t>President’s report – Fenton</w:t>
      </w:r>
    </w:p>
    <w:p w14:paraId="1A86378D" w14:textId="2E8FA3F0" w:rsidR="00D65795" w:rsidRDefault="00D65795" w:rsidP="00D65795">
      <w:pPr>
        <w:pStyle w:val="ListParagraph"/>
        <w:numPr>
          <w:ilvl w:val="1"/>
          <w:numId w:val="1"/>
        </w:numPr>
      </w:pPr>
      <w:r>
        <w:t>Website – Annual Cycle for Website Updates</w:t>
      </w:r>
    </w:p>
    <w:p w14:paraId="215801C4" w14:textId="78091AE0" w:rsidR="00D65795" w:rsidRDefault="00D65795" w:rsidP="00D65795">
      <w:pPr>
        <w:pStyle w:val="ListParagraph"/>
        <w:numPr>
          <w:ilvl w:val="2"/>
          <w:numId w:val="1"/>
        </w:numPr>
      </w:pPr>
      <w:r>
        <w:t>For Board review</w:t>
      </w:r>
    </w:p>
    <w:p w14:paraId="6F9AC0FC" w14:textId="0BD82220" w:rsidR="00D65795" w:rsidRDefault="00D65795" w:rsidP="00D65795">
      <w:pPr>
        <w:pStyle w:val="ListParagraph"/>
        <w:numPr>
          <w:ilvl w:val="0"/>
          <w:numId w:val="1"/>
        </w:numPr>
      </w:pPr>
      <w:r>
        <w:t>P and P Manual - Audrey</w:t>
      </w:r>
    </w:p>
    <w:p w14:paraId="660D1005" w14:textId="1CE274B4" w:rsidR="00D65795" w:rsidRDefault="00D65795" w:rsidP="00D65795">
      <w:pPr>
        <w:pStyle w:val="ListParagraph"/>
        <w:numPr>
          <w:ilvl w:val="1"/>
          <w:numId w:val="1"/>
        </w:numPr>
      </w:pPr>
      <w:r>
        <w:t>Gratitude for work completed</w:t>
      </w:r>
    </w:p>
    <w:p w14:paraId="489E8325" w14:textId="69284F08" w:rsidR="00D65795" w:rsidRDefault="00D65795" w:rsidP="00D65795">
      <w:pPr>
        <w:pStyle w:val="ListParagraph"/>
        <w:numPr>
          <w:ilvl w:val="1"/>
          <w:numId w:val="1"/>
        </w:numPr>
      </w:pPr>
      <w:r>
        <w:t>Criteria of awards may need revision</w:t>
      </w:r>
    </w:p>
    <w:p w14:paraId="4C718C9D" w14:textId="5C890C0E" w:rsidR="00D65795" w:rsidRDefault="00D65795" w:rsidP="00D65795">
      <w:pPr>
        <w:pStyle w:val="ListParagraph"/>
        <w:numPr>
          <w:ilvl w:val="2"/>
          <w:numId w:val="1"/>
        </w:numPr>
      </w:pPr>
      <w:r>
        <w:t>Re: scope of leisure studies, tenure</w:t>
      </w:r>
    </w:p>
    <w:p w14:paraId="01541FA6" w14:textId="72805409" w:rsidR="009F558B" w:rsidRDefault="009F558B" w:rsidP="009F558B">
      <w:pPr>
        <w:pStyle w:val="ListParagraph"/>
        <w:numPr>
          <w:ilvl w:val="0"/>
          <w:numId w:val="1"/>
        </w:numPr>
      </w:pPr>
      <w:r>
        <w:t>Treasurer’s report – Dan</w:t>
      </w:r>
    </w:p>
    <w:p w14:paraId="54021956" w14:textId="5350688C" w:rsidR="009F558B" w:rsidRDefault="009F558B" w:rsidP="009F558B">
      <w:pPr>
        <w:pStyle w:val="ListParagraph"/>
        <w:numPr>
          <w:ilvl w:val="1"/>
          <w:numId w:val="1"/>
        </w:numPr>
      </w:pPr>
      <w:r>
        <w:t>4 reg, 6 students new memberships</w:t>
      </w:r>
    </w:p>
    <w:p w14:paraId="5B322C6E" w14:textId="60DEB99E" w:rsidR="009F558B" w:rsidRDefault="009F558B" w:rsidP="009F558B">
      <w:pPr>
        <w:pStyle w:val="ListParagraph"/>
        <w:numPr>
          <w:ilvl w:val="1"/>
          <w:numId w:val="1"/>
        </w:numPr>
      </w:pPr>
      <w:r>
        <w:t>T and F funds transferred and Edward Jones funds were transferred.</w:t>
      </w:r>
    </w:p>
    <w:p w14:paraId="6A3AA66A" w14:textId="5233A074" w:rsidR="009F558B" w:rsidRDefault="009F558B" w:rsidP="009F558B">
      <w:pPr>
        <w:pStyle w:val="ListParagraph"/>
        <w:numPr>
          <w:ilvl w:val="1"/>
          <w:numId w:val="1"/>
        </w:numPr>
      </w:pPr>
      <w:r>
        <w:t>Accountant meetings and fees</w:t>
      </w:r>
    </w:p>
    <w:p w14:paraId="7B13ECC8" w14:textId="2E72E95E" w:rsidR="009F558B" w:rsidRDefault="009F558B" w:rsidP="009F558B">
      <w:pPr>
        <w:pStyle w:val="ListParagraph"/>
        <w:numPr>
          <w:ilvl w:val="1"/>
          <w:numId w:val="1"/>
        </w:numPr>
      </w:pPr>
      <w:r>
        <w:t>Another GIC transferred in winter</w:t>
      </w:r>
    </w:p>
    <w:p w14:paraId="18C1DEF0" w14:textId="771DA0B7" w:rsidR="009F558B" w:rsidRDefault="009F558B" w:rsidP="009F558B">
      <w:pPr>
        <w:pStyle w:val="ListParagraph"/>
        <w:numPr>
          <w:ilvl w:val="1"/>
          <w:numId w:val="1"/>
        </w:numPr>
      </w:pPr>
      <w:r>
        <w:t>Token of appreciation to Mahsa and Maggie</w:t>
      </w:r>
    </w:p>
    <w:p w14:paraId="23F7DE73" w14:textId="60143978" w:rsidR="009F558B" w:rsidRDefault="009F558B" w:rsidP="009F558B">
      <w:pPr>
        <w:pStyle w:val="ListParagraph"/>
        <w:numPr>
          <w:ilvl w:val="1"/>
          <w:numId w:val="1"/>
        </w:numPr>
      </w:pPr>
      <w:r>
        <w:t>Corporations Canada – we are not soliciting Corporation, receive &lt;$10K, update accounting address</w:t>
      </w:r>
    </w:p>
    <w:p w14:paraId="72961FEF" w14:textId="27E6FC8C" w:rsidR="009F558B" w:rsidRDefault="009F558B" w:rsidP="009F558B">
      <w:pPr>
        <w:pStyle w:val="ListParagraph"/>
        <w:numPr>
          <w:ilvl w:val="1"/>
          <w:numId w:val="1"/>
        </w:numPr>
      </w:pPr>
      <w:r>
        <w:t>For future need to make sure that the next person is well set up (critical path)</w:t>
      </w:r>
    </w:p>
    <w:p w14:paraId="59942441" w14:textId="13111E0C" w:rsidR="009F558B" w:rsidRDefault="009F558B" w:rsidP="009F558B">
      <w:pPr>
        <w:pStyle w:val="ListParagraph"/>
        <w:numPr>
          <w:ilvl w:val="1"/>
          <w:numId w:val="1"/>
        </w:numPr>
      </w:pPr>
      <w:r>
        <w:t>Discussion:</w:t>
      </w:r>
    </w:p>
    <w:p w14:paraId="152665CE" w14:textId="7ACDE785" w:rsidR="009F558B" w:rsidRDefault="009F558B" w:rsidP="009F558B">
      <w:pPr>
        <w:pStyle w:val="ListParagraph"/>
        <w:numPr>
          <w:ilvl w:val="2"/>
          <w:numId w:val="1"/>
        </w:numPr>
      </w:pPr>
      <w:r>
        <w:t>Any feedback?</w:t>
      </w:r>
    </w:p>
    <w:p w14:paraId="22FC6558" w14:textId="4FA077D5" w:rsidR="009F558B" w:rsidRDefault="00877091" w:rsidP="009F558B">
      <w:pPr>
        <w:pStyle w:val="ListParagraph"/>
        <w:numPr>
          <w:ilvl w:val="3"/>
          <w:numId w:val="1"/>
        </w:numPr>
      </w:pPr>
      <w:r>
        <w:t>Do we need to change address for Corporations Canada?</w:t>
      </w:r>
    </w:p>
    <w:p w14:paraId="63E8479A" w14:textId="452A79F1" w:rsidR="00877091" w:rsidRDefault="00877091" w:rsidP="00877091">
      <w:pPr>
        <w:pStyle w:val="ListParagraph"/>
        <w:numPr>
          <w:ilvl w:val="2"/>
          <w:numId w:val="1"/>
        </w:numPr>
      </w:pPr>
      <w:r>
        <w:t>Total number of members? Fenton</w:t>
      </w:r>
    </w:p>
    <w:p w14:paraId="122EE4CB" w14:textId="744711E5" w:rsidR="00877091" w:rsidRDefault="00877091" w:rsidP="00877091">
      <w:pPr>
        <w:pStyle w:val="ListParagraph"/>
        <w:numPr>
          <w:ilvl w:val="3"/>
          <w:numId w:val="1"/>
        </w:numPr>
      </w:pPr>
      <w:r>
        <w:t>Reg - 100, students – 82</w:t>
      </w:r>
    </w:p>
    <w:p w14:paraId="74BCCE13" w14:textId="1860953A" w:rsidR="00877091" w:rsidRDefault="00877091" w:rsidP="00877091">
      <w:pPr>
        <w:pStyle w:val="ListParagraph"/>
        <w:numPr>
          <w:ilvl w:val="0"/>
          <w:numId w:val="1"/>
        </w:numPr>
      </w:pPr>
      <w:r>
        <w:t>Student Advisory Group – Christine</w:t>
      </w:r>
    </w:p>
    <w:p w14:paraId="09245A48" w14:textId="311607DB" w:rsidR="00877091" w:rsidRDefault="00877091" w:rsidP="00877091">
      <w:pPr>
        <w:pStyle w:val="ListParagraph"/>
        <w:numPr>
          <w:ilvl w:val="1"/>
          <w:numId w:val="1"/>
        </w:numPr>
      </w:pPr>
      <w:r>
        <w:t>Student reps, earlier onboarding</w:t>
      </w:r>
    </w:p>
    <w:p w14:paraId="481E8924" w14:textId="784E9113" w:rsidR="00877091" w:rsidRDefault="00877091" w:rsidP="00877091">
      <w:pPr>
        <w:pStyle w:val="ListParagraph"/>
        <w:numPr>
          <w:ilvl w:val="1"/>
          <w:numId w:val="1"/>
        </w:numPr>
      </w:pPr>
      <w:r>
        <w:t>Student writing groups will restart with more input by student working group – Friday talks by senior students</w:t>
      </w:r>
    </w:p>
    <w:p w14:paraId="6BD498DF" w14:textId="4BF4FA2A" w:rsidR="00877091" w:rsidRDefault="00877091" w:rsidP="00877091">
      <w:pPr>
        <w:pStyle w:val="ListParagraph"/>
        <w:numPr>
          <w:ilvl w:val="1"/>
          <w:numId w:val="1"/>
        </w:numPr>
      </w:pPr>
      <w:r>
        <w:t>Questions:</w:t>
      </w:r>
    </w:p>
    <w:p w14:paraId="4FE8BAAF" w14:textId="4894EE57" w:rsidR="00877091" w:rsidRDefault="00877091" w:rsidP="00877091">
      <w:pPr>
        <w:pStyle w:val="ListParagraph"/>
        <w:numPr>
          <w:ilvl w:val="2"/>
          <w:numId w:val="1"/>
        </w:numPr>
      </w:pPr>
      <w:r>
        <w:lastRenderedPageBreak/>
        <w:t xml:space="preserve">Website – share student groups </w:t>
      </w:r>
    </w:p>
    <w:p w14:paraId="5032212F" w14:textId="1BC1C828" w:rsidR="00877091" w:rsidRDefault="00877091" w:rsidP="00877091">
      <w:pPr>
        <w:pStyle w:val="ListParagraph"/>
        <w:numPr>
          <w:ilvl w:val="0"/>
          <w:numId w:val="1"/>
        </w:numPr>
      </w:pPr>
      <w:r>
        <w:t>Rebecca</w:t>
      </w:r>
    </w:p>
    <w:p w14:paraId="4CBB3D42" w14:textId="47223499" w:rsidR="00877091" w:rsidRDefault="00877091" w:rsidP="00877091">
      <w:pPr>
        <w:pStyle w:val="ListParagraph"/>
        <w:numPr>
          <w:ilvl w:val="1"/>
          <w:numId w:val="1"/>
        </w:numPr>
      </w:pPr>
      <w:r>
        <w:t>Women and families special issue out</w:t>
      </w:r>
    </w:p>
    <w:p w14:paraId="2E1E71D0" w14:textId="274B7076" w:rsidR="00877091" w:rsidRDefault="00877091" w:rsidP="00877091">
      <w:pPr>
        <w:pStyle w:val="ListParagraph"/>
        <w:numPr>
          <w:ilvl w:val="1"/>
          <w:numId w:val="1"/>
        </w:numPr>
      </w:pPr>
      <w:r>
        <w:t>Rebuilding society publishing 2026</w:t>
      </w:r>
    </w:p>
    <w:p w14:paraId="17326242" w14:textId="2C22B520" w:rsidR="00877091" w:rsidRDefault="00877091" w:rsidP="00877091">
      <w:pPr>
        <w:pStyle w:val="ListParagraph"/>
        <w:numPr>
          <w:ilvl w:val="1"/>
          <w:numId w:val="1"/>
        </w:numPr>
      </w:pPr>
      <w:r>
        <w:t>50</w:t>
      </w:r>
      <w:r w:rsidRPr="00877091">
        <w:rPr>
          <w:vertAlign w:val="superscript"/>
        </w:rPr>
        <w:t>th</w:t>
      </w:r>
      <w:r>
        <w:t xml:space="preserve"> anniversary manuscripts are due soon</w:t>
      </w:r>
    </w:p>
    <w:p w14:paraId="7F9B009C" w14:textId="39FD259E" w:rsidR="00877091" w:rsidRDefault="00877091" w:rsidP="00877091">
      <w:pPr>
        <w:pStyle w:val="ListParagraph"/>
        <w:numPr>
          <w:ilvl w:val="1"/>
          <w:numId w:val="1"/>
        </w:numPr>
      </w:pPr>
      <w:r>
        <w:t>Sport action special issue call going out</w:t>
      </w:r>
    </w:p>
    <w:p w14:paraId="607F398E" w14:textId="130D05E0" w:rsidR="00877091" w:rsidRDefault="00877091" w:rsidP="00877091">
      <w:pPr>
        <w:pStyle w:val="ListParagraph"/>
        <w:numPr>
          <w:ilvl w:val="1"/>
          <w:numId w:val="1"/>
        </w:numPr>
      </w:pPr>
      <w:r>
        <w:t>Backlog of 60 articles awaiting assignment, approx. 2 years worth</w:t>
      </w:r>
    </w:p>
    <w:p w14:paraId="2634BB69" w14:textId="3A46D259" w:rsidR="00877091" w:rsidRDefault="00877091" w:rsidP="00877091">
      <w:pPr>
        <w:pStyle w:val="ListParagraph"/>
        <w:numPr>
          <w:ilvl w:val="1"/>
          <w:numId w:val="1"/>
        </w:numPr>
      </w:pPr>
      <w:r>
        <w:t>Rejection rate is increasing, but still accepting many. We are increasing numbers per volume</w:t>
      </w:r>
    </w:p>
    <w:p w14:paraId="0D0016D1" w14:textId="329C9FA4" w:rsidR="00877091" w:rsidRDefault="00877091" w:rsidP="00877091">
      <w:pPr>
        <w:pStyle w:val="ListParagraph"/>
        <w:numPr>
          <w:ilvl w:val="1"/>
          <w:numId w:val="1"/>
        </w:numPr>
      </w:pPr>
      <w:r>
        <w:t>OA option is increasing</w:t>
      </w:r>
    </w:p>
    <w:p w14:paraId="061F8076" w14:textId="4BAE1268" w:rsidR="00877091" w:rsidRDefault="00877091" w:rsidP="00877091">
      <w:pPr>
        <w:pStyle w:val="ListParagraph"/>
        <w:numPr>
          <w:ilvl w:val="1"/>
          <w:numId w:val="1"/>
        </w:numPr>
      </w:pPr>
      <w:r>
        <w:t>50</w:t>
      </w:r>
      <w:r w:rsidRPr="00877091">
        <w:rPr>
          <w:vertAlign w:val="superscript"/>
        </w:rPr>
        <w:t>th</w:t>
      </w:r>
      <w:r>
        <w:t xml:space="preserve"> volume celebration plans</w:t>
      </w:r>
    </w:p>
    <w:p w14:paraId="0964E063" w14:textId="4778C8F7" w:rsidR="00877091" w:rsidRDefault="00877091" w:rsidP="00877091">
      <w:pPr>
        <w:pStyle w:val="ListParagraph"/>
        <w:numPr>
          <w:ilvl w:val="1"/>
          <w:numId w:val="1"/>
        </w:numPr>
      </w:pPr>
      <w:r>
        <w:t>Discussion:</w:t>
      </w:r>
    </w:p>
    <w:p w14:paraId="61F5E174" w14:textId="0A8CFC27" w:rsidR="00877091" w:rsidRDefault="00877091" w:rsidP="00877091">
      <w:pPr>
        <w:pStyle w:val="ListParagraph"/>
        <w:numPr>
          <w:ilvl w:val="2"/>
          <w:numId w:val="1"/>
        </w:numPr>
      </w:pPr>
      <w:r>
        <w:t>Two year backlog deterrent to submission? Fenton</w:t>
      </w:r>
    </w:p>
    <w:p w14:paraId="7E457C64" w14:textId="32003FF7" w:rsidR="00877091" w:rsidRDefault="00877091" w:rsidP="00877091">
      <w:pPr>
        <w:pStyle w:val="ListParagraph"/>
        <w:numPr>
          <w:ilvl w:val="3"/>
          <w:numId w:val="1"/>
        </w:numPr>
      </w:pPr>
      <w:r>
        <w:t>No. Rebecca asked if we could have another issue, but no response yet.</w:t>
      </w:r>
    </w:p>
    <w:p w14:paraId="5404BB3F" w14:textId="60674860" w:rsidR="006A65B2" w:rsidRDefault="006A65B2" w:rsidP="006A65B2">
      <w:pPr>
        <w:pStyle w:val="ListParagraph"/>
        <w:numPr>
          <w:ilvl w:val="2"/>
          <w:numId w:val="1"/>
        </w:numPr>
      </w:pPr>
      <w:r>
        <w:t>Gratitude – Trussell</w:t>
      </w:r>
    </w:p>
    <w:p w14:paraId="753416A2" w14:textId="10E83C62" w:rsidR="006A65B2" w:rsidRDefault="006A65B2" w:rsidP="006A65B2">
      <w:pPr>
        <w:pStyle w:val="ListParagraph"/>
        <w:numPr>
          <w:ilvl w:val="2"/>
          <w:numId w:val="1"/>
        </w:numPr>
      </w:pPr>
      <w:r>
        <w:t>Emerging Scholar funds – Rebecca to follow up</w:t>
      </w:r>
    </w:p>
    <w:p w14:paraId="031E6687" w14:textId="29352CFF" w:rsidR="006A65B2" w:rsidRDefault="006A65B2" w:rsidP="006A65B2">
      <w:pPr>
        <w:pStyle w:val="ListParagraph"/>
        <w:numPr>
          <w:ilvl w:val="0"/>
          <w:numId w:val="1"/>
        </w:numPr>
      </w:pPr>
      <w:r>
        <w:t>CCLR - Aggie’s report</w:t>
      </w:r>
    </w:p>
    <w:p w14:paraId="21E2CB8F" w14:textId="76A06017" w:rsidR="006A65B2" w:rsidRDefault="006A65B2" w:rsidP="006A65B2">
      <w:pPr>
        <w:pStyle w:val="ListParagraph"/>
        <w:numPr>
          <w:ilvl w:val="1"/>
          <w:numId w:val="1"/>
        </w:numPr>
      </w:pPr>
      <w:r>
        <w:t xml:space="preserve">Extension </w:t>
      </w:r>
    </w:p>
    <w:p w14:paraId="0BB64AFE" w14:textId="7D9A5ADB" w:rsidR="006A65B2" w:rsidRDefault="006A65B2" w:rsidP="006A65B2">
      <w:pPr>
        <w:pStyle w:val="ListParagraph"/>
        <w:numPr>
          <w:ilvl w:val="1"/>
          <w:numId w:val="1"/>
        </w:numPr>
      </w:pPr>
      <w:r>
        <w:t xml:space="preserve">Aggie is at </w:t>
      </w:r>
      <w:r w:rsidR="00677A27">
        <w:t>Okanagan</w:t>
      </w:r>
      <w:r>
        <w:t xml:space="preserve"> college </w:t>
      </w:r>
    </w:p>
    <w:p w14:paraId="4DA61AF7" w14:textId="69F54EC2" w:rsidR="006A65B2" w:rsidRDefault="006A65B2" w:rsidP="006A65B2">
      <w:pPr>
        <w:pStyle w:val="ListParagraph"/>
        <w:numPr>
          <w:ilvl w:val="1"/>
          <w:numId w:val="1"/>
        </w:numPr>
      </w:pPr>
      <w:r>
        <w:t xml:space="preserve">New contact for CCLR: </w:t>
      </w:r>
      <w:hyperlink r:id="rId5" w:history="1">
        <w:r w:rsidRPr="00656912">
          <w:rPr>
            <w:rStyle w:val="Hyperlink"/>
          </w:rPr>
          <w:t>Jenn.Houtby-Ferguson@viu.ca</w:t>
        </w:r>
      </w:hyperlink>
    </w:p>
    <w:p w14:paraId="106A7FB3" w14:textId="4D7C74ED" w:rsidR="006A65B2" w:rsidRDefault="006A65B2" w:rsidP="006A65B2">
      <w:pPr>
        <w:pStyle w:val="ListParagraph"/>
        <w:numPr>
          <w:ilvl w:val="1"/>
          <w:numId w:val="1"/>
        </w:numPr>
      </w:pPr>
      <w:r>
        <w:t>Censorship for unsupported delegates: another COP</w:t>
      </w:r>
    </w:p>
    <w:p w14:paraId="6D9B297A" w14:textId="09E6CE63" w:rsidR="006A65B2" w:rsidRDefault="006A65B2" w:rsidP="006A65B2">
      <w:pPr>
        <w:pStyle w:val="ListParagraph"/>
        <w:numPr>
          <w:ilvl w:val="1"/>
          <w:numId w:val="1"/>
        </w:numPr>
      </w:pPr>
      <w:r>
        <w:t>Comments:</w:t>
      </w:r>
    </w:p>
    <w:p w14:paraId="6749B4AA" w14:textId="6F0A310E" w:rsidR="006A65B2" w:rsidRDefault="006A65B2" w:rsidP="006A65B2">
      <w:pPr>
        <w:pStyle w:val="ListParagraph"/>
        <w:numPr>
          <w:ilvl w:val="2"/>
          <w:numId w:val="1"/>
        </w:numPr>
      </w:pPr>
      <w:r>
        <w:t>Dawn – website updates for CALS re: CCLR</w:t>
      </w:r>
    </w:p>
    <w:p w14:paraId="6E135DAF" w14:textId="7A034A4C" w:rsidR="006A65B2" w:rsidRDefault="006A65B2" w:rsidP="006A65B2">
      <w:pPr>
        <w:pStyle w:val="ListParagraph"/>
        <w:numPr>
          <w:ilvl w:val="2"/>
          <w:numId w:val="1"/>
        </w:numPr>
      </w:pPr>
      <w:r>
        <w:t>Fenton – a link for the external website</w:t>
      </w:r>
    </w:p>
    <w:p w14:paraId="6B8C3354" w14:textId="0C02F7C4" w:rsidR="006A65B2" w:rsidRDefault="006A65B2" w:rsidP="006A65B2">
      <w:pPr>
        <w:pStyle w:val="ListParagraph"/>
        <w:numPr>
          <w:ilvl w:val="2"/>
          <w:numId w:val="1"/>
        </w:numPr>
      </w:pPr>
      <w:r>
        <w:t>Christine and Simon – website and Instagram updates</w:t>
      </w:r>
    </w:p>
    <w:p w14:paraId="7E36B93E" w14:textId="31B98DA4" w:rsidR="006A65B2" w:rsidRDefault="006A65B2" w:rsidP="006A65B2">
      <w:pPr>
        <w:pStyle w:val="ListParagraph"/>
        <w:numPr>
          <w:ilvl w:val="2"/>
          <w:numId w:val="1"/>
        </w:numPr>
      </w:pPr>
      <w:r>
        <w:t>Shin – Hybrid ask? And no update as of yet. They preferred in person as that is what will bring in funding.</w:t>
      </w:r>
    </w:p>
    <w:p w14:paraId="40BC090B" w14:textId="70A4BFBC" w:rsidR="006A65B2" w:rsidRDefault="006A65B2" w:rsidP="006A65B2">
      <w:pPr>
        <w:pStyle w:val="ListParagraph"/>
        <w:numPr>
          <w:ilvl w:val="3"/>
          <w:numId w:val="1"/>
        </w:numPr>
      </w:pPr>
      <w:r>
        <w:t>Fenton will follow up with Jen</w:t>
      </w:r>
    </w:p>
    <w:p w14:paraId="2525BF46" w14:textId="74D0FE9E" w:rsidR="006A65B2" w:rsidRDefault="006A65B2" w:rsidP="006A65B2">
      <w:pPr>
        <w:pStyle w:val="ListParagraph"/>
        <w:numPr>
          <w:ilvl w:val="0"/>
          <w:numId w:val="1"/>
        </w:numPr>
      </w:pPr>
      <w:r>
        <w:t>Communications – Simon</w:t>
      </w:r>
    </w:p>
    <w:p w14:paraId="65E8ACDE" w14:textId="698F2846" w:rsidR="006A65B2" w:rsidRDefault="006A65B2" w:rsidP="006A65B2">
      <w:pPr>
        <w:pStyle w:val="ListParagraph"/>
        <w:numPr>
          <w:ilvl w:val="1"/>
          <w:numId w:val="1"/>
        </w:numPr>
      </w:pPr>
      <w:r>
        <w:t>Fenton will send committee contract with Andrew along with annual process cycle</w:t>
      </w:r>
    </w:p>
    <w:p w14:paraId="165C7675" w14:textId="7D39B8C7" w:rsidR="00475689" w:rsidRDefault="00475689" w:rsidP="00475689">
      <w:pPr>
        <w:pStyle w:val="ListParagraph"/>
        <w:numPr>
          <w:ilvl w:val="0"/>
          <w:numId w:val="1"/>
        </w:numPr>
      </w:pPr>
      <w:r>
        <w:t>Awards and grants committee</w:t>
      </w:r>
      <w:r w:rsidR="0027134A">
        <w:t xml:space="preserve"> - Dawn</w:t>
      </w:r>
    </w:p>
    <w:p w14:paraId="3E07720B" w14:textId="7721B546" w:rsidR="00475689" w:rsidRDefault="00475689" w:rsidP="00475689">
      <w:pPr>
        <w:pStyle w:val="ListParagraph"/>
        <w:numPr>
          <w:ilvl w:val="1"/>
          <w:numId w:val="1"/>
        </w:numPr>
      </w:pPr>
      <w:r>
        <w:t>In good shape, needs few amendments</w:t>
      </w:r>
    </w:p>
    <w:p w14:paraId="664DEA3E" w14:textId="7A309F29" w:rsidR="00475689" w:rsidRDefault="00475689" w:rsidP="00475689">
      <w:pPr>
        <w:pStyle w:val="ListParagraph"/>
        <w:numPr>
          <w:ilvl w:val="1"/>
          <w:numId w:val="1"/>
        </w:numPr>
      </w:pPr>
      <w:r>
        <w:t>Awards were chaired by each member to accommodate conflicts of interests</w:t>
      </w:r>
    </w:p>
    <w:p w14:paraId="3CD6D27E" w14:textId="7B49B3C7" w:rsidR="00475689" w:rsidRDefault="00475689" w:rsidP="00475689">
      <w:pPr>
        <w:pStyle w:val="ListParagraph"/>
        <w:numPr>
          <w:ilvl w:val="1"/>
          <w:numId w:val="1"/>
        </w:numPr>
      </w:pPr>
      <w:r>
        <w:t>Subcommittee proposed for developing criteria for Leisure Scholar and Emerging Scholar (Dawn) or as a board (Kyle)</w:t>
      </w:r>
      <w:r w:rsidR="0027134A">
        <w:t>.</w:t>
      </w:r>
    </w:p>
    <w:p w14:paraId="15AB483C" w14:textId="6EF98DAF" w:rsidR="0027134A" w:rsidRDefault="0027134A" w:rsidP="00475689">
      <w:pPr>
        <w:pStyle w:val="ListParagraph"/>
        <w:numPr>
          <w:ilvl w:val="1"/>
          <w:numId w:val="1"/>
        </w:numPr>
      </w:pPr>
      <w:r>
        <w:t>Discussion:</w:t>
      </w:r>
    </w:p>
    <w:p w14:paraId="40E88A94" w14:textId="435E668D" w:rsidR="00475689" w:rsidRDefault="00475689" w:rsidP="00475689">
      <w:pPr>
        <w:pStyle w:val="ListParagraph"/>
        <w:numPr>
          <w:ilvl w:val="2"/>
          <w:numId w:val="1"/>
        </w:numPr>
      </w:pPr>
      <w:r>
        <w:lastRenderedPageBreak/>
        <w:t>Leisure scope – Audrey</w:t>
      </w:r>
    </w:p>
    <w:p w14:paraId="5E3B0880" w14:textId="3077DA65" w:rsidR="00475689" w:rsidRDefault="00475689" w:rsidP="00475689">
      <w:pPr>
        <w:pStyle w:val="ListParagraph"/>
        <w:numPr>
          <w:ilvl w:val="2"/>
          <w:numId w:val="1"/>
        </w:numPr>
      </w:pPr>
      <w:r>
        <w:t>Need to be launched in Jan to consider plaques etc.</w:t>
      </w:r>
    </w:p>
    <w:p w14:paraId="3E6A628A" w14:textId="62A6F317" w:rsidR="006A65B2" w:rsidRDefault="00475689" w:rsidP="006A65B2">
      <w:pPr>
        <w:pStyle w:val="ListParagraph"/>
        <w:numPr>
          <w:ilvl w:val="2"/>
          <w:numId w:val="1"/>
        </w:numPr>
      </w:pPr>
      <w:r>
        <w:t xml:space="preserve">Shin – agrees that it is a bigger convo </w:t>
      </w:r>
    </w:p>
    <w:p w14:paraId="603F25C3" w14:textId="129E3EA8" w:rsidR="00475689" w:rsidRDefault="00475689" w:rsidP="006A65B2">
      <w:pPr>
        <w:pStyle w:val="ListParagraph"/>
        <w:numPr>
          <w:ilvl w:val="2"/>
          <w:numId w:val="1"/>
        </w:numPr>
      </w:pPr>
      <w:r>
        <w:t>Fenton – award people who have a relationship with CALS, CCLR, Leisure/Loisir</w:t>
      </w:r>
    </w:p>
    <w:p w14:paraId="4EB0D229" w14:textId="06FEC21C" w:rsidR="00475689" w:rsidRDefault="00475689" w:rsidP="00475689">
      <w:pPr>
        <w:pStyle w:val="ListParagraph"/>
        <w:numPr>
          <w:ilvl w:val="3"/>
          <w:numId w:val="1"/>
        </w:numPr>
      </w:pPr>
      <w:r>
        <w:t>Kyle – Sounds easy, but difficult to ascertain possibly. Home vs. contribution are different what does this look like, this needs to be fleshed out.</w:t>
      </w:r>
    </w:p>
    <w:p w14:paraId="420EA5EB" w14:textId="2FC340EB" w:rsidR="00475689" w:rsidRDefault="00475689" w:rsidP="00475689">
      <w:pPr>
        <w:pStyle w:val="ListParagraph"/>
        <w:numPr>
          <w:ilvl w:val="3"/>
          <w:numId w:val="1"/>
        </w:numPr>
      </w:pPr>
      <w:r>
        <w:t>Dawn – it became challenging to CCLR.</w:t>
      </w:r>
    </w:p>
    <w:p w14:paraId="0322E75D" w14:textId="7ADFD151" w:rsidR="00475689" w:rsidRDefault="00475689" w:rsidP="00475689">
      <w:pPr>
        <w:pStyle w:val="ListParagraph"/>
        <w:numPr>
          <w:ilvl w:val="4"/>
          <w:numId w:val="1"/>
        </w:numPr>
      </w:pPr>
      <w:r>
        <w:t>ECRs have it tough because CCLR only comes around every 3 years</w:t>
      </w:r>
    </w:p>
    <w:p w14:paraId="53F6C871" w14:textId="023A47D7" w:rsidR="00475689" w:rsidRDefault="00475689" w:rsidP="00475689">
      <w:pPr>
        <w:pStyle w:val="ListParagraph"/>
        <w:numPr>
          <w:ilvl w:val="3"/>
          <w:numId w:val="1"/>
        </w:numPr>
      </w:pPr>
      <w:r>
        <w:t xml:space="preserve">Rebecca – reviewing manuscripts, or other contributions </w:t>
      </w:r>
      <w:r w:rsidR="00AE1056">
        <w:t>to leisure more generally, clearer in guidelines what possible outlets</w:t>
      </w:r>
    </w:p>
    <w:p w14:paraId="64AE61DC" w14:textId="784AF14F" w:rsidR="00AE1056" w:rsidRDefault="00AE1056" w:rsidP="00475689">
      <w:pPr>
        <w:pStyle w:val="ListParagraph"/>
        <w:numPr>
          <w:ilvl w:val="3"/>
          <w:numId w:val="1"/>
        </w:numPr>
      </w:pPr>
      <w:r>
        <w:t xml:space="preserve">Audrey – none appear in current guidelines, language for preference not </w:t>
      </w:r>
      <w:r>
        <w:rPr>
          <w:i/>
          <w:iCs/>
        </w:rPr>
        <w:t>must</w:t>
      </w:r>
      <w:r>
        <w:t>. We get to privilege our org here. Doesn’t need to be firm gatekeeping.</w:t>
      </w:r>
    </w:p>
    <w:p w14:paraId="496B034A" w14:textId="1C5296C2" w:rsidR="00AE1056" w:rsidRDefault="00AE1056" w:rsidP="00AE1056">
      <w:pPr>
        <w:pStyle w:val="ListParagraph"/>
        <w:numPr>
          <w:ilvl w:val="3"/>
          <w:numId w:val="1"/>
        </w:numPr>
      </w:pPr>
      <w:r>
        <w:t>Kyle – what is LL accepting? Need number of guidelines.</w:t>
      </w:r>
    </w:p>
    <w:p w14:paraId="50ACA5B6" w14:textId="4304CCA7" w:rsidR="00AE1056" w:rsidRDefault="00AE1056" w:rsidP="00AE1056">
      <w:pPr>
        <w:pStyle w:val="ListParagraph"/>
        <w:numPr>
          <w:ilvl w:val="3"/>
          <w:numId w:val="1"/>
        </w:numPr>
      </w:pPr>
      <w:r>
        <w:t>Fenton – likes preference will be given to…, it is a competition</w:t>
      </w:r>
    </w:p>
    <w:p w14:paraId="73C8014D" w14:textId="430E6760" w:rsidR="00AE1056" w:rsidRDefault="00AE1056" w:rsidP="00AE1056">
      <w:pPr>
        <w:pStyle w:val="ListParagraph"/>
        <w:numPr>
          <w:ilvl w:val="3"/>
          <w:numId w:val="1"/>
        </w:numPr>
      </w:pPr>
      <w:r>
        <w:t>Kim – how are scholars who pull leisure into other spaces and bring other fields back into leisure studies, Colleen agrees</w:t>
      </w:r>
    </w:p>
    <w:p w14:paraId="6C0FDC89" w14:textId="7BC51752" w:rsidR="00AE1056" w:rsidRDefault="00AE1056" w:rsidP="00AE1056">
      <w:pPr>
        <w:pStyle w:val="ListParagraph"/>
        <w:numPr>
          <w:ilvl w:val="3"/>
          <w:numId w:val="1"/>
        </w:numPr>
      </w:pPr>
      <w:r>
        <w:t>Shin – possibly narrative component to accompany application</w:t>
      </w:r>
    </w:p>
    <w:p w14:paraId="57CCC446" w14:textId="22D811B3" w:rsidR="00AE1056" w:rsidRDefault="00AE1056" w:rsidP="0027134A">
      <w:pPr>
        <w:pStyle w:val="ListParagraph"/>
        <w:numPr>
          <w:ilvl w:val="4"/>
          <w:numId w:val="1"/>
        </w:numPr>
      </w:pPr>
      <w:r>
        <w:t>Simon – Agree with preference</w:t>
      </w:r>
    </w:p>
    <w:p w14:paraId="46491411" w14:textId="31FC142C" w:rsidR="0027134A" w:rsidRDefault="0027134A" w:rsidP="0027134A">
      <w:pPr>
        <w:pStyle w:val="ListParagraph"/>
        <w:numPr>
          <w:ilvl w:val="4"/>
          <w:numId w:val="1"/>
        </w:numPr>
      </w:pPr>
      <w:r>
        <w:t>Kim – Tri-agency “relevant contributions” might be a useful mechanism that doesn’t create more work</w:t>
      </w:r>
    </w:p>
    <w:p w14:paraId="68F086BC" w14:textId="6FA468EE" w:rsidR="00AE1056" w:rsidRDefault="00AE1056" w:rsidP="00AE1056">
      <w:pPr>
        <w:pStyle w:val="ListParagraph"/>
        <w:numPr>
          <w:ilvl w:val="3"/>
          <w:numId w:val="1"/>
        </w:numPr>
      </w:pPr>
      <w:r>
        <w:t>Kyle – recognize that other depts are moving towards greater interdisciplina</w:t>
      </w:r>
      <w:r w:rsidR="0027134A">
        <w:t>rity</w:t>
      </w:r>
    </w:p>
    <w:p w14:paraId="568BCE51" w14:textId="4225C5B3" w:rsidR="0027134A" w:rsidRDefault="0027134A" w:rsidP="00AE1056">
      <w:pPr>
        <w:pStyle w:val="ListParagraph"/>
        <w:numPr>
          <w:ilvl w:val="3"/>
          <w:numId w:val="1"/>
        </w:numPr>
      </w:pPr>
      <w:r>
        <w:t>Dawn – Canadian vs. leisure scholar more broadly. Leisure Scholar vs. Emerging</w:t>
      </w:r>
    </w:p>
    <w:p w14:paraId="6AC32937" w14:textId="77777777" w:rsidR="0027134A" w:rsidRDefault="0027134A" w:rsidP="0027134A">
      <w:pPr>
        <w:pStyle w:val="ListParagraph"/>
        <w:numPr>
          <w:ilvl w:val="4"/>
          <w:numId w:val="1"/>
        </w:numPr>
      </w:pPr>
      <w:r>
        <w:t>Kyle – stick to Canada either working abroad, or locally</w:t>
      </w:r>
    </w:p>
    <w:p w14:paraId="44448D59" w14:textId="3F801035" w:rsidR="0027134A" w:rsidRDefault="0027134A" w:rsidP="0027134A">
      <w:pPr>
        <w:pStyle w:val="ListParagraph"/>
        <w:numPr>
          <w:ilvl w:val="3"/>
          <w:numId w:val="1"/>
        </w:numPr>
      </w:pPr>
      <w:r>
        <w:t>Need to vote on criteria for awards – Dawn</w:t>
      </w:r>
    </w:p>
    <w:p w14:paraId="37C685C7" w14:textId="4AC80136" w:rsidR="0027134A" w:rsidRDefault="0027134A" w:rsidP="0027134A">
      <w:pPr>
        <w:pStyle w:val="ListParagraph"/>
        <w:numPr>
          <w:ilvl w:val="3"/>
          <w:numId w:val="1"/>
        </w:numPr>
      </w:pPr>
      <w:r>
        <w:t xml:space="preserve">Fenton – can e-vote with a round of feedback </w:t>
      </w:r>
    </w:p>
    <w:p w14:paraId="1662377A" w14:textId="555E29C1" w:rsidR="0027134A" w:rsidRDefault="0027134A" w:rsidP="0027134A">
      <w:pPr>
        <w:pStyle w:val="ListParagraph"/>
        <w:numPr>
          <w:ilvl w:val="1"/>
          <w:numId w:val="1"/>
        </w:numPr>
      </w:pPr>
      <w:r>
        <w:t>2026-2027 Connections Grant - $1500 and student travel grants are available</w:t>
      </w:r>
    </w:p>
    <w:p w14:paraId="77EDD82C" w14:textId="6F65E480" w:rsidR="0027134A" w:rsidRDefault="0027134A" w:rsidP="0027134A">
      <w:pPr>
        <w:pStyle w:val="ListParagraph"/>
        <w:numPr>
          <w:ilvl w:val="2"/>
          <w:numId w:val="1"/>
        </w:numPr>
      </w:pPr>
      <w:r>
        <w:t>Fenton – Dawn can do this email</w:t>
      </w:r>
    </w:p>
    <w:p w14:paraId="3A517A1B" w14:textId="32009500" w:rsidR="0027134A" w:rsidRDefault="0027134A" w:rsidP="0027134A">
      <w:pPr>
        <w:pStyle w:val="ListParagraph"/>
        <w:numPr>
          <w:ilvl w:val="2"/>
          <w:numId w:val="1"/>
        </w:numPr>
      </w:pPr>
      <w:r>
        <w:t>Kyle – Report for follow up Dr. Berbary</w:t>
      </w:r>
    </w:p>
    <w:p w14:paraId="26E2BA68" w14:textId="5F43FCFF" w:rsidR="0027134A" w:rsidRDefault="0027134A" w:rsidP="0027134A">
      <w:pPr>
        <w:pStyle w:val="ListParagraph"/>
        <w:numPr>
          <w:ilvl w:val="1"/>
          <w:numId w:val="1"/>
        </w:numPr>
      </w:pPr>
      <w:r>
        <w:t>CCLR Bid Cycles</w:t>
      </w:r>
      <w:r w:rsidR="008A6065">
        <w:t>/Lead Editor Succession</w:t>
      </w:r>
    </w:p>
    <w:p w14:paraId="5F78B49E" w14:textId="33419764" w:rsidR="0027134A" w:rsidRDefault="0027134A" w:rsidP="0027134A">
      <w:pPr>
        <w:pStyle w:val="ListParagraph"/>
        <w:numPr>
          <w:ilvl w:val="2"/>
          <w:numId w:val="1"/>
        </w:numPr>
      </w:pPr>
      <w:r>
        <w:t>100% on Host institution</w:t>
      </w:r>
    </w:p>
    <w:p w14:paraId="0923BCFF" w14:textId="2FC35F12" w:rsidR="0027134A" w:rsidRDefault="0027134A" w:rsidP="0027134A">
      <w:pPr>
        <w:pStyle w:val="ListParagraph"/>
        <w:numPr>
          <w:ilvl w:val="2"/>
          <w:numId w:val="1"/>
        </w:numPr>
      </w:pPr>
      <w:r>
        <w:lastRenderedPageBreak/>
        <w:t xml:space="preserve">Need to send out bid process, letter of intent, full proposal due next May. </w:t>
      </w:r>
    </w:p>
    <w:p w14:paraId="5CC43167" w14:textId="3D1D3034" w:rsidR="0027134A" w:rsidRDefault="0027134A" w:rsidP="0027134A">
      <w:pPr>
        <w:pStyle w:val="ListParagraph"/>
        <w:numPr>
          <w:ilvl w:val="2"/>
          <w:numId w:val="1"/>
        </w:numPr>
      </w:pPr>
      <w:r>
        <w:t>CALS VP Chairs the Bid discussion, website up in November</w:t>
      </w:r>
      <w:r w:rsidR="008A6065">
        <w:t>.</w:t>
      </w:r>
    </w:p>
    <w:p w14:paraId="59EB00A6" w14:textId="2452773D" w:rsidR="008A6065" w:rsidRDefault="008A6065" w:rsidP="0027134A">
      <w:pPr>
        <w:pStyle w:val="ListParagraph"/>
        <w:numPr>
          <w:ilvl w:val="2"/>
          <w:numId w:val="1"/>
        </w:numPr>
      </w:pPr>
      <w:r>
        <w:t>Fenton will take on bids</w:t>
      </w:r>
    </w:p>
    <w:p w14:paraId="20B5031A" w14:textId="73007E51" w:rsidR="008A6065" w:rsidRDefault="008A6065" w:rsidP="0027134A">
      <w:pPr>
        <w:pStyle w:val="ListParagraph"/>
        <w:numPr>
          <w:ilvl w:val="2"/>
          <w:numId w:val="1"/>
        </w:numPr>
      </w:pPr>
      <w:r>
        <w:t>Board Elections CALS – e-vote</w:t>
      </w:r>
    </w:p>
    <w:p w14:paraId="552FE1B5" w14:textId="77FD763D" w:rsidR="008A6065" w:rsidRDefault="008A6065" w:rsidP="0027134A">
      <w:pPr>
        <w:pStyle w:val="ListParagraph"/>
        <w:numPr>
          <w:ilvl w:val="2"/>
          <w:numId w:val="1"/>
        </w:numPr>
      </w:pPr>
      <w:r>
        <w:t>June 30</w:t>
      </w:r>
      <w:r w:rsidRPr="008A6065">
        <w:rPr>
          <w:vertAlign w:val="superscript"/>
        </w:rPr>
        <w:t>th</w:t>
      </w:r>
      <w:r>
        <w:t xml:space="preserve"> for Rebecca’s term end</w:t>
      </w:r>
    </w:p>
    <w:p w14:paraId="1C529350" w14:textId="6FB08970" w:rsidR="008A6065" w:rsidRDefault="008A6065" w:rsidP="0027134A">
      <w:pPr>
        <w:pStyle w:val="ListParagraph"/>
        <w:numPr>
          <w:ilvl w:val="2"/>
          <w:numId w:val="1"/>
        </w:numPr>
      </w:pPr>
      <w:r>
        <w:t>Simon – Should we be thinking ahead about who might be interested</w:t>
      </w:r>
    </w:p>
    <w:p w14:paraId="1BCAD419" w14:textId="052DFB42" w:rsidR="008A6065" w:rsidRDefault="008A6065" w:rsidP="008A6065">
      <w:pPr>
        <w:pStyle w:val="ListParagraph"/>
        <w:numPr>
          <w:ilvl w:val="3"/>
          <w:numId w:val="1"/>
        </w:numPr>
      </w:pPr>
      <w:r>
        <w:t>Shin – advanced notice needed for labour negotiations</w:t>
      </w:r>
    </w:p>
    <w:p w14:paraId="12A23EC9" w14:textId="3D63315A" w:rsidR="008A6065" w:rsidRDefault="008A6065" w:rsidP="008A6065">
      <w:pPr>
        <w:pStyle w:val="ListParagraph"/>
        <w:numPr>
          <w:ilvl w:val="3"/>
          <w:numId w:val="1"/>
        </w:numPr>
      </w:pPr>
      <w:r>
        <w:t>Simon – will reach out to current members</w:t>
      </w:r>
    </w:p>
    <w:p w14:paraId="58238059" w14:textId="587E5FC2" w:rsidR="008A6065" w:rsidRDefault="008A6065" w:rsidP="008A6065">
      <w:pPr>
        <w:pStyle w:val="ListParagraph"/>
        <w:numPr>
          <w:ilvl w:val="3"/>
          <w:numId w:val="1"/>
        </w:numPr>
      </w:pPr>
      <w:r>
        <w:t>Kyle – Rebecca top three picks? Time manager and meet deadlines.</w:t>
      </w:r>
    </w:p>
    <w:p w14:paraId="01F84009" w14:textId="4440BF26" w:rsidR="00A94642" w:rsidRDefault="00A94642" w:rsidP="008A6065">
      <w:pPr>
        <w:pStyle w:val="ListParagraph"/>
        <w:numPr>
          <w:ilvl w:val="3"/>
          <w:numId w:val="1"/>
        </w:numPr>
      </w:pPr>
      <w:r>
        <w:t>Dawn – needs renumeration and expense stipends</w:t>
      </w:r>
    </w:p>
    <w:p w14:paraId="5B949E23" w14:textId="20A39AC0" w:rsidR="008A6065" w:rsidRDefault="008A6065" w:rsidP="008A6065">
      <w:pPr>
        <w:pStyle w:val="ListParagraph"/>
        <w:numPr>
          <w:ilvl w:val="2"/>
          <w:numId w:val="1"/>
        </w:numPr>
      </w:pPr>
      <w:r>
        <w:t>Kim – still called editor in chief? Change to lead editor?</w:t>
      </w:r>
    </w:p>
    <w:p w14:paraId="753608B5" w14:textId="24555C90" w:rsidR="008A6065" w:rsidRDefault="008A6065" w:rsidP="008A6065">
      <w:pPr>
        <w:pStyle w:val="ListParagraph"/>
        <w:numPr>
          <w:ilvl w:val="3"/>
          <w:numId w:val="1"/>
        </w:numPr>
      </w:pPr>
      <w:r>
        <w:t>Kyle – just says Editor</w:t>
      </w:r>
    </w:p>
    <w:p w14:paraId="168AFF8C" w14:textId="7E93E29B" w:rsidR="00A94642" w:rsidRDefault="00A94642" w:rsidP="00A94642">
      <w:pPr>
        <w:pStyle w:val="ListParagraph"/>
        <w:numPr>
          <w:ilvl w:val="2"/>
          <w:numId w:val="1"/>
        </w:numPr>
      </w:pPr>
      <w:r>
        <w:t>Who should sit on a selection committee? For TOR</w:t>
      </w:r>
    </w:p>
    <w:p w14:paraId="470795F3" w14:textId="76EDBCF9" w:rsidR="00A94642" w:rsidRDefault="00A94642" w:rsidP="00A94642">
      <w:pPr>
        <w:pStyle w:val="ListParagraph"/>
        <w:numPr>
          <w:ilvl w:val="3"/>
          <w:numId w:val="1"/>
        </w:numPr>
      </w:pPr>
      <w:r>
        <w:t>Rebecca, someone from exec., board members or one non-board member (possibly an AE), named persons will be established once apps come in to avoid conflict of interests.</w:t>
      </w:r>
    </w:p>
    <w:p w14:paraId="1DC48581" w14:textId="4D07442D" w:rsidR="00A94642" w:rsidRDefault="00A94642" w:rsidP="00A94642">
      <w:pPr>
        <w:pStyle w:val="ListParagraph"/>
        <w:numPr>
          <w:ilvl w:val="2"/>
          <w:numId w:val="1"/>
        </w:numPr>
      </w:pPr>
      <w:r>
        <w:t>Dawn and Simon to send docs to Fenton regarding previous bid process.</w:t>
      </w:r>
    </w:p>
    <w:p w14:paraId="5FEC3C23" w14:textId="4D9373C6" w:rsidR="008A6065" w:rsidRDefault="00A94642" w:rsidP="008A6065">
      <w:pPr>
        <w:pStyle w:val="ListParagraph"/>
        <w:numPr>
          <w:ilvl w:val="0"/>
          <w:numId w:val="1"/>
        </w:numPr>
      </w:pPr>
      <w:r>
        <w:t>Anti-O</w:t>
      </w:r>
      <w:r w:rsidR="00615981">
        <w:t xml:space="preserve"> – Kim</w:t>
      </w:r>
    </w:p>
    <w:p w14:paraId="293A1C93" w14:textId="56BCA7F8" w:rsidR="00615981" w:rsidRDefault="00615981" w:rsidP="00615981">
      <w:pPr>
        <w:pStyle w:val="ListParagraph"/>
        <w:numPr>
          <w:ilvl w:val="1"/>
          <w:numId w:val="1"/>
        </w:numPr>
      </w:pPr>
      <w:r>
        <w:t xml:space="preserve">Re-adjust foci and priorities – 2REAL proposal submitted to CCLR </w:t>
      </w:r>
    </w:p>
    <w:p w14:paraId="0C8262E4" w14:textId="7510F254" w:rsidR="00615981" w:rsidRDefault="00615981" w:rsidP="00615981">
      <w:pPr>
        <w:pStyle w:val="ListParagraph"/>
        <w:numPr>
          <w:ilvl w:val="1"/>
          <w:numId w:val="1"/>
        </w:numPr>
      </w:pPr>
      <w:r>
        <w:t>Priorities still front of mind (mentorship, EJ) just need to build consensus about where our energies need to be replanted.</w:t>
      </w:r>
    </w:p>
    <w:p w14:paraId="6274614A" w14:textId="3AB7FD3D" w:rsidR="00615981" w:rsidRDefault="00615981" w:rsidP="00615981">
      <w:pPr>
        <w:pStyle w:val="ListParagraph"/>
        <w:numPr>
          <w:ilvl w:val="0"/>
          <w:numId w:val="1"/>
        </w:numPr>
      </w:pPr>
      <w:r>
        <w:t>Outreach – Shin</w:t>
      </w:r>
    </w:p>
    <w:p w14:paraId="0116E8CB" w14:textId="0DA87A39" w:rsidR="00615981" w:rsidRDefault="00615981" w:rsidP="00615981">
      <w:pPr>
        <w:pStyle w:val="ListParagraph"/>
        <w:numPr>
          <w:ilvl w:val="1"/>
          <w:numId w:val="1"/>
        </w:numPr>
      </w:pPr>
      <w:r>
        <w:t>Several meetings with Dal, Aggie, et al. to understand partnership opportunities</w:t>
      </w:r>
    </w:p>
    <w:p w14:paraId="1236AD07" w14:textId="19BFFB1B" w:rsidR="00615981" w:rsidRDefault="00615981" w:rsidP="00615981">
      <w:pPr>
        <w:pStyle w:val="ListParagraph"/>
        <w:numPr>
          <w:ilvl w:val="1"/>
          <w:numId w:val="1"/>
        </w:numPr>
      </w:pPr>
      <w:r>
        <w:t>Attended Global relevance – two webinars, Jan 26 – experiential learning, April ’26 – tech and research</w:t>
      </w:r>
    </w:p>
    <w:p w14:paraId="385CDF49" w14:textId="49A865F0" w:rsidR="00615981" w:rsidRDefault="00615981" w:rsidP="00615981">
      <w:pPr>
        <w:pStyle w:val="ListParagraph"/>
        <w:numPr>
          <w:ilvl w:val="1"/>
          <w:numId w:val="1"/>
        </w:numPr>
      </w:pPr>
      <w:r>
        <w:t>Fenton – can send story Shin</w:t>
      </w:r>
    </w:p>
    <w:p w14:paraId="318B2BD3" w14:textId="6D3907EA" w:rsidR="004F6EF7" w:rsidRDefault="004F6EF7" w:rsidP="00615981">
      <w:pPr>
        <w:pStyle w:val="ListParagraph"/>
        <w:numPr>
          <w:ilvl w:val="1"/>
          <w:numId w:val="1"/>
        </w:numPr>
      </w:pPr>
      <w:r>
        <w:t>Kim – Are EDI topics/keywords being scrutinized in submissions to US journals</w:t>
      </w:r>
    </w:p>
    <w:p w14:paraId="32C67199" w14:textId="6CA33A85" w:rsidR="004F6EF7" w:rsidRDefault="004F6EF7" w:rsidP="004F6EF7">
      <w:pPr>
        <w:pStyle w:val="ListParagraph"/>
        <w:numPr>
          <w:ilvl w:val="2"/>
          <w:numId w:val="1"/>
        </w:numPr>
      </w:pPr>
      <w:r>
        <w:t>Shin – feels that people are not wanting to associate with EDI</w:t>
      </w:r>
    </w:p>
    <w:p w14:paraId="686F3939" w14:textId="68CF6FCF" w:rsidR="004F6EF7" w:rsidRDefault="004F6EF7" w:rsidP="004F6EF7">
      <w:pPr>
        <w:pStyle w:val="ListParagraph"/>
        <w:numPr>
          <w:ilvl w:val="2"/>
          <w:numId w:val="1"/>
        </w:numPr>
      </w:pPr>
      <w:r>
        <w:t>Fenton – Submission in US</w:t>
      </w:r>
    </w:p>
    <w:p w14:paraId="40DA996C" w14:textId="5C8CAB08" w:rsidR="004F6EF7" w:rsidRDefault="004F6EF7" w:rsidP="004F6EF7">
      <w:pPr>
        <w:pStyle w:val="ListParagraph"/>
        <w:numPr>
          <w:ilvl w:val="2"/>
          <w:numId w:val="1"/>
        </w:numPr>
      </w:pPr>
      <w:r>
        <w:t>Kyle – hasn’t affected review in some houses</w:t>
      </w:r>
    </w:p>
    <w:p w14:paraId="1EA61118" w14:textId="1F97B593" w:rsidR="004F6EF7" w:rsidRDefault="004F6EF7" w:rsidP="004F6EF7">
      <w:pPr>
        <w:pStyle w:val="ListParagraph"/>
        <w:numPr>
          <w:ilvl w:val="2"/>
          <w:numId w:val="1"/>
        </w:numPr>
      </w:pPr>
      <w:r>
        <w:t>Kim – in some anti-capitalist spaces, I’m seeing that folks should actively publish away from US-based journals</w:t>
      </w:r>
    </w:p>
    <w:p w14:paraId="13693623" w14:textId="49534510" w:rsidR="004F6EF7" w:rsidRDefault="004F6EF7" w:rsidP="004F6EF7">
      <w:pPr>
        <w:pStyle w:val="ListParagraph"/>
        <w:numPr>
          <w:ilvl w:val="2"/>
          <w:numId w:val="1"/>
        </w:numPr>
      </w:pPr>
      <w:r>
        <w:t>Dawn - Tricouncils are discussing whether EDI is useful</w:t>
      </w:r>
    </w:p>
    <w:p w14:paraId="786B354E" w14:textId="206A497D" w:rsidR="004F6EF7" w:rsidRDefault="004F6EF7" w:rsidP="004F6EF7">
      <w:pPr>
        <w:pStyle w:val="ListParagraph"/>
        <w:numPr>
          <w:ilvl w:val="0"/>
          <w:numId w:val="1"/>
        </w:numPr>
      </w:pPr>
      <w:r>
        <w:lastRenderedPageBreak/>
        <w:t>Announcements</w:t>
      </w:r>
    </w:p>
    <w:p w14:paraId="2B0425C3" w14:textId="77777777" w:rsidR="004F6EF7" w:rsidRDefault="004F6EF7" w:rsidP="004F6EF7">
      <w:pPr>
        <w:pStyle w:val="ListParagraph"/>
        <w:numPr>
          <w:ilvl w:val="1"/>
          <w:numId w:val="1"/>
        </w:numPr>
      </w:pPr>
      <w:r>
        <w:t>Simon - Reimbursements CCLR? What to do?</w:t>
      </w:r>
    </w:p>
    <w:p w14:paraId="078D205B" w14:textId="46F1B2D5" w:rsidR="004F6EF7" w:rsidRDefault="004F6EF7" w:rsidP="004F6EF7">
      <w:pPr>
        <w:pStyle w:val="ListParagraph"/>
        <w:numPr>
          <w:ilvl w:val="1"/>
          <w:numId w:val="1"/>
        </w:numPr>
      </w:pPr>
      <w:r>
        <w:t xml:space="preserve">Fenton – Circled back to Paul, but don’t think anything happened. </w:t>
      </w:r>
    </w:p>
    <w:p w14:paraId="306A6AAF" w14:textId="0E154EA6" w:rsidR="004F6EF7" w:rsidRDefault="004F6EF7" w:rsidP="004F6EF7">
      <w:pPr>
        <w:pStyle w:val="ListParagraph"/>
        <w:numPr>
          <w:ilvl w:val="0"/>
          <w:numId w:val="1"/>
        </w:numPr>
      </w:pPr>
      <w:r>
        <w:t>Adjournment (Audrey/Shin)</w:t>
      </w:r>
    </w:p>
    <w:p w14:paraId="32B79973" w14:textId="77777777" w:rsidR="0027134A" w:rsidRDefault="0027134A" w:rsidP="0027134A">
      <w:pPr>
        <w:pStyle w:val="ListParagraph"/>
        <w:ind w:left="1440"/>
      </w:pPr>
    </w:p>
    <w:p w14:paraId="3002A6B8" w14:textId="4CAB0D32" w:rsidR="0027134A" w:rsidRDefault="0027134A" w:rsidP="0027134A">
      <w:pPr>
        <w:pStyle w:val="ListParagraph"/>
        <w:ind w:left="2880"/>
      </w:pPr>
    </w:p>
    <w:p w14:paraId="0B576871" w14:textId="2135522B" w:rsidR="00AE1056" w:rsidRDefault="00AE1056" w:rsidP="00AE1056"/>
    <w:sectPr w:rsidR="00AE10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E3AC9"/>
    <w:multiLevelType w:val="hybridMultilevel"/>
    <w:tmpl w:val="97A8A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614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95"/>
    <w:rsid w:val="000C6748"/>
    <w:rsid w:val="00165B98"/>
    <w:rsid w:val="00254D0D"/>
    <w:rsid w:val="0027134A"/>
    <w:rsid w:val="00475689"/>
    <w:rsid w:val="004F6EF7"/>
    <w:rsid w:val="005E1FF2"/>
    <w:rsid w:val="00615981"/>
    <w:rsid w:val="00677A27"/>
    <w:rsid w:val="006A65B2"/>
    <w:rsid w:val="00720690"/>
    <w:rsid w:val="00877091"/>
    <w:rsid w:val="008A6065"/>
    <w:rsid w:val="009F558B"/>
    <w:rsid w:val="00A331BD"/>
    <w:rsid w:val="00A94642"/>
    <w:rsid w:val="00AE1056"/>
    <w:rsid w:val="00D65795"/>
    <w:rsid w:val="00E0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085BB"/>
  <w15:chartTrackingRefBased/>
  <w15:docId w15:val="{675EE051-297D-1948-AFD1-3A20B8C4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7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7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7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7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7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7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7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7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7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7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7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7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65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nn.Houtby-Ferguson@viu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1055</Words>
  <Characters>5418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Lopez</dc:creator>
  <cp:keywords/>
  <dc:description/>
  <cp:lastModifiedBy>Microsoft Office User</cp:lastModifiedBy>
  <cp:revision>2</cp:revision>
  <dcterms:created xsi:type="dcterms:W3CDTF">2026-03-16T14:04:00Z</dcterms:created>
  <dcterms:modified xsi:type="dcterms:W3CDTF">2026-03-16T14:04:00Z</dcterms:modified>
</cp:coreProperties>
</file>