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FC64" w14:textId="34B0198E" w:rsidR="00A96FAB" w:rsidRPr="003A5D44" w:rsidRDefault="00A96FAB" w:rsidP="002F5990">
      <w:pPr>
        <w:spacing w:after="0"/>
        <w:jc w:val="center"/>
        <w:rPr>
          <w:b/>
          <w:bCs/>
        </w:rPr>
      </w:pPr>
      <w:r w:rsidRPr="003A5D44">
        <w:rPr>
          <w:b/>
          <w:bCs/>
        </w:rPr>
        <w:t>CALS Board Meeting</w:t>
      </w:r>
    </w:p>
    <w:p w14:paraId="0FA69FA3" w14:textId="08066182" w:rsidR="00A96FAB" w:rsidRDefault="00A96FAB" w:rsidP="002F5990">
      <w:pPr>
        <w:spacing w:after="0"/>
        <w:jc w:val="center"/>
      </w:pPr>
      <w:r w:rsidRPr="002F5990">
        <w:t xml:space="preserve">March 16, </w:t>
      </w:r>
      <w:proofErr w:type="gramStart"/>
      <w:r w:rsidRPr="002F5990">
        <w:t>2026</w:t>
      </w:r>
      <w:proofErr w:type="gramEnd"/>
      <w:r w:rsidR="00C32CBB" w:rsidRPr="002F5990">
        <w:t xml:space="preserve"> | Zoom | </w:t>
      </w:r>
      <w:r w:rsidR="00E30AB6" w:rsidRPr="002F5990">
        <w:t>11 am – 1 pm</w:t>
      </w:r>
      <w:r w:rsidR="009312F4" w:rsidRPr="002F5990">
        <w:t xml:space="preserve"> ET/10</w:t>
      </w:r>
      <w:r w:rsidR="002F5990" w:rsidRPr="002F5990">
        <w:t xml:space="preserve"> am to 12 pm CT</w:t>
      </w:r>
    </w:p>
    <w:p w14:paraId="3B05C066" w14:textId="355AD9C4" w:rsidR="002A1CBF" w:rsidRPr="002A1CBF" w:rsidRDefault="002A1CBF" w:rsidP="002F5990">
      <w:pPr>
        <w:spacing w:after="0"/>
        <w:jc w:val="center"/>
        <w:rPr>
          <w:i/>
          <w:iCs/>
        </w:rPr>
      </w:pPr>
      <w:r w:rsidRPr="002A1CBF">
        <w:rPr>
          <w:i/>
          <w:iCs/>
        </w:rPr>
        <w:t>To be approved</w:t>
      </w:r>
    </w:p>
    <w:p w14:paraId="3C7F1657" w14:textId="77777777" w:rsidR="002F5990" w:rsidRPr="003A5D44" w:rsidRDefault="002F5990" w:rsidP="002F5990">
      <w:pPr>
        <w:spacing w:after="0"/>
        <w:jc w:val="center"/>
        <w:rPr>
          <w:b/>
          <w:bCs/>
        </w:rPr>
      </w:pPr>
    </w:p>
    <w:p w14:paraId="28103710" w14:textId="77777777" w:rsidR="002F5990" w:rsidRDefault="002F5990" w:rsidP="002F5990">
      <w:r>
        <w:t>In attendance: Fenton, Kim, Dan, Shin, Giana, Colleen, Rebecca, Christine,</w:t>
      </w:r>
      <w:r w:rsidRPr="00A96FAB">
        <w:t xml:space="preserve"> </w:t>
      </w:r>
      <w:r>
        <w:t>Audrey, Kyle, Monir</w:t>
      </w:r>
    </w:p>
    <w:p w14:paraId="723AE52E" w14:textId="0D8E5D24" w:rsidR="002F5990" w:rsidRDefault="002F5990" w:rsidP="002F5990">
      <w:r>
        <w:t xml:space="preserve">Guest: </w:t>
      </w:r>
      <w:r>
        <w:t xml:space="preserve">Amanda from </w:t>
      </w:r>
      <w:r>
        <w:t>UVic/</w:t>
      </w:r>
      <w:r>
        <w:t xml:space="preserve">CCLR </w:t>
      </w:r>
      <w:r w:rsidR="00821F95">
        <w:t>with p</w:t>
      </w:r>
      <w:r>
        <w:t xml:space="preserve">lanning </w:t>
      </w:r>
      <w:r w:rsidR="00821F95">
        <w:t>report</w:t>
      </w:r>
    </w:p>
    <w:p w14:paraId="585B4987" w14:textId="269693B0" w:rsidR="00A96FAB" w:rsidRDefault="00A96FAB">
      <w:r>
        <w:t>Regrets: Dawn, Rich</w:t>
      </w:r>
    </w:p>
    <w:p w14:paraId="75F4B9A9" w14:textId="2BDF4C73" w:rsidR="00A96FAB" w:rsidRDefault="00A96FAB" w:rsidP="0000331B">
      <w:pPr>
        <w:pStyle w:val="ListParagraph"/>
        <w:numPr>
          <w:ilvl w:val="0"/>
          <w:numId w:val="4"/>
        </w:numPr>
      </w:pPr>
      <w:r w:rsidRPr="00C75C83">
        <w:rPr>
          <w:b/>
          <w:bCs/>
        </w:rPr>
        <w:t>Welcome</w:t>
      </w:r>
      <w:r>
        <w:t>, Call to Order, Territorial Acknowledgement – Fenton</w:t>
      </w:r>
    </w:p>
    <w:p w14:paraId="602BD7E4" w14:textId="77777777" w:rsidR="00700388" w:rsidRDefault="00700388" w:rsidP="00700388">
      <w:pPr>
        <w:pStyle w:val="ListParagraph"/>
        <w:ind w:left="360"/>
      </w:pPr>
    </w:p>
    <w:p w14:paraId="50FD0972" w14:textId="3040747D" w:rsidR="00700388" w:rsidRDefault="003A5D44" w:rsidP="00700388">
      <w:pPr>
        <w:pStyle w:val="ListParagraph"/>
        <w:numPr>
          <w:ilvl w:val="0"/>
          <w:numId w:val="4"/>
        </w:numPr>
      </w:pPr>
      <w:r w:rsidRPr="00C75C83">
        <w:rPr>
          <w:b/>
          <w:bCs/>
        </w:rPr>
        <w:t>Approv</w:t>
      </w:r>
      <w:r w:rsidR="00C75C83" w:rsidRPr="00C75C83">
        <w:rPr>
          <w:b/>
          <w:bCs/>
        </w:rPr>
        <w:t>al</w:t>
      </w:r>
      <w:r w:rsidR="00C75C83">
        <w:rPr>
          <w:b/>
          <w:bCs/>
        </w:rPr>
        <w:t xml:space="preserve"> and adoption</w:t>
      </w:r>
      <w:r w:rsidR="00C75C83" w:rsidRPr="00C75C83">
        <w:rPr>
          <w:b/>
          <w:bCs/>
        </w:rPr>
        <w:t xml:space="preserve"> of</w:t>
      </w:r>
      <w:r w:rsidRPr="00C75C83">
        <w:rPr>
          <w:b/>
          <w:bCs/>
        </w:rPr>
        <w:t xml:space="preserve"> minutes</w:t>
      </w:r>
      <w:r>
        <w:t xml:space="preserve"> (Audrey/Simon) – Motion passed, unanimously </w:t>
      </w:r>
    </w:p>
    <w:p w14:paraId="7CBFA5D6" w14:textId="77777777" w:rsidR="00700388" w:rsidRDefault="00700388" w:rsidP="00700388">
      <w:pPr>
        <w:pStyle w:val="ListParagraph"/>
        <w:ind w:left="360"/>
        <w:rPr>
          <w:b/>
          <w:bCs/>
        </w:rPr>
      </w:pPr>
    </w:p>
    <w:p w14:paraId="4FC17399" w14:textId="640DB402" w:rsidR="00850966" w:rsidRPr="00700388" w:rsidRDefault="00850966" w:rsidP="0000331B">
      <w:pPr>
        <w:pStyle w:val="ListParagraph"/>
        <w:numPr>
          <w:ilvl w:val="0"/>
          <w:numId w:val="4"/>
        </w:numPr>
        <w:rPr>
          <w:b/>
          <w:bCs/>
        </w:rPr>
      </w:pPr>
      <w:r w:rsidRPr="00700388">
        <w:rPr>
          <w:b/>
          <w:bCs/>
        </w:rPr>
        <w:t>President</w:t>
      </w:r>
      <w:r w:rsidR="00821F95" w:rsidRPr="00700388">
        <w:rPr>
          <w:b/>
          <w:bCs/>
        </w:rPr>
        <w:t>’s</w:t>
      </w:r>
      <w:r w:rsidRPr="00700388">
        <w:rPr>
          <w:b/>
          <w:bCs/>
        </w:rPr>
        <w:t xml:space="preserve"> report</w:t>
      </w:r>
      <w:r w:rsidR="00700388">
        <w:rPr>
          <w:b/>
          <w:bCs/>
        </w:rPr>
        <w:t xml:space="preserve"> - Fenton</w:t>
      </w:r>
    </w:p>
    <w:p w14:paraId="4D56A0E5" w14:textId="78B1C5D7" w:rsidR="00850966" w:rsidRDefault="00850966" w:rsidP="0000331B">
      <w:pPr>
        <w:pStyle w:val="ListParagraph"/>
        <w:numPr>
          <w:ilvl w:val="1"/>
          <w:numId w:val="4"/>
        </w:numPr>
      </w:pPr>
      <w:r>
        <w:t>Website updates to Andrew Robinson</w:t>
      </w:r>
      <w:r w:rsidR="00D36814">
        <w:t xml:space="preserve"> (arobin@gmail.com). </w:t>
      </w:r>
    </w:p>
    <w:p w14:paraId="2AB2F1B7" w14:textId="0432FA44" w:rsidR="006778F8" w:rsidRDefault="005B6622" w:rsidP="0000331B">
      <w:pPr>
        <w:pStyle w:val="ListParagraph"/>
        <w:numPr>
          <w:ilvl w:val="1"/>
          <w:numId w:val="4"/>
        </w:numPr>
      </w:pPr>
      <w:r>
        <w:t>Website u</w:t>
      </w:r>
      <w:r w:rsidR="006778F8">
        <w:t>pdate procedure</w:t>
      </w:r>
      <w:r w:rsidR="001842F2">
        <w:t>, email</w:t>
      </w:r>
      <w:r w:rsidR="00914194">
        <w:t xml:space="preserve"> sent by </w:t>
      </w:r>
      <w:r w:rsidR="00C0592A">
        <w:t>F</w:t>
      </w:r>
      <w:r w:rsidR="00914194">
        <w:t>enton on Jan 8</w:t>
      </w:r>
      <w:r w:rsidR="002E0C9C">
        <w:t>, 2026.</w:t>
      </w:r>
    </w:p>
    <w:p w14:paraId="3EDBD254" w14:textId="0292E1CC" w:rsidR="00914194" w:rsidRPr="00C75C83" w:rsidRDefault="002E0C9C" w:rsidP="001842F2">
      <w:pPr>
        <w:pStyle w:val="ListParagraph"/>
        <w:numPr>
          <w:ilvl w:val="2"/>
          <w:numId w:val="4"/>
        </w:numPr>
        <w:spacing w:after="0" w:line="240" w:lineRule="auto"/>
        <w:rPr>
          <w:rFonts w:eastAsia="Times New Roman" w:cs="Calibri"/>
          <w:color w:val="000000"/>
          <w:kern w:val="0"/>
          <w14:ligatures w14:val="none"/>
        </w:rPr>
      </w:pPr>
      <w:r w:rsidRPr="002E0C9C">
        <w:rPr>
          <w:rFonts w:eastAsia="Times New Roman" w:cs="Calibri"/>
          <w:b/>
          <w:bCs/>
          <w:color w:val="000000"/>
          <w:kern w:val="0"/>
          <w14:ligatures w14:val="none"/>
        </w:rPr>
        <w:t xml:space="preserve">Action: </w:t>
      </w:r>
      <w:r w:rsidR="00914194" w:rsidRPr="002E0C9C">
        <w:rPr>
          <w:rFonts w:eastAsia="Times New Roman" w:cs="Calibri"/>
          <w:b/>
          <w:bCs/>
          <w:color w:val="000000"/>
          <w:kern w:val="0"/>
          <w14:ligatures w14:val="none"/>
        </w:rPr>
        <w:t xml:space="preserve">Moving forward website updates should be sent directly to Andrew Robinson: </w:t>
      </w:r>
      <w:hyperlink r:id="rId7" w:history="1">
        <w:r w:rsidR="00914194" w:rsidRPr="002E0C9C">
          <w:rPr>
            <w:rStyle w:val="Hyperlink"/>
            <w:rFonts w:cs="Calibri"/>
            <w:b/>
            <w:bCs/>
            <w:color w:val="0078D4"/>
          </w:rPr>
          <w:t>arobin@gmail.com</w:t>
        </w:r>
      </w:hyperlink>
      <w:r w:rsidR="00914194" w:rsidRPr="002E0C9C">
        <w:rPr>
          <w:rFonts w:eastAsia="Times New Roman" w:cs="Calibri"/>
          <w:b/>
          <w:bCs/>
          <w:color w:val="000000"/>
          <w:kern w:val="0"/>
          <w14:ligatures w14:val="none"/>
        </w:rPr>
        <w:t>.</w:t>
      </w:r>
      <w:r w:rsidR="00914194" w:rsidRPr="00C75C83">
        <w:rPr>
          <w:rFonts w:eastAsia="Times New Roman" w:cs="Calibri"/>
          <w:color w:val="000000"/>
          <w:kern w:val="0"/>
          <w14:ligatures w14:val="none"/>
        </w:rPr>
        <w:t xml:space="preserve"> As board members, we are content owners, so should be able to:</w:t>
      </w:r>
    </w:p>
    <w:p w14:paraId="1220A6E0" w14:textId="77777777" w:rsidR="00914194" w:rsidRPr="00C75C83" w:rsidRDefault="00914194" w:rsidP="001842F2">
      <w:pPr>
        <w:numPr>
          <w:ilvl w:val="3"/>
          <w:numId w:val="4"/>
        </w:numPr>
        <w:spacing w:before="100" w:beforeAutospacing="1" w:after="100" w:afterAutospacing="1" w:line="240" w:lineRule="auto"/>
        <w:rPr>
          <w:rFonts w:eastAsia="Times New Roman" w:cs="Calibri"/>
          <w:color w:val="000000"/>
          <w:kern w:val="0"/>
          <w14:ligatures w14:val="none"/>
        </w:rPr>
      </w:pPr>
      <w:r w:rsidRPr="00C75C83">
        <w:rPr>
          <w:rFonts w:eastAsia="Times New Roman" w:cs="Calibri"/>
          <w:color w:val="000000"/>
          <w:kern w:val="0"/>
          <w14:ligatures w14:val="none"/>
        </w:rPr>
        <w:t>Determine appropriate updates related to their section</w:t>
      </w:r>
    </w:p>
    <w:p w14:paraId="09AEA85C" w14:textId="77777777" w:rsidR="00914194" w:rsidRPr="00C75C83" w:rsidRDefault="00914194" w:rsidP="001842F2">
      <w:pPr>
        <w:numPr>
          <w:ilvl w:val="3"/>
          <w:numId w:val="4"/>
        </w:numPr>
        <w:spacing w:before="100" w:beforeAutospacing="1" w:after="100" w:afterAutospacing="1" w:line="240" w:lineRule="auto"/>
        <w:rPr>
          <w:rFonts w:eastAsia="Times New Roman" w:cs="Calibri"/>
          <w:color w:val="000000"/>
          <w:kern w:val="0"/>
          <w14:ligatures w14:val="none"/>
        </w:rPr>
      </w:pPr>
      <w:r w:rsidRPr="00C75C83">
        <w:rPr>
          <w:rFonts w:eastAsia="Times New Roman" w:cs="Calibri"/>
          <w:color w:val="000000"/>
          <w:kern w:val="0"/>
          <w14:ligatures w14:val="none"/>
        </w:rPr>
        <w:t>Answer questions directly related to style, position, etc. </w:t>
      </w:r>
    </w:p>
    <w:p w14:paraId="45E782A8" w14:textId="61F75371" w:rsidR="00914194" w:rsidRPr="00C75C83" w:rsidRDefault="00914194" w:rsidP="0000331B">
      <w:pPr>
        <w:pStyle w:val="ListParagraph"/>
        <w:numPr>
          <w:ilvl w:val="2"/>
          <w:numId w:val="4"/>
        </w:numPr>
        <w:spacing w:before="100" w:beforeAutospacing="1" w:after="100" w:afterAutospacing="1" w:line="240" w:lineRule="auto"/>
        <w:rPr>
          <w:rFonts w:eastAsia="Times New Roman" w:cs="Calibri"/>
          <w:color w:val="000000"/>
          <w:kern w:val="0"/>
          <w14:ligatures w14:val="none"/>
        </w:rPr>
      </w:pPr>
      <w:r w:rsidRPr="00C75C83">
        <w:rPr>
          <w:rFonts w:eastAsia="Times New Roman" w:cs="Calibri"/>
          <w:color w:val="000000"/>
          <w:kern w:val="0"/>
          <w14:ligatures w14:val="none"/>
        </w:rPr>
        <w:t>This removes redundancy and additional time spent on vetting by the Comms. committee</w:t>
      </w:r>
    </w:p>
    <w:p w14:paraId="5CA302F9" w14:textId="7CC69032"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The update procedure is:</w:t>
      </w:r>
    </w:p>
    <w:p w14:paraId="74B5EBF0" w14:textId="77777777"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Update Start</w:t>
      </w:r>
    </w:p>
    <w:p w14:paraId="02F31966" w14:textId="71E82917"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w:t>
      </w:r>
    </w:p>
    <w:p w14:paraId="432205C5" w14:textId="77777777"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Page(s): </w:t>
      </w:r>
      <w:r w:rsidRPr="002E0C9C">
        <w:rPr>
          <w:rFonts w:ascii="Arial" w:eastAsia="Times New Roman" w:hAnsi="Arial" w:cs="Arial"/>
          <w:i/>
          <w:iCs/>
          <w:color w:val="000000"/>
          <w:kern w:val="0"/>
          <w14:ligatures w14:val="none"/>
        </w:rPr>
        <w:t>​​​</w:t>
      </w:r>
      <w:r w:rsidRPr="002E0C9C">
        <w:rPr>
          <w:rFonts w:eastAsia="Times New Roman" w:cs="Calibri"/>
          <w:i/>
          <w:iCs/>
          <w:color w:val="000000"/>
          <w:kern w:val="0"/>
          <w14:ligatures w14:val="none"/>
        </w:rPr>
        <w:t>__________</w:t>
      </w:r>
    </w:p>
    <w:p w14:paraId="4860AF43" w14:textId="16FB9B3E"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(i.e., Home, About Us, Students) * If new page, just indicate new page and appropriate title</w:t>
      </w:r>
    </w:p>
    <w:p w14:paraId="4030772E" w14:textId="77777777" w:rsidR="00914194" w:rsidRPr="002E0C9C" w:rsidRDefault="00914194" w:rsidP="005652F6">
      <w:pPr>
        <w:spacing w:after="0" w:line="240" w:lineRule="auto"/>
        <w:ind w:left="1440"/>
        <w:rPr>
          <w:rFonts w:eastAsia="Times New Roman" w:cs="Calibri"/>
          <w:i/>
          <w:iCs/>
          <w:color w:val="000000"/>
          <w:kern w:val="0"/>
          <w14:ligatures w14:val="none"/>
        </w:rPr>
      </w:pPr>
      <w:proofErr w:type="gramStart"/>
      <w:r w:rsidRPr="002E0C9C">
        <w:rPr>
          <w:rFonts w:eastAsia="Times New Roman" w:cs="Calibri"/>
          <w:i/>
          <w:iCs/>
          <w:color w:val="000000"/>
          <w:kern w:val="0"/>
          <w14:ligatures w14:val="none"/>
        </w:rPr>
        <w:t>Description:_</w:t>
      </w:r>
      <w:proofErr w:type="gramEnd"/>
      <w:r w:rsidRPr="002E0C9C">
        <w:rPr>
          <w:rFonts w:eastAsia="Times New Roman" w:cs="Calibri"/>
          <w:i/>
          <w:iCs/>
          <w:color w:val="000000"/>
          <w:kern w:val="0"/>
          <w14:ligatures w14:val="none"/>
        </w:rPr>
        <w:t>________</w:t>
      </w:r>
    </w:p>
    <w:p w14:paraId="57257F7F" w14:textId="2990ACD3"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(i.e., what is the change)</w:t>
      </w:r>
    </w:p>
    <w:p w14:paraId="54991D40" w14:textId="77777777"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Information/Details:)____________</w:t>
      </w:r>
    </w:p>
    <w:p w14:paraId="644A0BBC" w14:textId="480D0534"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14:ligatures w14:val="none"/>
        </w:rPr>
        <w:t>(i.e. text, images)</w:t>
      </w:r>
    </w:p>
    <w:p w14:paraId="07B1262F" w14:textId="77777777"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shd w:val="clear" w:color="auto" w:fill="FFFFFF"/>
          <w14:ligatures w14:val="none"/>
        </w:rPr>
        <w:t>———--------------------------------------------------------</w:t>
      </w:r>
    </w:p>
    <w:p w14:paraId="3212885B" w14:textId="77777777" w:rsidR="00914194" w:rsidRPr="002E0C9C" w:rsidRDefault="00914194" w:rsidP="005652F6">
      <w:pPr>
        <w:spacing w:after="0" w:line="240" w:lineRule="auto"/>
        <w:ind w:left="1440"/>
        <w:rPr>
          <w:rFonts w:eastAsia="Times New Roman" w:cs="Calibri"/>
          <w:i/>
          <w:iCs/>
          <w:color w:val="000000"/>
          <w:kern w:val="0"/>
          <w14:ligatures w14:val="none"/>
        </w:rPr>
      </w:pPr>
      <w:r w:rsidRPr="002E0C9C">
        <w:rPr>
          <w:rFonts w:eastAsia="Times New Roman" w:cs="Calibri"/>
          <w:i/>
          <w:iCs/>
          <w:color w:val="000000"/>
          <w:kern w:val="0"/>
          <w:shd w:val="clear" w:color="auto" w:fill="FFFFFF"/>
          <w14:ligatures w14:val="none"/>
        </w:rPr>
        <w:t>Update End</w:t>
      </w:r>
    </w:p>
    <w:p w14:paraId="0C05D624" w14:textId="77777777" w:rsidR="00914194" w:rsidRPr="00C75C83" w:rsidRDefault="00914194" w:rsidP="00914194">
      <w:pPr>
        <w:spacing w:after="0" w:line="240" w:lineRule="auto"/>
        <w:rPr>
          <w:rFonts w:eastAsia="Times New Roman" w:cs="Calibri"/>
          <w:color w:val="000000"/>
          <w:kern w:val="0"/>
          <w14:ligatures w14:val="none"/>
        </w:rPr>
      </w:pPr>
    </w:p>
    <w:p w14:paraId="790630DE" w14:textId="782FD6BF" w:rsidR="00914194" w:rsidRPr="00C75C83" w:rsidRDefault="00914194" w:rsidP="00BF40F9">
      <w:pPr>
        <w:pStyle w:val="ListParagraph"/>
        <w:numPr>
          <w:ilvl w:val="2"/>
          <w:numId w:val="4"/>
        </w:numPr>
        <w:spacing w:after="0" w:line="240" w:lineRule="auto"/>
        <w:rPr>
          <w:rFonts w:eastAsia="Times New Roman" w:cs="Calibri"/>
          <w:color w:val="000000"/>
          <w:kern w:val="0"/>
          <w14:ligatures w14:val="none"/>
        </w:rPr>
      </w:pPr>
      <w:r w:rsidRPr="00C75C83">
        <w:rPr>
          <w:rFonts w:eastAsia="Times New Roman" w:cs="Calibri"/>
          <w:b/>
          <w:bCs/>
          <w:color w:val="000000"/>
          <w:kern w:val="0"/>
          <w14:ligatures w14:val="none"/>
        </w:rPr>
        <w:t>Note</w:t>
      </w:r>
      <w:r w:rsidRPr="00C75C83">
        <w:rPr>
          <w:rFonts w:eastAsia="Times New Roman" w:cs="Calibri"/>
          <w:color w:val="000000"/>
          <w:kern w:val="0"/>
          <w14:ligatures w14:val="none"/>
        </w:rPr>
        <w:t>: format should be in either plain text or MS Word. PDFs do not translate well into HTML.</w:t>
      </w:r>
      <w:r w:rsidR="00BF40F9" w:rsidRPr="00C75C83">
        <w:rPr>
          <w:rFonts w:eastAsia="Times New Roman" w:cs="Calibri"/>
          <w:color w:val="000000"/>
          <w:kern w:val="0"/>
          <w14:ligatures w14:val="none"/>
        </w:rPr>
        <w:t xml:space="preserve"> </w:t>
      </w:r>
      <w:r w:rsidRPr="00C75C83">
        <w:rPr>
          <w:rFonts w:eastAsia="Times New Roman" w:cs="Calibri"/>
          <w:color w:val="000000"/>
          <w:kern w:val="0"/>
          <w14:ligatures w14:val="none"/>
        </w:rPr>
        <w:t>Dr. Colleen R</w:t>
      </w:r>
      <w:r w:rsidRPr="00C75C83">
        <w:rPr>
          <w:rFonts w:eastAsia="Times New Roman" w:cs="Calibri"/>
          <w:color w:val="000000"/>
          <w:kern w:val="0"/>
          <w14:ligatures w14:val="none"/>
        </w:rPr>
        <w:t>ei</w:t>
      </w:r>
      <w:r w:rsidRPr="00C75C83">
        <w:rPr>
          <w:rFonts w:eastAsia="Times New Roman" w:cs="Calibri"/>
          <w:color w:val="000000"/>
          <w:kern w:val="0"/>
          <w14:ligatures w14:val="none"/>
        </w:rPr>
        <w:t xml:space="preserve">d is the point of contact: </w:t>
      </w:r>
      <w:r w:rsidRPr="00C75C83">
        <w:rPr>
          <w:rFonts w:cs="Calibri"/>
          <w:color w:val="000000"/>
          <w:kern w:val="0"/>
          <w:lang w:val="en-US"/>
        </w:rPr>
        <w:t xml:space="preserve">reidc@douglascollege.ca </w:t>
      </w:r>
    </w:p>
    <w:p w14:paraId="7D69929E" w14:textId="77777777" w:rsidR="005652F6" w:rsidRPr="005652F6" w:rsidRDefault="005652F6" w:rsidP="005652F6">
      <w:pPr>
        <w:pStyle w:val="ListParagraph"/>
        <w:spacing w:after="0" w:line="240" w:lineRule="auto"/>
        <w:ind w:left="1080"/>
        <w:rPr>
          <w:rFonts w:ascii="Calibri" w:eastAsia="Times New Roman" w:hAnsi="Calibri" w:cs="Calibri"/>
          <w:color w:val="000000"/>
          <w:kern w:val="0"/>
          <w14:ligatures w14:val="none"/>
        </w:rPr>
      </w:pPr>
    </w:p>
    <w:p w14:paraId="10A92183" w14:textId="30BE6B98" w:rsidR="00BF40F9" w:rsidRPr="00700388" w:rsidRDefault="00BF40F9" w:rsidP="0000331B">
      <w:pPr>
        <w:pStyle w:val="ListParagraph"/>
        <w:numPr>
          <w:ilvl w:val="0"/>
          <w:numId w:val="4"/>
        </w:numPr>
        <w:rPr>
          <w:b/>
          <w:bCs/>
        </w:rPr>
      </w:pPr>
      <w:r w:rsidRPr="00700388">
        <w:rPr>
          <w:b/>
          <w:bCs/>
        </w:rPr>
        <w:lastRenderedPageBreak/>
        <w:t>Policies and Procedures Manual - Audrey and Bri</w:t>
      </w:r>
      <w:r w:rsidR="00700388" w:rsidRPr="00700388">
        <w:rPr>
          <w:b/>
          <w:bCs/>
        </w:rPr>
        <w:t>t</w:t>
      </w:r>
      <w:r w:rsidRPr="00700388">
        <w:rPr>
          <w:b/>
          <w:bCs/>
        </w:rPr>
        <w:t>ta</w:t>
      </w:r>
    </w:p>
    <w:p w14:paraId="5A896921" w14:textId="05F060AB" w:rsidR="00BF40F9" w:rsidRDefault="00BF40F9" w:rsidP="0000331B">
      <w:pPr>
        <w:pStyle w:val="ListParagraph"/>
        <w:numPr>
          <w:ilvl w:val="1"/>
          <w:numId w:val="4"/>
        </w:numPr>
      </w:pPr>
      <w:r>
        <w:t>Praises for excellent work</w:t>
      </w:r>
    </w:p>
    <w:p w14:paraId="0FB0F083" w14:textId="77777777" w:rsidR="00BF40F9" w:rsidRDefault="00BF40F9" w:rsidP="0000331B">
      <w:pPr>
        <w:pStyle w:val="ListParagraph"/>
        <w:numPr>
          <w:ilvl w:val="1"/>
          <w:numId w:val="4"/>
        </w:numPr>
      </w:pPr>
      <w:r>
        <w:t xml:space="preserve">Additions: </w:t>
      </w:r>
    </w:p>
    <w:p w14:paraId="21FF974C" w14:textId="5AF4DE0A" w:rsidR="00BF40F9" w:rsidRDefault="00BF40F9" w:rsidP="0000331B">
      <w:pPr>
        <w:pStyle w:val="ListParagraph"/>
        <w:numPr>
          <w:ilvl w:val="2"/>
          <w:numId w:val="4"/>
        </w:numPr>
      </w:pPr>
      <w:r>
        <w:t xml:space="preserve">Process related to board elections </w:t>
      </w:r>
      <w:r w:rsidR="002875F9">
        <w:t xml:space="preserve">– responsibility of </w:t>
      </w:r>
      <w:r w:rsidR="00AB59F3">
        <w:t>past-p</w:t>
      </w:r>
      <w:r w:rsidR="002875F9">
        <w:t>resident for posting</w:t>
      </w:r>
    </w:p>
    <w:p w14:paraId="61D2312E" w14:textId="5BC6529A" w:rsidR="002875F9" w:rsidRDefault="002875F9" w:rsidP="00AB59F3">
      <w:pPr>
        <w:pStyle w:val="ListParagraph"/>
        <w:numPr>
          <w:ilvl w:val="2"/>
          <w:numId w:val="4"/>
        </w:numPr>
      </w:pPr>
      <w:r>
        <w:t>Please encourage others to self-nominate for positions</w:t>
      </w:r>
      <w:r w:rsidR="00006804">
        <w:t>, send to Dawn Trussell. Need to be CALS</w:t>
      </w:r>
    </w:p>
    <w:p w14:paraId="280CC31F" w14:textId="12ACD895" w:rsidR="002875F9" w:rsidRDefault="00B4185D" w:rsidP="00AB59F3">
      <w:pPr>
        <w:pStyle w:val="ListParagraph"/>
        <w:numPr>
          <w:ilvl w:val="2"/>
          <w:numId w:val="4"/>
        </w:numPr>
      </w:pPr>
      <w:r>
        <w:t>Results need to be sent to candidates in advance of CCLR before conference.</w:t>
      </w:r>
    </w:p>
    <w:p w14:paraId="16BEF2DD" w14:textId="5D72B960" w:rsidR="00B4185D" w:rsidRDefault="00B4185D" w:rsidP="00AB59F3">
      <w:pPr>
        <w:pStyle w:val="ListParagraph"/>
        <w:numPr>
          <w:ilvl w:val="2"/>
          <w:numId w:val="4"/>
        </w:numPr>
      </w:pPr>
      <w:r>
        <w:t>Who needs access to voting counts? The non-elected folks only</w:t>
      </w:r>
      <w:r w:rsidR="00DA2CAE">
        <w:t xml:space="preserve"> can request counts</w:t>
      </w:r>
      <w:r>
        <w:t>. Membership</w:t>
      </w:r>
      <w:r w:rsidR="00A364CE">
        <w:t xml:space="preserve"> and electee need not see these counts.</w:t>
      </w:r>
    </w:p>
    <w:p w14:paraId="2F3C1DF1" w14:textId="75E676C5" w:rsidR="00A364CE" w:rsidRDefault="00A364CE" w:rsidP="00AB59F3">
      <w:pPr>
        <w:pStyle w:val="ListParagraph"/>
        <w:numPr>
          <w:ilvl w:val="3"/>
          <w:numId w:val="4"/>
        </w:numPr>
      </w:pPr>
      <w:r>
        <w:t>Discussion and feedback:</w:t>
      </w:r>
    </w:p>
    <w:p w14:paraId="620E18D0" w14:textId="73CB6E60" w:rsidR="00A434CC" w:rsidRDefault="00A434CC" w:rsidP="00AB59F3">
      <w:pPr>
        <w:pStyle w:val="ListParagraph"/>
        <w:numPr>
          <w:ilvl w:val="4"/>
          <w:numId w:val="4"/>
        </w:numPr>
      </w:pPr>
      <w:r>
        <w:t>Audrey, Dan, Kim, Shin, and Colleen agree</w:t>
      </w:r>
    </w:p>
    <w:p w14:paraId="2DAD7397" w14:textId="7EF708AF" w:rsidR="00A434CC" w:rsidRDefault="00A434CC" w:rsidP="00AB59F3">
      <w:pPr>
        <w:pStyle w:val="ListParagraph"/>
        <w:numPr>
          <w:ilvl w:val="2"/>
          <w:numId w:val="4"/>
        </w:numPr>
      </w:pPr>
      <w:r>
        <w:t xml:space="preserve">Motion: To adopt </w:t>
      </w:r>
      <w:r w:rsidR="0000331B">
        <w:t xml:space="preserve">election process stated above into practice. </w:t>
      </w:r>
      <w:r>
        <w:t>Simon/Kyle</w:t>
      </w:r>
      <w:r w:rsidR="0000331B">
        <w:t>, passes</w:t>
      </w:r>
      <w:r w:rsidR="00AB59F3">
        <w:t>,</w:t>
      </w:r>
      <w:r w:rsidR="0000331B">
        <w:t xml:space="preserve"> unanimously.</w:t>
      </w:r>
    </w:p>
    <w:p w14:paraId="18B2D5F8" w14:textId="77777777" w:rsidR="00270AEB" w:rsidRDefault="00270AEB" w:rsidP="00270AEB">
      <w:pPr>
        <w:pStyle w:val="ListParagraph"/>
        <w:ind w:left="1080"/>
      </w:pPr>
    </w:p>
    <w:p w14:paraId="58DA8A51" w14:textId="740625A4" w:rsidR="00C0592A" w:rsidRPr="00700388" w:rsidRDefault="00D9594F" w:rsidP="00C0592A">
      <w:pPr>
        <w:pStyle w:val="ListParagraph"/>
        <w:numPr>
          <w:ilvl w:val="0"/>
          <w:numId w:val="4"/>
        </w:numPr>
        <w:rPr>
          <w:b/>
          <w:bCs/>
        </w:rPr>
      </w:pPr>
      <w:r w:rsidRPr="00700388">
        <w:rPr>
          <w:b/>
          <w:bCs/>
        </w:rPr>
        <w:t xml:space="preserve">Future </w:t>
      </w:r>
      <w:r w:rsidR="00C0592A" w:rsidRPr="00700388">
        <w:rPr>
          <w:b/>
          <w:bCs/>
        </w:rPr>
        <w:t>CCLR Bid Committee TOR</w:t>
      </w:r>
    </w:p>
    <w:p w14:paraId="3FF4417C" w14:textId="77777777" w:rsidR="00FB6D12" w:rsidRPr="00FB6D12" w:rsidRDefault="00FB6D12" w:rsidP="00FB6D12">
      <w:pPr>
        <w:pStyle w:val="ListParagraph"/>
        <w:numPr>
          <w:ilvl w:val="1"/>
          <w:numId w:val="4"/>
        </w:numPr>
      </w:pPr>
      <w:r w:rsidRPr="00FB6D12">
        <w:rPr>
          <w:b/>
          <w:bCs/>
        </w:rPr>
        <w:t xml:space="preserve">Bid Process: </w:t>
      </w:r>
      <w:r w:rsidRPr="00FB6D12">
        <w:t xml:space="preserve">The CALS President will ask for expressions of interest to host the next CCLR via the CALS </w:t>
      </w:r>
      <w:proofErr w:type="spellStart"/>
      <w:r w:rsidRPr="00FB6D12">
        <w:t>listserve</w:t>
      </w:r>
      <w:proofErr w:type="spellEnd"/>
      <w:r w:rsidRPr="00FB6D12">
        <w:t xml:space="preserve"> in the October prior to the current CCLR with letters of intent due in November. The full proposal is due in early March.</w:t>
      </w:r>
    </w:p>
    <w:p w14:paraId="18811B2D" w14:textId="77777777" w:rsidR="00FB6D12" w:rsidRPr="00FB6D12" w:rsidRDefault="00FB6D12" w:rsidP="00FB6D12">
      <w:pPr>
        <w:pStyle w:val="ListParagraph"/>
        <w:numPr>
          <w:ilvl w:val="1"/>
          <w:numId w:val="4"/>
        </w:numPr>
      </w:pPr>
      <w:r w:rsidRPr="00FB6D12">
        <w:rPr>
          <w:b/>
          <w:bCs/>
        </w:rPr>
        <w:t xml:space="preserve">Purpose and authority: </w:t>
      </w:r>
      <w:r w:rsidRPr="00FB6D12">
        <w:t xml:space="preserve">The purpose of this committee is to evaluate bid proposals to host Canadian Congress on Leisure Research and make a recommendation to the CALS board. The board will vote to approve the recommendation at the late March board meeting. The committee will also evaluate financial requests from the CCLR host committee, clarify CALS meeting needs (e.g. board meetings) and collect the post conference final report. </w:t>
      </w:r>
    </w:p>
    <w:p w14:paraId="2BFC3AC1" w14:textId="77777777" w:rsidR="00FB6D12" w:rsidRPr="00FB6D12" w:rsidRDefault="00FB6D12" w:rsidP="00FB6D12">
      <w:pPr>
        <w:pStyle w:val="ListParagraph"/>
        <w:numPr>
          <w:ilvl w:val="1"/>
          <w:numId w:val="4"/>
        </w:numPr>
      </w:pPr>
      <w:r w:rsidRPr="00FB6D12">
        <w:rPr>
          <w:b/>
          <w:bCs/>
        </w:rPr>
        <w:t xml:space="preserve">Composition: </w:t>
      </w:r>
      <w:r w:rsidRPr="00FB6D12">
        <w:t xml:space="preserve">The committee will be Chaired by the President of CALS. The remaining members will be comprised of two members of the CALS board and one other non-board member who is a member of CALS; all are appointed by the President. </w:t>
      </w:r>
    </w:p>
    <w:p w14:paraId="0666DACE" w14:textId="77777777" w:rsidR="00FB6D12" w:rsidRPr="00FB6D12" w:rsidRDefault="00FB6D12" w:rsidP="00FB6D12">
      <w:pPr>
        <w:pStyle w:val="ListParagraph"/>
        <w:numPr>
          <w:ilvl w:val="1"/>
          <w:numId w:val="4"/>
        </w:numPr>
      </w:pPr>
      <w:r w:rsidRPr="00FB6D12">
        <w:rPr>
          <w:b/>
          <w:bCs/>
        </w:rPr>
        <w:t xml:space="preserve">Meeting Schedule: </w:t>
      </w:r>
      <w:r w:rsidRPr="00FB6D12">
        <w:t xml:space="preserve">Once full proposals are received, the committee will meet to deliberate and choose the next host as well as give feedback on the winning proposal. </w:t>
      </w:r>
    </w:p>
    <w:p w14:paraId="32E4B866" w14:textId="77777777" w:rsidR="00FB6D12" w:rsidRPr="00FB6D12" w:rsidRDefault="00FB6D12" w:rsidP="00FB6D12">
      <w:pPr>
        <w:pStyle w:val="ListParagraph"/>
        <w:numPr>
          <w:ilvl w:val="1"/>
          <w:numId w:val="4"/>
        </w:numPr>
      </w:pPr>
      <w:r w:rsidRPr="00FB6D12">
        <w:rPr>
          <w:b/>
          <w:bCs/>
        </w:rPr>
        <w:t xml:space="preserve">Decision making: </w:t>
      </w:r>
      <w:r w:rsidRPr="00FB6D12">
        <w:t xml:space="preserve">Final decision of the committee will be based on majority votes. </w:t>
      </w:r>
    </w:p>
    <w:p w14:paraId="0B82F74D" w14:textId="77777777" w:rsidR="00FB6D12" w:rsidRPr="00FB6D12" w:rsidRDefault="00FB6D12" w:rsidP="00FB6D12">
      <w:pPr>
        <w:pStyle w:val="ListParagraph"/>
        <w:numPr>
          <w:ilvl w:val="1"/>
          <w:numId w:val="4"/>
        </w:numPr>
      </w:pPr>
      <w:r w:rsidRPr="00FB6D12">
        <w:rPr>
          <w:b/>
          <w:bCs/>
        </w:rPr>
        <w:t xml:space="preserve">Communication: </w:t>
      </w:r>
      <w:r w:rsidRPr="00FB6D12">
        <w:t xml:space="preserve">After letter of interests are submitted, CCLR manuals and previous hosting reports will be sent. The winning bid will be announced at CCLR and then posted as an announcement on the CALS listserv. </w:t>
      </w:r>
    </w:p>
    <w:p w14:paraId="3A61C158" w14:textId="030CB820" w:rsidR="00C0592A" w:rsidRDefault="00FB6D12" w:rsidP="002F2EAA">
      <w:pPr>
        <w:pStyle w:val="ListParagraph"/>
        <w:numPr>
          <w:ilvl w:val="1"/>
          <w:numId w:val="4"/>
        </w:numPr>
      </w:pPr>
      <w:r w:rsidRPr="00FB6D12">
        <w:t>Version 1. Approved by the CALS board March 2026</w:t>
      </w:r>
      <w:r w:rsidR="002F2EAA">
        <w:t xml:space="preserve">. </w:t>
      </w:r>
      <w:r w:rsidR="00B00020">
        <w:t>Discussion and Feedback</w:t>
      </w:r>
    </w:p>
    <w:p w14:paraId="0F9BA5B4" w14:textId="60818D85" w:rsidR="00B00020" w:rsidRDefault="00B00020" w:rsidP="00B00020">
      <w:pPr>
        <w:pStyle w:val="ListParagraph"/>
        <w:numPr>
          <w:ilvl w:val="2"/>
          <w:numId w:val="4"/>
        </w:numPr>
      </w:pPr>
      <w:r>
        <w:t>Audrey – how often are there multiple bids?</w:t>
      </w:r>
    </w:p>
    <w:p w14:paraId="73FD305C" w14:textId="014521E6" w:rsidR="00B00020" w:rsidRDefault="00B00020" w:rsidP="00B00020">
      <w:pPr>
        <w:pStyle w:val="ListParagraph"/>
        <w:numPr>
          <w:ilvl w:val="3"/>
          <w:numId w:val="4"/>
        </w:numPr>
      </w:pPr>
      <w:r>
        <w:t>Fenton – It’s happened</w:t>
      </w:r>
      <w:r w:rsidR="00331404">
        <w:t xml:space="preserve"> in the time they’ve been connected to CALS.</w:t>
      </w:r>
    </w:p>
    <w:p w14:paraId="07F9E294" w14:textId="01C27CF1" w:rsidR="00B00020" w:rsidRDefault="00B00020" w:rsidP="00B00020">
      <w:pPr>
        <w:pStyle w:val="ListParagraph"/>
        <w:numPr>
          <w:ilvl w:val="2"/>
          <w:numId w:val="4"/>
        </w:numPr>
      </w:pPr>
      <w:r>
        <w:lastRenderedPageBreak/>
        <w:t xml:space="preserve">Kyle </w:t>
      </w:r>
      <w:r w:rsidR="000840DC">
        <w:t>–</w:t>
      </w:r>
      <w:r>
        <w:t xml:space="preserve"> </w:t>
      </w:r>
      <w:r w:rsidR="000840DC">
        <w:t>Re: what should happen</w:t>
      </w:r>
      <w:r w:rsidR="00363F23">
        <w:t xml:space="preserve"> re</w:t>
      </w:r>
      <w:r w:rsidR="00331404">
        <w:t>:</w:t>
      </w:r>
      <w:r w:rsidR="00363F23">
        <w:t xml:space="preserve"> process</w:t>
      </w:r>
      <w:r w:rsidR="00835EDA">
        <w:t xml:space="preserve"> of profit/loss</w:t>
      </w:r>
      <w:r w:rsidR="00363F23">
        <w:t xml:space="preserve">? </w:t>
      </w:r>
    </w:p>
    <w:p w14:paraId="38FADBCD" w14:textId="3646C925" w:rsidR="00835EDA" w:rsidRDefault="00835EDA" w:rsidP="00835EDA">
      <w:pPr>
        <w:pStyle w:val="ListParagraph"/>
        <w:numPr>
          <w:ilvl w:val="3"/>
          <w:numId w:val="4"/>
        </w:numPr>
      </w:pPr>
      <w:r>
        <w:t xml:space="preserve">Fenton – will be addressed </w:t>
      </w:r>
      <w:r w:rsidR="0092694A">
        <w:t>in planning committee guide, this TOR is focused on the bid</w:t>
      </w:r>
    </w:p>
    <w:p w14:paraId="1D4D20ED" w14:textId="5F6C75E5" w:rsidR="00363F23" w:rsidRDefault="00363F23" w:rsidP="00363F23">
      <w:pPr>
        <w:pStyle w:val="ListParagraph"/>
        <w:numPr>
          <w:ilvl w:val="1"/>
          <w:numId w:val="4"/>
        </w:numPr>
      </w:pPr>
      <w:r>
        <w:t>Motion (Audrey/Kyle)</w:t>
      </w:r>
      <w:r w:rsidR="00C0672E">
        <w:t xml:space="preserve"> – to Approve.</w:t>
      </w:r>
      <w:r w:rsidR="00712A52">
        <w:t xml:space="preserve"> </w:t>
      </w:r>
      <w:r w:rsidR="00712A52" w:rsidRPr="0092694A">
        <w:rPr>
          <w:b/>
          <w:bCs/>
        </w:rPr>
        <w:t>Action: Put into PnP</w:t>
      </w:r>
    </w:p>
    <w:p w14:paraId="7C474D03" w14:textId="77777777" w:rsidR="0024278A" w:rsidRDefault="00363F23" w:rsidP="00363F23">
      <w:pPr>
        <w:pStyle w:val="ListParagraph"/>
        <w:numPr>
          <w:ilvl w:val="1"/>
          <w:numId w:val="4"/>
        </w:numPr>
      </w:pPr>
      <w:r>
        <w:t>Discussion</w:t>
      </w:r>
      <w:r w:rsidR="0024278A">
        <w:t>:</w:t>
      </w:r>
    </w:p>
    <w:p w14:paraId="5AFD89C3" w14:textId="56626ACB" w:rsidR="00363F23" w:rsidRDefault="0024278A" w:rsidP="0024278A">
      <w:pPr>
        <w:pStyle w:val="ListParagraph"/>
        <w:numPr>
          <w:ilvl w:val="2"/>
          <w:numId w:val="4"/>
        </w:numPr>
      </w:pPr>
      <w:r>
        <w:t>Shin:</w:t>
      </w:r>
      <w:r w:rsidR="00363F23">
        <w:t xml:space="preserve"> U of A</w:t>
      </w:r>
      <w:r w:rsidR="00632B02">
        <w:t xml:space="preserve"> drafted planning manual years ago</w:t>
      </w:r>
      <w:r w:rsidR="00144F38">
        <w:t>. Could we share this</w:t>
      </w:r>
      <w:r w:rsidR="006F5010">
        <w:t xml:space="preserve"> before proposals?</w:t>
      </w:r>
    </w:p>
    <w:p w14:paraId="73175AC9" w14:textId="2226816A" w:rsidR="006F5010" w:rsidRDefault="006F5010" w:rsidP="0024278A">
      <w:pPr>
        <w:pStyle w:val="ListParagraph"/>
        <w:numPr>
          <w:ilvl w:val="2"/>
          <w:numId w:val="4"/>
        </w:numPr>
      </w:pPr>
      <w:r>
        <w:t xml:space="preserve">Kyle </w:t>
      </w:r>
      <w:r w:rsidR="00523F5D">
        <w:t>–</w:t>
      </w:r>
      <w:r>
        <w:t xml:space="preserve"> </w:t>
      </w:r>
      <w:r w:rsidR="00523F5D">
        <w:t>Could the planning doc be public document?</w:t>
      </w:r>
      <w:r w:rsidR="00151DF8">
        <w:t xml:space="preserve"> And the previous CCLR’s planning committee’s report</w:t>
      </w:r>
    </w:p>
    <w:p w14:paraId="301C745B" w14:textId="7289EC7D" w:rsidR="00151DF8" w:rsidRDefault="0024278A" w:rsidP="0024278A">
      <w:pPr>
        <w:pStyle w:val="ListParagraph"/>
        <w:numPr>
          <w:ilvl w:val="3"/>
          <w:numId w:val="4"/>
        </w:numPr>
      </w:pPr>
      <w:r>
        <w:t xml:space="preserve">Fenton - </w:t>
      </w:r>
      <w:r w:rsidR="00151DF8">
        <w:t>May need to redact some things, signatures, sensitive finances.</w:t>
      </w:r>
    </w:p>
    <w:p w14:paraId="507F803B" w14:textId="7BDF22CF" w:rsidR="00151DF8" w:rsidRDefault="00151DF8" w:rsidP="0024278A">
      <w:pPr>
        <w:pStyle w:val="ListParagraph"/>
        <w:numPr>
          <w:ilvl w:val="2"/>
          <w:numId w:val="4"/>
        </w:numPr>
      </w:pPr>
      <w:r>
        <w:t>Simon – does the CALS board ratify the decision?</w:t>
      </w:r>
    </w:p>
    <w:p w14:paraId="5BCB2AB4" w14:textId="218D4435" w:rsidR="00151DF8" w:rsidRDefault="00151DF8" w:rsidP="0024278A">
      <w:pPr>
        <w:pStyle w:val="ListParagraph"/>
        <w:numPr>
          <w:ilvl w:val="3"/>
          <w:numId w:val="4"/>
        </w:numPr>
      </w:pPr>
      <w:r>
        <w:t xml:space="preserve">Fenton </w:t>
      </w:r>
      <w:r w:rsidR="00C0672E">
        <w:t>–</w:t>
      </w:r>
      <w:r>
        <w:t xml:space="preserve"> y</w:t>
      </w:r>
      <w:r w:rsidR="00C0672E">
        <w:t>es.</w:t>
      </w:r>
    </w:p>
    <w:p w14:paraId="0891092B" w14:textId="77777777" w:rsidR="0046279F" w:rsidRDefault="0046279F" w:rsidP="0046279F">
      <w:pPr>
        <w:pStyle w:val="ListParagraph"/>
        <w:ind w:left="1440"/>
      </w:pPr>
    </w:p>
    <w:p w14:paraId="021306DA" w14:textId="6EA33E4E" w:rsidR="0024278A" w:rsidRPr="00700388" w:rsidRDefault="00700388" w:rsidP="0024278A">
      <w:pPr>
        <w:pStyle w:val="ListParagraph"/>
        <w:numPr>
          <w:ilvl w:val="0"/>
          <w:numId w:val="4"/>
        </w:numPr>
        <w:rPr>
          <w:b/>
          <w:bCs/>
        </w:rPr>
      </w:pPr>
      <w:r>
        <w:rPr>
          <w:b/>
          <w:bCs/>
        </w:rPr>
        <w:t>CALS at u</w:t>
      </w:r>
      <w:r w:rsidR="00D9594F" w:rsidRPr="00700388">
        <w:rPr>
          <w:b/>
          <w:bCs/>
        </w:rPr>
        <w:t>pcoming CCLR</w:t>
      </w:r>
    </w:p>
    <w:p w14:paraId="0FE95C4E" w14:textId="46813381" w:rsidR="00FB0F66" w:rsidRDefault="00FB0F66" w:rsidP="00FB0F66">
      <w:pPr>
        <w:pStyle w:val="ListParagraph"/>
        <w:numPr>
          <w:ilvl w:val="1"/>
          <w:numId w:val="4"/>
        </w:numPr>
      </w:pPr>
      <w:r>
        <w:t>3 CALS Meetings at CCLR</w:t>
      </w:r>
    </w:p>
    <w:p w14:paraId="08F53E5C" w14:textId="4B9A31D1" w:rsidR="00FB0F66" w:rsidRDefault="00DC4C93" w:rsidP="00FB0F66">
      <w:pPr>
        <w:pStyle w:val="ListParagraph"/>
        <w:numPr>
          <w:ilvl w:val="2"/>
          <w:numId w:val="4"/>
        </w:numPr>
      </w:pPr>
      <w:r>
        <w:t>Outgoing board members, AGM, Board change over meeting</w:t>
      </w:r>
    </w:p>
    <w:p w14:paraId="2E110E7D" w14:textId="0C0CA47E" w:rsidR="00712A52" w:rsidRDefault="005424BA" w:rsidP="000A4911">
      <w:pPr>
        <w:pStyle w:val="ListParagraph"/>
        <w:numPr>
          <w:ilvl w:val="2"/>
          <w:numId w:val="4"/>
        </w:numPr>
      </w:pPr>
      <w:r>
        <w:t>Who is going to CCLR</w:t>
      </w:r>
      <w:r w:rsidR="000A4911">
        <w:t xml:space="preserve"> in Nanaimo?</w:t>
      </w:r>
      <w:r>
        <w:t xml:space="preserve"> </w:t>
      </w:r>
      <w:r w:rsidR="006A788B">
        <w:t>–</w:t>
      </w:r>
      <w:r>
        <w:t xml:space="preserve"> </w:t>
      </w:r>
      <w:r w:rsidR="006A788B">
        <w:t xml:space="preserve">n=10, Christine – no, </w:t>
      </w:r>
      <w:r w:rsidR="00712A52">
        <w:t>Kyle – maybe</w:t>
      </w:r>
    </w:p>
    <w:p w14:paraId="07F0D1AA" w14:textId="3CF9EA5E" w:rsidR="00D669D8" w:rsidRDefault="00D669D8" w:rsidP="000A4911">
      <w:pPr>
        <w:pStyle w:val="ListParagraph"/>
        <w:numPr>
          <w:ilvl w:val="1"/>
          <w:numId w:val="4"/>
        </w:numPr>
      </w:pPr>
      <w:r>
        <w:t>CCLR20</w:t>
      </w:r>
    </w:p>
    <w:p w14:paraId="69FD7943" w14:textId="10281D81" w:rsidR="00D669D8" w:rsidRDefault="00D669D8" w:rsidP="000A4911">
      <w:pPr>
        <w:pStyle w:val="ListParagraph"/>
        <w:numPr>
          <w:ilvl w:val="2"/>
          <w:numId w:val="4"/>
        </w:numPr>
      </w:pPr>
      <w:r>
        <w:t>To be hosted by Cape Breton University</w:t>
      </w:r>
      <w:r w:rsidR="000A4911">
        <w:t>. Congrats!</w:t>
      </w:r>
    </w:p>
    <w:p w14:paraId="42A1FC72" w14:textId="7F020A91" w:rsidR="0046279F" w:rsidRDefault="003263C3" w:rsidP="00233A20">
      <w:pPr>
        <w:pStyle w:val="ListParagraph"/>
        <w:numPr>
          <w:ilvl w:val="2"/>
          <w:numId w:val="4"/>
        </w:numPr>
      </w:pPr>
      <w:r>
        <w:t xml:space="preserve">Committee </w:t>
      </w:r>
      <w:r w:rsidR="0046279F">
        <w:t>a</w:t>
      </w:r>
      <w:r>
        <w:t xml:space="preserve">ssembled, full proposal due </w:t>
      </w:r>
      <w:proofErr w:type="gramStart"/>
      <w:r>
        <w:t>at a later date</w:t>
      </w:r>
      <w:proofErr w:type="gramEnd"/>
      <w:r w:rsidR="0046279F">
        <w:t>.</w:t>
      </w:r>
    </w:p>
    <w:p w14:paraId="418967BE" w14:textId="3885735A" w:rsidR="00712A52" w:rsidRPr="00700388" w:rsidRDefault="00E53413" w:rsidP="00712A52">
      <w:pPr>
        <w:pStyle w:val="ListParagraph"/>
        <w:numPr>
          <w:ilvl w:val="0"/>
          <w:numId w:val="4"/>
        </w:numPr>
        <w:rPr>
          <w:b/>
          <w:bCs/>
        </w:rPr>
      </w:pPr>
      <w:r w:rsidRPr="00700388">
        <w:rPr>
          <w:b/>
          <w:bCs/>
        </w:rPr>
        <w:t>CCLR 2026</w:t>
      </w:r>
      <w:r w:rsidR="0046279F" w:rsidRPr="00700388">
        <w:rPr>
          <w:b/>
          <w:bCs/>
        </w:rPr>
        <w:t xml:space="preserve"> – Planning </w:t>
      </w:r>
      <w:r w:rsidR="00700388">
        <w:rPr>
          <w:b/>
          <w:bCs/>
        </w:rPr>
        <w:t xml:space="preserve">updates </w:t>
      </w:r>
      <w:r w:rsidR="0046279F" w:rsidRPr="00700388">
        <w:rPr>
          <w:b/>
          <w:bCs/>
        </w:rPr>
        <w:t>by UVic</w:t>
      </w:r>
    </w:p>
    <w:p w14:paraId="3249E6AC" w14:textId="0B065D44" w:rsidR="00E53413" w:rsidRDefault="00E53413" w:rsidP="004E29BE">
      <w:pPr>
        <w:pStyle w:val="ListParagraph"/>
        <w:numPr>
          <w:ilvl w:val="1"/>
          <w:numId w:val="4"/>
        </w:numPr>
      </w:pPr>
      <w:r>
        <w:t>Re: conversation at congress</w:t>
      </w:r>
      <w:r w:rsidR="004E29BE">
        <w:t xml:space="preserve"> 2025. </w:t>
      </w:r>
      <w:r>
        <w:t>Motion:</w:t>
      </w:r>
      <w:r w:rsidR="007F0CD5">
        <w:t xml:space="preserve"> </w:t>
      </w:r>
      <w:r>
        <w:t>to</w:t>
      </w:r>
      <w:r w:rsidR="007F0CD5">
        <w:t xml:space="preserve"> approve that the risks and benefits to host CCLR are entirely with host</w:t>
      </w:r>
      <w:r w:rsidR="004E29BE" w:rsidRPr="004E29BE">
        <w:t xml:space="preserve"> </w:t>
      </w:r>
      <w:r w:rsidR="004E29BE">
        <w:t>(</w:t>
      </w:r>
      <w:r w:rsidR="004E29BE">
        <w:t>Kyle/Audrey</w:t>
      </w:r>
      <w:r w:rsidR="004E29BE">
        <w:t>)</w:t>
      </w:r>
    </w:p>
    <w:p w14:paraId="14E79AC4" w14:textId="58D843DE" w:rsidR="004E29BE" w:rsidRDefault="004E29BE" w:rsidP="004E29BE">
      <w:pPr>
        <w:pStyle w:val="ListParagraph"/>
        <w:numPr>
          <w:ilvl w:val="1"/>
          <w:numId w:val="4"/>
        </w:numPr>
      </w:pPr>
      <w:r>
        <w:t>Discussion:</w:t>
      </w:r>
    </w:p>
    <w:p w14:paraId="6A54083C" w14:textId="208065E4" w:rsidR="00E27083" w:rsidRDefault="007F0CD5" w:rsidP="004E29BE">
      <w:pPr>
        <w:pStyle w:val="ListParagraph"/>
        <w:numPr>
          <w:ilvl w:val="2"/>
          <w:numId w:val="4"/>
        </w:numPr>
      </w:pPr>
      <w:r>
        <w:t>Dan</w:t>
      </w:r>
      <w:r w:rsidR="00E27083">
        <w:t xml:space="preserve"> – Accounting curious about this relationship between board and CCLR </w:t>
      </w:r>
      <w:r w:rsidR="004E29BE">
        <w:t>conference.</w:t>
      </w:r>
      <w:r w:rsidR="00E27083">
        <w:t xml:space="preserve"> Need to build in a more formal agreement b/w board and host institution and consideration of reporting of accounting</w:t>
      </w:r>
    </w:p>
    <w:p w14:paraId="0B54B489" w14:textId="32885764" w:rsidR="00E27083" w:rsidRPr="004E29BE" w:rsidRDefault="004E29BE" w:rsidP="004E29BE">
      <w:pPr>
        <w:pStyle w:val="ListParagraph"/>
        <w:numPr>
          <w:ilvl w:val="3"/>
          <w:numId w:val="4"/>
        </w:numPr>
        <w:rPr>
          <w:b/>
          <w:bCs/>
        </w:rPr>
      </w:pPr>
      <w:r w:rsidRPr="004E29BE">
        <w:rPr>
          <w:b/>
          <w:bCs/>
        </w:rPr>
        <w:t xml:space="preserve">Action: </w:t>
      </w:r>
      <w:r w:rsidR="00E27083" w:rsidRPr="004E29BE">
        <w:rPr>
          <w:b/>
          <w:bCs/>
        </w:rPr>
        <w:t>Fenton will draft a formal agreement</w:t>
      </w:r>
      <w:r w:rsidR="00B15F73" w:rsidRPr="004E29BE">
        <w:rPr>
          <w:b/>
          <w:bCs/>
        </w:rPr>
        <w:t xml:space="preserve"> to send to board</w:t>
      </w:r>
    </w:p>
    <w:p w14:paraId="69AEAB39" w14:textId="2A45F34D" w:rsidR="00B15F73" w:rsidRDefault="00B15F73" w:rsidP="00B15F73">
      <w:pPr>
        <w:pStyle w:val="ListParagraph"/>
        <w:numPr>
          <w:ilvl w:val="2"/>
          <w:numId w:val="4"/>
        </w:numPr>
      </w:pPr>
      <w:r>
        <w:t xml:space="preserve">Kyle – Do we want the board to </w:t>
      </w:r>
      <w:r w:rsidR="00E5780A">
        <w:t>be involved? Do we have funds to assume risk?</w:t>
      </w:r>
    </w:p>
    <w:p w14:paraId="72A3A97A" w14:textId="2922D4D0" w:rsidR="00CF6CF2" w:rsidRDefault="00CF6CF2" w:rsidP="00CF6CF2">
      <w:pPr>
        <w:pStyle w:val="ListParagraph"/>
        <w:numPr>
          <w:ilvl w:val="3"/>
          <w:numId w:val="4"/>
        </w:numPr>
      </w:pPr>
      <w:proofErr w:type="gramStart"/>
      <w:r>
        <w:t>Personally</w:t>
      </w:r>
      <w:proofErr w:type="gramEnd"/>
      <w:r>
        <w:t xml:space="preserve"> believes that board should have a responsibility to the conference</w:t>
      </w:r>
      <w:r w:rsidR="00AB3B2E">
        <w:t xml:space="preserve"> planning</w:t>
      </w:r>
    </w:p>
    <w:p w14:paraId="030F2A22" w14:textId="7CCF6F73" w:rsidR="00672554" w:rsidRDefault="00672554" w:rsidP="00672554">
      <w:pPr>
        <w:pStyle w:val="ListParagraph"/>
        <w:numPr>
          <w:ilvl w:val="4"/>
          <w:numId w:val="4"/>
        </w:numPr>
      </w:pPr>
      <w:r>
        <w:t xml:space="preserve">Fenton </w:t>
      </w:r>
      <w:r w:rsidR="00E205D5">
        <w:t>–</w:t>
      </w:r>
      <w:r>
        <w:t xml:space="preserve"> </w:t>
      </w:r>
      <w:r w:rsidR="00971401">
        <w:t>more</w:t>
      </w:r>
      <w:r w:rsidR="00971401">
        <w:t xml:space="preserve"> </w:t>
      </w:r>
      <w:r w:rsidR="00E205D5">
        <w:t>support</w:t>
      </w:r>
      <w:r w:rsidR="00971401">
        <w:t xml:space="preserve"> for</w:t>
      </w:r>
      <w:r w:rsidR="00E205D5">
        <w:t xml:space="preserve"> people with less connection to CALS</w:t>
      </w:r>
      <w:r w:rsidR="00650135">
        <w:t xml:space="preserve"> in the case of George Brown</w:t>
      </w:r>
      <w:r w:rsidR="00971401">
        <w:t>/Congress</w:t>
      </w:r>
    </w:p>
    <w:p w14:paraId="2E344D3D" w14:textId="4F77AC3A" w:rsidR="00650135" w:rsidRDefault="00650135" w:rsidP="00672554">
      <w:pPr>
        <w:pStyle w:val="ListParagraph"/>
        <w:numPr>
          <w:ilvl w:val="4"/>
          <w:numId w:val="4"/>
        </w:numPr>
      </w:pPr>
      <w:r>
        <w:t xml:space="preserve">Dan – if we assume co-responsibility, we need to make decisions </w:t>
      </w:r>
      <w:r w:rsidR="009C574B">
        <w:t xml:space="preserve">about </w:t>
      </w:r>
      <w:r w:rsidR="00C935A8">
        <w:t xml:space="preserve">how </w:t>
      </w:r>
      <w:r w:rsidR="009C574B">
        <w:t xml:space="preserve">registrations (i.e., uOttawa, fees came to </w:t>
      </w:r>
      <w:r w:rsidR="00C935A8">
        <w:t>CALS, then went to Ottawa, then back to CALS) are collected. This process needs to be recorded in</w:t>
      </w:r>
      <w:r w:rsidR="00FF2B79">
        <w:t xml:space="preserve"> PnP.</w:t>
      </w:r>
    </w:p>
    <w:p w14:paraId="643D11BA" w14:textId="213F5948" w:rsidR="001B2D6D" w:rsidRDefault="00FF2B79" w:rsidP="005852FC">
      <w:pPr>
        <w:pStyle w:val="ListParagraph"/>
        <w:numPr>
          <w:ilvl w:val="4"/>
          <w:numId w:val="4"/>
        </w:numPr>
      </w:pPr>
      <w:r>
        <w:lastRenderedPageBreak/>
        <w:t xml:space="preserve">Shin – 2020 used </w:t>
      </w:r>
      <w:r w:rsidR="00971401">
        <w:t>Eventbrite (worked well)</w:t>
      </w:r>
      <w:r>
        <w:t>, and funds were given in advance</w:t>
      </w:r>
      <w:r w:rsidR="005852FC">
        <w:t xml:space="preserve">. Profit was made and no repayment was needed. If CALS is </w:t>
      </w:r>
      <w:r w:rsidR="00DF6E2F">
        <w:t>involved, then more funds with more stipulations can be made</w:t>
      </w:r>
      <w:r w:rsidR="001B2D6D">
        <w:t xml:space="preserve"> by board</w:t>
      </w:r>
      <w:r w:rsidR="00DF6E2F">
        <w:t>.</w:t>
      </w:r>
    </w:p>
    <w:p w14:paraId="30EAE267" w14:textId="77777777" w:rsidR="00EE7F71" w:rsidRPr="00EE7F71" w:rsidRDefault="00EE7F71" w:rsidP="005852FC">
      <w:pPr>
        <w:pStyle w:val="ListParagraph"/>
        <w:numPr>
          <w:ilvl w:val="4"/>
          <w:numId w:val="4"/>
        </w:numPr>
      </w:pPr>
      <w:r>
        <w:t>Colleen</w:t>
      </w:r>
      <w:r w:rsidR="001B2D6D">
        <w:t xml:space="preserve"> -</w:t>
      </w:r>
      <w:r>
        <w:t xml:space="preserve"> </w:t>
      </w:r>
      <w:r w:rsidRPr="00EE7F71">
        <w:rPr>
          <w:lang w:val="en-US"/>
        </w:rPr>
        <w:t>What does this mean for the relationship between CCLR and CALS and the accountability of CCLR to CALS?</w:t>
      </w:r>
    </w:p>
    <w:p w14:paraId="36517740" w14:textId="1DF68416" w:rsidR="00FF2B79" w:rsidRDefault="00EE7F71" w:rsidP="005852FC">
      <w:pPr>
        <w:pStyle w:val="ListParagraph"/>
        <w:numPr>
          <w:ilvl w:val="4"/>
          <w:numId w:val="4"/>
        </w:numPr>
      </w:pPr>
      <w:r>
        <w:rPr>
          <w:lang w:val="en-US"/>
        </w:rPr>
        <w:t xml:space="preserve">Simon – </w:t>
      </w:r>
      <w:r w:rsidR="00257D8A">
        <w:rPr>
          <w:lang w:val="en-US"/>
        </w:rPr>
        <w:t>CALS i</w:t>
      </w:r>
      <w:r>
        <w:rPr>
          <w:lang w:val="en-US"/>
        </w:rPr>
        <w:t xml:space="preserve">ncentivized to </w:t>
      </w:r>
      <w:r w:rsidR="00257D8A">
        <w:rPr>
          <w:lang w:val="en-US"/>
        </w:rPr>
        <w:t>host a good event</w:t>
      </w:r>
      <w:r w:rsidR="00971401">
        <w:rPr>
          <w:lang w:val="en-US"/>
        </w:rPr>
        <w:t>, if involved</w:t>
      </w:r>
      <w:r w:rsidR="00257D8A">
        <w:rPr>
          <w:lang w:val="en-US"/>
        </w:rPr>
        <w:t>.</w:t>
      </w:r>
      <w:r w:rsidR="001B2D6D">
        <w:t xml:space="preserve"> </w:t>
      </w:r>
      <w:r w:rsidR="00FF2B79">
        <w:t xml:space="preserve"> </w:t>
      </w:r>
    </w:p>
    <w:p w14:paraId="72A2B666" w14:textId="289347A4" w:rsidR="00257D8A" w:rsidRDefault="00257D8A" w:rsidP="005852FC">
      <w:pPr>
        <w:pStyle w:val="ListParagraph"/>
        <w:numPr>
          <w:ilvl w:val="4"/>
          <w:numId w:val="4"/>
        </w:numPr>
      </w:pPr>
      <w:r>
        <w:t xml:space="preserve">Shin </w:t>
      </w:r>
      <w:r w:rsidR="00C747C4">
        <w:t>–</w:t>
      </w:r>
      <w:r>
        <w:t xml:space="preserve"> </w:t>
      </w:r>
      <w:r w:rsidR="00C747C4">
        <w:t xml:space="preserve">expensive, </w:t>
      </w:r>
      <w:r w:rsidR="003F2050">
        <w:t>we can offset costs as a board to keep the conference affordable.</w:t>
      </w:r>
    </w:p>
    <w:p w14:paraId="11D24202" w14:textId="1BF36AEB" w:rsidR="003F2050" w:rsidRDefault="003F2050" w:rsidP="00971401">
      <w:pPr>
        <w:pStyle w:val="ListParagraph"/>
        <w:numPr>
          <w:ilvl w:val="4"/>
          <w:numId w:val="4"/>
        </w:numPr>
      </w:pPr>
      <w:r>
        <w:t xml:space="preserve">Kyle </w:t>
      </w:r>
      <w:r w:rsidR="002C78D6">
        <w:t>–</w:t>
      </w:r>
      <w:r>
        <w:t xml:space="preserve"> </w:t>
      </w:r>
      <w:r w:rsidR="002C78D6">
        <w:t xml:space="preserve">Cost is going up, </w:t>
      </w:r>
      <w:r w:rsidR="00CF2678">
        <w:t xml:space="preserve">just very difficult. </w:t>
      </w:r>
      <w:r w:rsidR="002C78D6">
        <w:t>3 years membership mandatory</w:t>
      </w:r>
      <w:r w:rsidR="00CF2678">
        <w:t xml:space="preserve"> fee. Annual membership model could help this. Proactively we can request </w:t>
      </w:r>
      <w:r w:rsidR="00CD26FC">
        <w:t>dorms/residents to keep accommodations low.</w:t>
      </w:r>
    </w:p>
    <w:p w14:paraId="59E78201" w14:textId="3EC30481" w:rsidR="00CD26FC" w:rsidRDefault="00C36E79" w:rsidP="00971401">
      <w:pPr>
        <w:pStyle w:val="ListParagraph"/>
        <w:numPr>
          <w:ilvl w:val="4"/>
          <w:numId w:val="4"/>
        </w:numPr>
      </w:pPr>
      <w:r>
        <w:t xml:space="preserve">Fenton – we forewent annual membership </w:t>
      </w:r>
      <w:r w:rsidR="008455E2">
        <w:t>structure</w:t>
      </w:r>
      <w:r>
        <w:t xml:space="preserve"> </w:t>
      </w:r>
      <w:r w:rsidR="008455E2">
        <w:t>because</w:t>
      </w:r>
      <w:r>
        <w:t xml:space="preserve"> cyber insurance. </w:t>
      </w:r>
      <w:r w:rsidR="00B1183E">
        <w:t>Yes, costs are increasing. One recommendation to the board to get cyber insurance.</w:t>
      </w:r>
    </w:p>
    <w:p w14:paraId="3E09CDC9" w14:textId="24F56CF7" w:rsidR="00F7718F" w:rsidRDefault="00F7718F" w:rsidP="00986412">
      <w:pPr>
        <w:pStyle w:val="ListParagraph"/>
        <w:numPr>
          <w:ilvl w:val="2"/>
          <w:numId w:val="4"/>
        </w:numPr>
      </w:pPr>
      <w:r>
        <w:t xml:space="preserve">Fenton – Do we want to create a recommendation in the PnP for the next board to follow and </w:t>
      </w:r>
      <w:r w:rsidR="000F3F66">
        <w:t>what would we like this recommendation to look like?</w:t>
      </w:r>
    </w:p>
    <w:p w14:paraId="2A3CE194" w14:textId="5C94D8B5" w:rsidR="000F3F66" w:rsidRDefault="000F3F66" w:rsidP="00986412">
      <w:pPr>
        <w:pStyle w:val="ListParagraph"/>
        <w:numPr>
          <w:ilvl w:val="3"/>
          <w:numId w:val="4"/>
        </w:numPr>
      </w:pPr>
      <w:r>
        <w:t xml:space="preserve">Kyle – should we ask General Membership at AGM or table the decision for the </w:t>
      </w:r>
      <w:proofErr w:type="spellStart"/>
      <w:r>
        <w:t>change over</w:t>
      </w:r>
      <w:proofErr w:type="spellEnd"/>
      <w:r>
        <w:t xml:space="preserve"> meeting?</w:t>
      </w:r>
    </w:p>
    <w:p w14:paraId="6227A99A" w14:textId="4A67BF11" w:rsidR="00DC5BED" w:rsidRDefault="00DC5BED" w:rsidP="00986412">
      <w:pPr>
        <w:pStyle w:val="ListParagraph"/>
        <w:numPr>
          <w:ilvl w:val="3"/>
          <w:numId w:val="4"/>
        </w:numPr>
      </w:pPr>
      <w:r>
        <w:t xml:space="preserve">Kim and Colleen agree – Does CALS want </w:t>
      </w:r>
      <w:r w:rsidR="008513BB">
        <w:t>to be for-profit?</w:t>
      </w:r>
    </w:p>
    <w:p w14:paraId="3B3647AA" w14:textId="48481E7A" w:rsidR="008513BB" w:rsidRDefault="008513BB" w:rsidP="00986412">
      <w:pPr>
        <w:pStyle w:val="ListParagraph"/>
        <w:numPr>
          <w:ilvl w:val="4"/>
          <w:numId w:val="4"/>
        </w:numPr>
      </w:pPr>
      <w:r>
        <w:t>Fenton – we don’t rely on CCLR to function, reason for raising fees.</w:t>
      </w:r>
    </w:p>
    <w:p w14:paraId="6347BB8D" w14:textId="1955AA21" w:rsidR="008513BB" w:rsidRDefault="008513BB" w:rsidP="008513BB">
      <w:pPr>
        <w:pStyle w:val="ListParagraph"/>
        <w:numPr>
          <w:ilvl w:val="4"/>
          <w:numId w:val="4"/>
        </w:numPr>
      </w:pPr>
      <w:r>
        <w:t xml:space="preserve">Dan </w:t>
      </w:r>
      <w:r w:rsidR="0041128F">
        <w:t>–</w:t>
      </w:r>
      <w:r>
        <w:t xml:space="preserve"> </w:t>
      </w:r>
      <w:r w:rsidR="0041128F">
        <w:t>Not in the business of making profit.</w:t>
      </w:r>
      <w:r w:rsidR="00E91769">
        <w:t xml:space="preserve"> Table the motion. Recommendation: CALS board moving forward should determine a process to determine relationship between conference and </w:t>
      </w:r>
      <w:r w:rsidR="008455E2">
        <w:t>CALS board.</w:t>
      </w:r>
    </w:p>
    <w:p w14:paraId="56577444" w14:textId="4028784B" w:rsidR="00F21756" w:rsidRDefault="00F21756" w:rsidP="008513BB">
      <w:pPr>
        <w:pStyle w:val="ListParagraph"/>
        <w:numPr>
          <w:ilvl w:val="4"/>
          <w:numId w:val="4"/>
        </w:numPr>
      </w:pPr>
      <w:r>
        <w:t xml:space="preserve">Fenton – </w:t>
      </w:r>
      <w:r w:rsidRPr="00F21756">
        <w:rPr>
          <w:b/>
          <w:bCs/>
        </w:rPr>
        <w:t xml:space="preserve">Action: Table </w:t>
      </w:r>
      <w:r w:rsidR="00CA1B1B">
        <w:rPr>
          <w:b/>
          <w:bCs/>
        </w:rPr>
        <w:t xml:space="preserve">motion </w:t>
      </w:r>
      <w:r w:rsidRPr="00F21756">
        <w:rPr>
          <w:b/>
          <w:bCs/>
        </w:rPr>
        <w:t>and bring to AGM</w:t>
      </w:r>
      <w:r>
        <w:rPr>
          <w:b/>
          <w:bCs/>
        </w:rPr>
        <w:t xml:space="preserve">, </w:t>
      </w:r>
      <w:r>
        <w:t>will draft process for this discussion</w:t>
      </w:r>
      <w:r w:rsidR="00571CD8">
        <w:t xml:space="preserve">, in addition to relationship process. </w:t>
      </w:r>
    </w:p>
    <w:p w14:paraId="4596BE2B" w14:textId="33A139EA" w:rsidR="00914010" w:rsidRDefault="00914010" w:rsidP="008513BB">
      <w:pPr>
        <w:pStyle w:val="ListParagraph"/>
        <w:numPr>
          <w:ilvl w:val="4"/>
          <w:numId w:val="4"/>
        </w:numPr>
      </w:pPr>
      <w:r>
        <w:t>Motion to table (Kyle/Dan), unanimous</w:t>
      </w:r>
    </w:p>
    <w:p w14:paraId="300798FD" w14:textId="704E369A" w:rsidR="00914010" w:rsidRPr="00372A89" w:rsidRDefault="00BD19A6" w:rsidP="00914010">
      <w:pPr>
        <w:pStyle w:val="ListParagraph"/>
        <w:numPr>
          <w:ilvl w:val="1"/>
          <w:numId w:val="4"/>
        </w:numPr>
      </w:pPr>
      <w:r>
        <w:t>In camera c</w:t>
      </w:r>
      <w:r w:rsidR="00CC04C6">
        <w:t xml:space="preserve">omments from </w:t>
      </w:r>
      <w:r w:rsidR="00CA1B1B">
        <w:t xml:space="preserve">CALS </w:t>
      </w:r>
      <w:r w:rsidR="00CC04C6">
        <w:t>Board</w:t>
      </w:r>
      <w:r w:rsidR="00CA1B1B">
        <w:t xml:space="preserve"> re: CCLR planning</w:t>
      </w:r>
      <w:r w:rsidR="00CC04C6">
        <w:t xml:space="preserve"> </w:t>
      </w:r>
      <w:r w:rsidR="00CA1B1B">
        <w:t>on behalf of membership:</w:t>
      </w:r>
      <w:r w:rsidR="00CC04C6">
        <w:t xml:space="preserve"> </w:t>
      </w:r>
      <w:r w:rsidR="00741606">
        <w:t>membership fee disruptions, spotty communications, process for recruiting reviewers, membership is upset</w:t>
      </w:r>
      <w:r w:rsidR="001A36B7">
        <w:t xml:space="preserve"> delays</w:t>
      </w:r>
      <w:r w:rsidR="00336BDA">
        <w:t>, there’s a difference between authors and presenters,</w:t>
      </w:r>
      <w:r w:rsidR="00C415F5" w:rsidRPr="00C415F5">
        <w:rPr>
          <w:lang w:val="en-US"/>
        </w:rPr>
        <w:t xml:space="preserve"> only have two abstracts as first author</w:t>
      </w:r>
      <w:r w:rsidR="00CA1B1B">
        <w:rPr>
          <w:lang w:val="en-US"/>
        </w:rPr>
        <w:t>?</w:t>
      </w:r>
      <w:r w:rsidR="00C415F5" w:rsidRPr="00C415F5">
        <w:rPr>
          <w:lang w:val="en-US"/>
        </w:rPr>
        <w:t xml:space="preserve"> wasn’t stated at the start, </w:t>
      </w:r>
      <w:r w:rsidR="00196112">
        <w:rPr>
          <w:lang w:val="en-US"/>
        </w:rPr>
        <w:t xml:space="preserve">VIU made a commitment and there should be some accountability, </w:t>
      </w:r>
      <w:r w:rsidR="00EB3B5B">
        <w:rPr>
          <w:lang w:val="en-US"/>
        </w:rPr>
        <w:t>t</w:t>
      </w:r>
      <w:r w:rsidR="00EB3B5B" w:rsidRPr="00EB3B5B">
        <w:rPr>
          <w:lang w:val="en-US"/>
        </w:rPr>
        <w:t xml:space="preserve">hey are also slotted to host the world leisure gathering in 2027. </w:t>
      </w:r>
      <w:proofErr w:type="gramStart"/>
      <w:r w:rsidR="00CA1B1B">
        <w:rPr>
          <w:lang w:val="en-US"/>
        </w:rPr>
        <w:t>So</w:t>
      </w:r>
      <w:proofErr w:type="gramEnd"/>
      <w:r w:rsidR="00CA1B1B">
        <w:rPr>
          <w:lang w:val="en-US"/>
        </w:rPr>
        <w:t xml:space="preserve"> this</w:t>
      </w:r>
      <w:r w:rsidR="00EB3B5B" w:rsidRPr="00EB3B5B">
        <w:rPr>
          <w:lang w:val="en-US"/>
        </w:rPr>
        <w:t xml:space="preserve"> feedback is important</w:t>
      </w:r>
      <w:r w:rsidR="00CA1B1B">
        <w:rPr>
          <w:lang w:val="en-US"/>
        </w:rPr>
        <w:t>.</w:t>
      </w:r>
      <w:r w:rsidR="009F4BAD">
        <w:rPr>
          <w:lang w:val="en-US"/>
        </w:rPr>
        <w:t xml:space="preserve"> </w:t>
      </w:r>
      <w:r w:rsidR="00CA1B1B">
        <w:rPr>
          <w:lang w:val="en-US"/>
        </w:rPr>
        <w:t>W</w:t>
      </w:r>
      <w:r w:rsidR="009F4BAD">
        <w:rPr>
          <w:lang w:val="en-US"/>
        </w:rPr>
        <w:t>hy not a Canadian keynote speaker?</w:t>
      </w:r>
    </w:p>
    <w:p w14:paraId="24539828" w14:textId="77777777" w:rsidR="00372A89" w:rsidRPr="006619B2" w:rsidRDefault="00372A89" w:rsidP="00372A89">
      <w:pPr>
        <w:pStyle w:val="ListParagraph"/>
      </w:pPr>
    </w:p>
    <w:p w14:paraId="753663AC" w14:textId="2AAA4658" w:rsidR="006619B2" w:rsidRPr="00372A89" w:rsidRDefault="00326E83" w:rsidP="006619B2">
      <w:pPr>
        <w:pStyle w:val="ListParagraph"/>
        <w:numPr>
          <w:ilvl w:val="0"/>
          <w:numId w:val="4"/>
        </w:numPr>
        <w:rPr>
          <w:b/>
          <w:bCs/>
        </w:rPr>
      </w:pPr>
      <w:r w:rsidRPr="00372A89">
        <w:rPr>
          <w:b/>
          <w:bCs/>
        </w:rPr>
        <w:t>Finance</w:t>
      </w:r>
      <w:r w:rsidR="00372A89" w:rsidRPr="00372A89">
        <w:rPr>
          <w:b/>
          <w:bCs/>
        </w:rPr>
        <w:t xml:space="preserve"> and Treasurer</w:t>
      </w:r>
      <w:r w:rsidRPr="00372A89">
        <w:rPr>
          <w:b/>
          <w:bCs/>
        </w:rPr>
        <w:t xml:space="preserve"> </w:t>
      </w:r>
      <w:r w:rsidR="00372A89" w:rsidRPr="00372A89">
        <w:rPr>
          <w:b/>
          <w:bCs/>
        </w:rPr>
        <w:t>–</w:t>
      </w:r>
      <w:r w:rsidRPr="00372A89">
        <w:rPr>
          <w:b/>
          <w:bCs/>
        </w:rPr>
        <w:t xml:space="preserve"> </w:t>
      </w:r>
      <w:r w:rsidR="006619B2" w:rsidRPr="00372A89">
        <w:rPr>
          <w:b/>
          <w:bCs/>
        </w:rPr>
        <w:t>Dan</w:t>
      </w:r>
      <w:r w:rsidR="00372A89" w:rsidRPr="00372A89">
        <w:rPr>
          <w:b/>
          <w:bCs/>
        </w:rPr>
        <w:t>’s report</w:t>
      </w:r>
      <w:r w:rsidR="00A8193C" w:rsidRPr="00372A89">
        <w:rPr>
          <w:b/>
          <w:bCs/>
        </w:rPr>
        <w:t xml:space="preserve"> </w:t>
      </w:r>
    </w:p>
    <w:p w14:paraId="298A37DE" w14:textId="7A9895DB" w:rsidR="00A8193C" w:rsidRPr="008F295F" w:rsidRDefault="00326E83" w:rsidP="008F295F">
      <w:pPr>
        <w:rPr>
          <w:highlight w:val="yellow"/>
        </w:rPr>
      </w:pPr>
      <w:r>
        <w:t>Good financial condition</w:t>
      </w:r>
      <w:r w:rsidR="008F295F">
        <w:t>:</w:t>
      </w:r>
    </w:p>
    <w:p w14:paraId="4C1113BA" w14:textId="5AA40916" w:rsidR="008F295F" w:rsidRPr="008F295F" w:rsidRDefault="008F295F" w:rsidP="008F295F">
      <w:pPr>
        <w:pStyle w:val="ListParagraph"/>
        <w:numPr>
          <w:ilvl w:val="1"/>
          <w:numId w:val="4"/>
        </w:numPr>
        <w:spacing w:after="0" w:line="240" w:lineRule="auto"/>
        <w:rPr>
          <w:rFonts w:ascii="Aptos" w:eastAsia="Times New Roman" w:hAnsi="Aptos" w:cs="Times New Roman"/>
          <w:color w:val="000000"/>
          <w:kern w:val="0"/>
          <w14:ligatures w14:val="none"/>
        </w:rPr>
      </w:pPr>
      <w:r w:rsidRPr="008F295F">
        <w:rPr>
          <w:rFonts w:ascii="Aptos" w:eastAsia="Times New Roman" w:hAnsi="Aptos" w:cs="Times New Roman"/>
          <w:color w:val="000000"/>
          <w:kern w:val="0"/>
          <w14:ligatures w14:val="none"/>
        </w:rPr>
        <w:lastRenderedPageBreak/>
        <w:t xml:space="preserve">CALS is in good financial standing. As of March 15, our CIBC account was at $82,427.37 and our Edward Jones Legacy Fund was at $142,082.59.  The bank account is increased since the start of the fiscal, but that is only because we received our Taylor &amp; Francis monies for the journal.  So, our bank account, after sending those funds to the journal will be closer to $69,000.  Our Edward Jones Legacy Fund has also </w:t>
      </w:r>
      <w:proofErr w:type="gramStart"/>
      <w:r w:rsidRPr="008F295F">
        <w:rPr>
          <w:rFonts w:ascii="Aptos" w:eastAsia="Times New Roman" w:hAnsi="Aptos" w:cs="Times New Roman"/>
          <w:color w:val="000000"/>
          <w:kern w:val="0"/>
          <w14:ligatures w14:val="none"/>
        </w:rPr>
        <w:t>increased</w:t>
      </w:r>
      <w:proofErr w:type="gramEnd"/>
      <w:r w:rsidRPr="008F295F">
        <w:rPr>
          <w:rFonts w:ascii="Aptos" w:eastAsia="Times New Roman" w:hAnsi="Aptos" w:cs="Times New Roman"/>
          <w:color w:val="000000"/>
          <w:kern w:val="0"/>
          <w14:ligatures w14:val="none"/>
        </w:rPr>
        <w:t xml:space="preserve"> and we will have to speak with our advisors to make the annual decision about the yearly GIC investments for CALS. </w:t>
      </w:r>
    </w:p>
    <w:p w14:paraId="0659877C" w14:textId="789F753D" w:rsidR="008F295F" w:rsidRPr="008F295F" w:rsidRDefault="008F295F" w:rsidP="008F295F">
      <w:pPr>
        <w:pStyle w:val="ListParagraph"/>
        <w:numPr>
          <w:ilvl w:val="1"/>
          <w:numId w:val="4"/>
        </w:numPr>
        <w:spacing w:after="0" w:line="240" w:lineRule="auto"/>
        <w:rPr>
          <w:rFonts w:ascii="Aptos" w:eastAsia="Times New Roman" w:hAnsi="Aptos" w:cs="Times New Roman"/>
          <w:color w:val="000000"/>
          <w:kern w:val="0"/>
          <w14:ligatures w14:val="none"/>
        </w:rPr>
      </w:pPr>
      <w:r w:rsidRPr="008F295F">
        <w:rPr>
          <w:rFonts w:ascii="Aptos" w:eastAsia="Times New Roman" w:hAnsi="Aptos" w:cs="Times New Roman"/>
          <w:color w:val="000000"/>
          <w:kern w:val="0"/>
          <w14:ligatures w14:val="none"/>
        </w:rPr>
        <w:t>With our funds from Taylor and Francis, we do have more funds than we use for the journal. I would recommend that the board have a discussion to determine how to use these excess funds for the journal for the future. </w:t>
      </w:r>
    </w:p>
    <w:p w14:paraId="668EBF96" w14:textId="6AAE28E1" w:rsidR="008F295F" w:rsidRPr="008F295F" w:rsidRDefault="008F295F" w:rsidP="008F295F">
      <w:pPr>
        <w:pStyle w:val="ListParagraph"/>
        <w:numPr>
          <w:ilvl w:val="1"/>
          <w:numId w:val="4"/>
        </w:numPr>
        <w:spacing w:after="0" w:line="240" w:lineRule="auto"/>
        <w:rPr>
          <w:rFonts w:ascii="Aptos" w:eastAsia="Times New Roman" w:hAnsi="Aptos" w:cs="Times New Roman"/>
          <w:color w:val="000000"/>
          <w:kern w:val="0"/>
          <w14:ligatures w14:val="none"/>
        </w:rPr>
      </w:pPr>
      <w:r w:rsidRPr="008F295F">
        <w:rPr>
          <w:rFonts w:ascii="Aptos" w:eastAsia="Times New Roman" w:hAnsi="Aptos" w:cs="Times New Roman"/>
          <w:color w:val="000000"/>
          <w:kern w:val="0"/>
          <w14:ligatures w14:val="none"/>
        </w:rPr>
        <w:t>We are moving forward getting our accounting caught up with Clarke Starke and Diegel both with our annual review and then our standing with taxes.  I anticipate that we will have to pay a little in taxes but that is yet to be determined. </w:t>
      </w:r>
    </w:p>
    <w:p w14:paraId="204460A1" w14:textId="0282EB18" w:rsidR="008F295F" w:rsidRPr="008F295F" w:rsidRDefault="008F295F" w:rsidP="008F295F">
      <w:pPr>
        <w:pStyle w:val="ListParagraph"/>
        <w:numPr>
          <w:ilvl w:val="1"/>
          <w:numId w:val="4"/>
        </w:numPr>
        <w:spacing w:after="0" w:line="240" w:lineRule="auto"/>
        <w:rPr>
          <w:rFonts w:ascii="Aptos" w:eastAsia="Times New Roman" w:hAnsi="Aptos" w:cs="Times New Roman"/>
          <w:color w:val="000000"/>
          <w:kern w:val="0"/>
          <w14:ligatures w14:val="none"/>
        </w:rPr>
      </w:pPr>
      <w:r w:rsidRPr="008F295F">
        <w:rPr>
          <w:rFonts w:ascii="Aptos" w:eastAsia="Times New Roman" w:hAnsi="Aptos" w:cs="Times New Roman"/>
          <w:color w:val="000000"/>
          <w:kern w:val="0"/>
          <w14:ligatures w14:val="none"/>
        </w:rPr>
        <w:t xml:space="preserve">For the next treasurer, I am working on a critical path that outlines the expenses that need to be paid throughout the fiscal year. I also have </w:t>
      </w:r>
      <w:proofErr w:type="gramStart"/>
      <w:r w:rsidRPr="008F295F">
        <w:rPr>
          <w:rFonts w:ascii="Aptos" w:eastAsia="Times New Roman" w:hAnsi="Aptos" w:cs="Times New Roman"/>
          <w:color w:val="000000"/>
          <w:kern w:val="0"/>
          <w14:ligatures w14:val="none"/>
        </w:rPr>
        <w:t>all of</w:t>
      </w:r>
      <w:proofErr w:type="gramEnd"/>
      <w:r w:rsidRPr="008F295F">
        <w:rPr>
          <w:rFonts w:ascii="Aptos" w:eastAsia="Times New Roman" w:hAnsi="Aptos" w:cs="Times New Roman"/>
          <w:color w:val="000000"/>
          <w:kern w:val="0"/>
          <w14:ligatures w14:val="none"/>
        </w:rPr>
        <w:t xml:space="preserve"> our information saved in Sync. I am also working to update the operating budget and will have that information ready for CCLR.  </w:t>
      </w:r>
      <w:proofErr w:type="gramStart"/>
      <w:r w:rsidRPr="008F295F">
        <w:rPr>
          <w:rFonts w:ascii="Aptos" w:eastAsia="Times New Roman" w:hAnsi="Aptos" w:cs="Times New Roman"/>
          <w:color w:val="000000"/>
          <w:kern w:val="0"/>
          <w14:ligatures w14:val="none"/>
        </w:rPr>
        <w:t>All of</w:t>
      </w:r>
      <w:proofErr w:type="gramEnd"/>
      <w:r w:rsidRPr="008F295F">
        <w:rPr>
          <w:rFonts w:ascii="Aptos" w:eastAsia="Times New Roman" w:hAnsi="Aptos" w:cs="Times New Roman"/>
          <w:color w:val="000000"/>
          <w:kern w:val="0"/>
          <w14:ligatures w14:val="none"/>
        </w:rPr>
        <w:t xml:space="preserve"> this information will be updated in the Policy and Procedures Manual.  I will not be running for Treasurer again, but I will certainly be available for the next person to help with the transition and to answer any questions.</w:t>
      </w:r>
    </w:p>
    <w:p w14:paraId="2B0BEA8F" w14:textId="4CE55D70" w:rsidR="008F295F" w:rsidRPr="008F295F" w:rsidRDefault="008F295F" w:rsidP="008F295F">
      <w:pPr>
        <w:pStyle w:val="ListParagraph"/>
        <w:numPr>
          <w:ilvl w:val="1"/>
          <w:numId w:val="4"/>
        </w:numPr>
        <w:spacing w:after="0" w:line="240" w:lineRule="auto"/>
        <w:rPr>
          <w:rFonts w:ascii="Aptos" w:eastAsia="Times New Roman" w:hAnsi="Aptos" w:cs="Times New Roman"/>
          <w:color w:val="000000"/>
          <w:kern w:val="0"/>
          <w14:ligatures w14:val="none"/>
        </w:rPr>
      </w:pPr>
      <w:r w:rsidRPr="008F295F">
        <w:rPr>
          <w:rFonts w:ascii="Aptos" w:eastAsia="Times New Roman" w:hAnsi="Aptos" w:cs="Times New Roman"/>
          <w:color w:val="000000"/>
          <w:kern w:val="0"/>
          <w14:ligatures w14:val="none"/>
        </w:rPr>
        <w:t>We will have to work out a transition plan for signing authority for the next President and Treasurer.  </w:t>
      </w:r>
    </w:p>
    <w:p w14:paraId="53539F36" w14:textId="4B562A29" w:rsidR="00113015" w:rsidRDefault="00867324" w:rsidP="00326E83">
      <w:pPr>
        <w:pStyle w:val="ListParagraph"/>
        <w:numPr>
          <w:ilvl w:val="1"/>
          <w:numId w:val="4"/>
        </w:numPr>
      </w:pPr>
      <w:r>
        <w:t>Working with accountant</w:t>
      </w:r>
      <w:r w:rsidR="00CE330E">
        <w:t xml:space="preserve"> on operating budget, </w:t>
      </w:r>
      <w:r w:rsidR="000A0090">
        <w:t>critical path for next person.</w:t>
      </w:r>
    </w:p>
    <w:p w14:paraId="49DC5C86" w14:textId="77777777" w:rsidR="001F27EA" w:rsidRDefault="001F27EA" w:rsidP="001F27EA">
      <w:pPr>
        <w:pStyle w:val="ListParagraph"/>
      </w:pPr>
    </w:p>
    <w:p w14:paraId="64EB7152" w14:textId="398AC103" w:rsidR="00606CA7" w:rsidRPr="00372A89" w:rsidRDefault="00113015" w:rsidP="008F788A">
      <w:pPr>
        <w:pStyle w:val="ListParagraph"/>
        <w:numPr>
          <w:ilvl w:val="0"/>
          <w:numId w:val="4"/>
        </w:numPr>
        <w:rPr>
          <w:b/>
          <w:bCs/>
        </w:rPr>
      </w:pPr>
      <w:r w:rsidRPr="00372A89">
        <w:rPr>
          <w:b/>
          <w:bCs/>
        </w:rPr>
        <w:t>Leisure/</w:t>
      </w:r>
      <w:proofErr w:type="spellStart"/>
      <w:r w:rsidRPr="00372A89">
        <w:rPr>
          <w:b/>
          <w:bCs/>
        </w:rPr>
        <w:t>Loisir</w:t>
      </w:r>
      <w:proofErr w:type="spellEnd"/>
      <w:r w:rsidRPr="00372A89">
        <w:rPr>
          <w:b/>
          <w:bCs/>
        </w:rPr>
        <w:t xml:space="preserve"> </w:t>
      </w:r>
      <w:r w:rsidR="00372A89">
        <w:rPr>
          <w:b/>
          <w:bCs/>
        </w:rPr>
        <w:t>–</w:t>
      </w:r>
      <w:r w:rsidRPr="00372A89">
        <w:rPr>
          <w:b/>
          <w:bCs/>
        </w:rPr>
        <w:t xml:space="preserve"> </w:t>
      </w:r>
      <w:r w:rsidR="00372A89">
        <w:rPr>
          <w:b/>
          <w:bCs/>
        </w:rPr>
        <w:t xml:space="preserve">Lead Editor </w:t>
      </w:r>
      <w:r w:rsidR="008D05D9" w:rsidRPr="00372A89">
        <w:rPr>
          <w:b/>
          <w:bCs/>
        </w:rPr>
        <w:t xml:space="preserve">Rebecca </w:t>
      </w:r>
    </w:p>
    <w:p w14:paraId="2F6D6745" w14:textId="4CA83205" w:rsidR="008F788A" w:rsidRPr="004644F2" w:rsidRDefault="008F788A" w:rsidP="00606CA7">
      <w:pPr>
        <w:pStyle w:val="ListParagraph"/>
        <w:numPr>
          <w:ilvl w:val="1"/>
          <w:numId w:val="4"/>
        </w:numPr>
      </w:pPr>
      <w:r w:rsidRPr="004644F2">
        <w:rPr>
          <w:rFonts w:cs="Times New Roman"/>
          <w:lang w:val="en-US"/>
        </w:rPr>
        <w:t>Special issue updates</w:t>
      </w:r>
      <w:r w:rsidR="00FA15A3" w:rsidRPr="004644F2">
        <w:rPr>
          <w:rFonts w:cs="Times New Roman"/>
          <w:lang w:val="en-US"/>
        </w:rPr>
        <w:t>:</w:t>
      </w:r>
    </w:p>
    <w:p w14:paraId="131F9803" w14:textId="77777777" w:rsidR="008F788A" w:rsidRPr="004644F2" w:rsidRDefault="008F788A" w:rsidP="00FA15A3">
      <w:pPr>
        <w:pStyle w:val="ListParagraph"/>
        <w:numPr>
          <w:ilvl w:val="2"/>
          <w:numId w:val="4"/>
        </w:numPr>
        <w:spacing w:line="259" w:lineRule="auto"/>
        <w:rPr>
          <w:rFonts w:cs="Times New Roman"/>
          <w:lang w:val="en-US"/>
        </w:rPr>
      </w:pPr>
      <w:r w:rsidRPr="004644F2">
        <w:rPr>
          <w:rFonts w:cs="Times New Roman"/>
          <w:lang w:val="en-US"/>
        </w:rPr>
        <w:t>Rebuilding Society was officially published online in January.  This marks the end of the joint special issue with Leisure Sciences</w:t>
      </w:r>
    </w:p>
    <w:p w14:paraId="3E176BAE" w14:textId="77777777" w:rsidR="008F788A" w:rsidRPr="004644F2" w:rsidRDefault="008F788A" w:rsidP="00FA15A3">
      <w:pPr>
        <w:pStyle w:val="ListParagraph"/>
        <w:numPr>
          <w:ilvl w:val="2"/>
          <w:numId w:val="4"/>
        </w:numPr>
        <w:spacing w:line="259" w:lineRule="auto"/>
        <w:rPr>
          <w:rFonts w:cs="Times New Roman"/>
          <w:lang w:val="en-US"/>
        </w:rPr>
      </w:pPr>
      <w:r w:rsidRPr="004644F2">
        <w:rPr>
          <w:rFonts w:cs="Times New Roman"/>
          <w:lang w:val="en-US"/>
        </w:rPr>
        <w:t>50</w:t>
      </w:r>
      <w:r w:rsidRPr="004644F2">
        <w:rPr>
          <w:rFonts w:cs="Times New Roman"/>
          <w:vertAlign w:val="superscript"/>
          <w:lang w:val="en-US"/>
        </w:rPr>
        <w:t>th</w:t>
      </w:r>
      <w:r w:rsidRPr="004644F2">
        <w:rPr>
          <w:rFonts w:cs="Times New Roman"/>
          <w:lang w:val="en-US"/>
        </w:rPr>
        <w:t xml:space="preserve"> volume special issue – manuscripts have been submitted and reviewed.  The special issue is on track to be published at the end of this year</w:t>
      </w:r>
    </w:p>
    <w:p w14:paraId="1C503C97" w14:textId="5AEB1BEB" w:rsidR="008F788A" w:rsidRPr="004644F2" w:rsidRDefault="008F788A" w:rsidP="00FA15A3">
      <w:pPr>
        <w:pStyle w:val="ListParagraph"/>
        <w:numPr>
          <w:ilvl w:val="2"/>
          <w:numId w:val="4"/>
        </w:numPr>
        <w:spacing w:line="259" w:lineRule="auto"/>
        <w:rPr>
          <w:rFonts w:cs="Times New Roman"/>
          <w:lang w:val="en-US"/>
        </w:rPr>
      </w:pPr>
      <w:r w:rsidRPr="004644F2">
        <w:rPr>
          <w:rFonts w:cs="Times New Roman"/>
          <w:lang w:val="en-US"/>
        </w:rPr>
        <w:t>The call for abstracts for the Action Sport in Canada issue was sent out late last fall.  The special guest editors have sent out invitations to submit</w:t>
      </w:r>
    </w:p>
    <w:p w14:paraId="4D312FEA" w14:textId="6B93C214" w:rsidR="008F788A" w:rsidRPr="004644F2" w:rsidRDefault="008F788A" w:rsidP="00606CA7">
      <w:pPr>
        <w:pStyle w:val="ListParagraph"/>
        <w:numPr>
          <w:ilvl w:val="1"/>
          <w:numId w:val="4"/>
        </w:numPr>
        <w:spacing w:line="259" w:lineRule="auto"/>
        <w:rPr>
          <w:rFonts w:cs="Times New Roman"/>
          <w:lang w:val="en-US"/>
        </w:rPr>
      </w:pPr>
      <w:r w:rsidRPr="004644F2">
        <w:rPr>
          <w:rFonts w:cs="Times New Roman"/>
          <w:lang w:val="en-US"/>
        </w:rPr>
        <w:t>Other updates</w:t>
      </w:r>
      <w:r w:rsidR="00FA15A3" w:rsidRPr="004644F2">
        <w:rPr>
          <w:rFonts w:cs="Times New Roman"/>
          <w:lang w:val="en-US"/>
        </w:rPr>
        <w:t>:</w:t>
      </w:r>
    </w:p>
    <w:p w14:paraId="730813A6"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Production for vol. 50 issue 2 is currently underway and will be out in May</w:t>
      </w:r>
    </w:p>
    <w:p w14:paraId="17E6B9DF"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There have been some changes at Taylor and Francis – we have a new portfolio manager.</w:t>
      </w:r>
    </w:p>
    <w:p w14:paraId="3F23997F" w14:textId="4AE3FE97" w:rsidR="00FA15A3" w:rsidRPr="004644F2" w:rsidRDefault="008F788A" w:rsidP="00FA15A3">
      <w:pPr>
        <w:pStyle w:val="ListParagraph"/>
        <w:numPr>
          <w:ilvl w:val="2"/>
          <w:numId w:val="4"/>
        </w:numPr>
        <w:spacing w:line="259" w:lineRule="auto"/>
        <w:rPr>
          <w:rFonts w:cs="Times New Roman"/>
          <w:lang w:val="en-US"/>
        </w:rPr>
      </w:pPr>
      <w:r w:rsidRPr="004644F2">
        <w:rPr>
          <w:rFonts w:cs="Times New Roman"/>
          <w:lang w:val="en-US"/>
        </w:rPr>
        <w:t>I met with the Leisure journal editors’ group in March.  The most concerning issue right now is AI use and checking for fake references</w:t>
      </w:r>
    </w:p>
    <w:p w14:paraId="37B81621" w14:textId="1E89786C" w:rsidR="008F788A" w:rsidRPr="004644F2" w:rsidRDefault="008F788A" w:rsidP="00606CA7">
      <w:pPr>
        <w:pStyle w:val="ListParagraph"/>
        <w:numPr>
          <w:ilvl w:val="1"/>
          <w:numId w:val="4"/>
        </w:numPr>
        <w:spacing w:line="259" w:lineRule="auto"/>
        <w:rPr>
          <w:rFonts w:cs="Times New Roman"/>
          <w:lang w:val="en-US"/>
        </w:rPr>
      </w:pPr>
      <w:r w:rsidRPr="004644F2">
        <w:rPr>
          <w:rFonts w:cs="Times New Roman"/>
          <w:lang w:val="en-US"/>
        </w:rPr>
        <w:t>Stats</w:t>
      </w:r>
      <w:r w:rsidR="00FA15A3" w:rsidRPr="004644F2">
        <w:rPr>
          <w:rFonts w:cs="Times New Roman"/>
          <w:lang w:val="en-US"/>
        </w:rPr>
        <w:t>:</w:t>
      </w:r>
      <w:r w:rsidRPr="004644F2">
        <w:rPr>
          <w:rFonts w:cs="Times New Roman"/>
          <w:lang w:val="en-US"/>
        </w:rPr>
        <w:t xml:space="preserve"> </w:t>
      </w:r>
    </w:p>
    <w:p w14:paraId="2C35B0F4"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We had 123 submissions in 2025</w:t>
      </w:r>
    </w:p>
    <w:p w14:paraId="22D246A0"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Submissions are up so far this year, with 35 submissions as of March 15 (we had 23 submissions at this time last year)</w:t>
      </w:r>
    </w:p>
    <w:p w14:paraId="77EC34A0"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lastRenderedPageBreak/>
        <w:t xml:space="preserve">International submissions continue to increase.  In 2025, Canadian authors had the highest number of submissions, followed by authors from India, the US and </w:t>
      </w:r>
      <w:proofErr w:type="spellStart"/>
      <w:r w:rsidRPr="004644F2">
        <w:rPr>
          <w:rFonts w:cs="Times New Roman"/>
          <w:lang w:val="en-US"/>
        </w:rPr>
        <w:t>Turkiye</w:t>
      </w:r>
      <w:proofErr w:type="spellEnd"/>
    </w:p>
    <w:p w14:paraId="3BABC96C"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Acceptance rate was 44% last year; this has dropped to 38% this year (as of Feb. 12)</w:t>
      </w:r>
    </w:p>
    <w:p w14:paraId="485B1245"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 xml:space="preserve">Top institutions by download include University of </w:t>
      </w:r>
      <w:proofErr w:type="gramStart"/>
      <w:r w:rsidRPr="004644F2">
        <w:rPr>
          <w:rFonts w:cs="Times New Roman"/>
          <w:lang w:val="en-US"/>
        </w:rPr>
        <w:t>Illinois;</w:t>
      </w:r>
      <w:proofErr w:type="gramEnd"/>
      <w:r w:rsidRPr="004644F2">
        <w:rPr>
          <w:rFonts w:cs="Times New Roman"/>
          <w:lang w:val="en-US"/>
        </w:rPr>
        <w:t xml:space="preserve"> Concordia, and University of Waterloo</w:t>
      </w:r>
    </w:p>
    <w:p w14:paraId="65F26A26" w14:textId="48FA94FC" w:rsidR="00606CA7" w:rsidRPr="004644F2" w:rsidRDefault="00606CA7" w:rsidP="00606CA7">
      <w:pPr>
        <w:pStyle w:val="ListParagraph"/>
        <w:numPr>
          <w:ilvl w:val="3"/>
          <w:numId w:val="4"/>
        </w:numPr>
        <w:spacing w:line="259" w:lineRule="auto"/>
        <w:rPr>
          <w:rFonts w:cs="Times New Roman"/>
          <w:lang w:val="en-US"/>
        </w:rPr>
      </w:pPr>
      <w:r w:rsidRPr="004644F2">
        <w:rPr>
          <w:rFonts w:cs="Times New Roman"/>
          <w:lang w:val="en-US"/>
        </w:rPr>
        <w:t>Fenton – Why UI? Can we develop relationship?</w:t>
      </w:r>
    </w:p>
    <w:p w14:paraId="68D8B954"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Downloads in 2025 were up by 22%</w:t>
      </w:r>
    </w:p>
    <w:p w14:paraId="5D4ACAAB" w14:textId="77777777" w:rsidR="008F788A" w:rsidRPr="004644F2" w:rsidRDefault="008F788A" w:rsidP="00606CA7">
      <w:pPr>
        <w:pStyle w:val="ListParagraph"/>
        <w:numPr>
          <w:ilvl w:val="2"/>
          <w:numId w:val="4"/>
        </w:numPr>
        <w:spacing w:line="259" w:lineRule="auto"/>
        <w:rPr>
          <w:rFonts w:cs="Times New Roman"/>
          <w:lang w:val="en-US"/>
        </w:rPr>
      </w:pPr>
      <w:r w:rsidRPr="004644F2">
        <w:rPr>
          <w:rFonts w:cs="Times New Roman"/>
          <w:lang w:val="en-US"/>
        </w:rPr>
        <w:t>Our cite score has increased over the past several years.  In 2020 it was 0.6, compared to 2.1 in 2024</w:t>
      </w:r>
    </w:p>
    <w:p w14:paraId="194DE554" w14:textId="42FC4280" w:rsidR="008F788A" w:rsidRPr="004644F2" w:rsidRDefault="00606CA7" w:rsidP="00606CA7">
      <w:pPr>
        <w:pStyle w:val="ListParagraph"/>
        <w:numPr>
          <w:ilvl w:val="2"/>
          <w:numId w:val="4"/>
        </w:numPr>
        <w:spacing w:line="259" w:lineRule="auto"/>
        <w:rPr>
          <w:rFonts w:cs="Times New Roman"/>
          <w:lang w:val="en-US"/>
        </w:rPr>
      </w:pPr>
      <w:r w:rsidRPr="004644F2">
        <w:rPr>
          <w:rFonts w:cs="Times New Roman"/>
          <w:lang w:val="en-US"/>
        </w:rPr>
        <w:t xml:space="preserve">No longer using X - </w:t>
      </w:r>
      <w:proofErr w:type="spellStart"/>
      <w:r w:rsidR="008F788A" w:rsidRPr="004644F2">
        <w:rPr>
          <w:rFonts w:cs="Times New Roman"/>
          <w:lang w:val="en-US"/>
        </w:rPr>
        <w:t>Altmetrics</w:t>
      </w:r>
      <w:proofErr w:type="spellEnd"/>
      <w:r w:rsidR="008F788A" w:rsidRPr="004644F2">
        <w:rPr>
          <w:rFonts w:cs="Times New Roman"/>
          <w:lang w:val="en-US"/>
        </w:rPr>
        <w:t xml:space="preserve">: </w:t>
      </w:r>
    </w:p>
    <w:p w14:paraId="7246935A" w14:textId="6CEF1F2C" w:rsidR="008F788A" w:rsidRPr="004644F2" w:rsidRDefault="008F788A" w:rsidP="008F788A">
      <w:pPr>
        <w:pStyle w:val="ListParagraph"/>
        <w:numPr>
          <w:ilvl w:val="3"/>
          <w:numId w:val="4"/>
        </w:numPr>
        <w:spacing w:line="259" w:lineRule="auto"/>
        <w:rPr>
          <w:rFonts w:cs="Times New Roman"/>
          <w:lang w:val="en-US"/>
        </w:rPr>
      </w:pPr>
      <w:r w:rsidRPr="004644F2">
        <w:rPr>
          <w:rFonts w:cs="Times New Roman"/>
          <w:lang w:val="en-US"/>
        </w:rPr>
        <w:t>In the past year we had 146 social media mentions; most of these are news mentions</w:t>
      </w:r>
    </w:p>
    <w:p w14:paraId="188FE0C1" w14:textId="77777777" w:rsidR="008F788A" w:rsidRPr="004644F2" w:rsidRDefault="008F788A" w:rsidP="004644F2">
      <w:pPr>
        <w:pStyle w:val="ListParagraph"/>
        <w:numPr>
          <w:ilvl w:val="1"/>
          <w:numId w:val="4"/>
        </w:numPr>
        <w:spacing w:line="259" w:lineRule="auto"/>
        <w:rPr>
          <w:rFonts w:cs="Times New Roman"/>
          <w:lang w:val="en-US"/>
        </w:rPr>
      </w:pPr>
      <w:r w:rsidRPr="004644F2">
        <w:rPr>
          <w:rFonts w:cs="Times New Roman"/>
          <w:lang w:val="en-US"/>
        </w:rPr>
        <w:t>50</w:t>
      </w:r>
      <w:r w:rsidRPr="004644F2">
        <w:rPr>
          <w:rFonts w:cs="Times New Roman"/>
          <w:vertAlign w:val="superscript"/>
          <w:lang w:val="en-US"/>
        </w:rPr>
        <w:t>th</w:t>
      </w:r>
      <w:r w:rsidRPr="004644F2">
        <w:rPr>
          <w:rFonts w:cs="Times New Roman"/>
          <w:lang w:val="en-US"/>
        </w:rPr>
        <w:t xml:space="preserve"> Volume Celebration plans</w:t>
      </w:r>
    </w:p>
    <w:p w14:paraId="4B3492C5" w14:textId="41111794" w:rsidR="003046C6" w:rsidRDefault="008F788A" w:rsidP="004644F2">
      <w:pPr>
        <w:pStyle w:val="ListParagraph"/>
        <w:numPr>
          <w:ilvl w:val="2"/>
          <w:numId w:val="4"/>
        </w:numPr>
        <w:spacing w:line="259" w:lineRule="auto"/>
        <w:rPr>
          <w:rFonts w:cs="Times New Roman"/>
          <w:lang w:val="en-US"/>
        </w:rPr>
      </w:pPr>
      <w:r w:rsidRPr="004644F2">
        <w:rPr>
          <w:rFonts w:cs="Times New Roman"/>
          <w:lang w:val="en-US"/>
        </w:rPr>
        <w:t>We are hosting a reception on Tuesday night at the conference – please come and celebrate this milestone!</w:t>
      </w:r>
    </w:p>
    <w:p w14:paraId="06B54CD7" w14:textId="277F2CD2" w:rsidR="004644F2" w:rsidRPr="004644F2" w:rsidRDefault="004644F2" w:rsidP="004644F2">
      <w:pPr>
        <w:pStyle w:val="ListParagraph"/>
        <w:spacing w:line="259" w:lineRule="auto"/>
        <w:ind w:left="1080"/>
        <w:rPr>
          <w:rFonts w:cs="Times New Roman"/>
          <w:lang w:val="en-US"/>
        </w:rPr>
      </w:pPr>
    </w:p>
    <w:p w14:paraId="6E84ADD0" w14:textId="529506BD" w:rsidR="004135BB" w:rsidRPr="004644F2" w:rsidRDefault="004135BB" w:rsidP="004644F2">
      <w:pPr>
        <w:pStyle w:val="ListParagraph"/>
        <w:numPr>
          <w:ilvl w:val="0"/>
          <w:numId w:val="4"/>
        </w:numPr>
        <w:spacing w:line="259" w:lineRule="auto"/>
        <w:rPr>
          <w:rFonts w:ascii="Times New Roman" w:hAnsi="Times New Roman" w:cs="Times New Roman"/>
          <w:lang w:val="en-US"/>
        </w:rPr>
      </w:pPr>
      <w:r>
        <w:t xml:space="preserve">CCLR </w:t>
      </w:r>
      <w:r w:rsidR="00422C0C">
        <w:t>planning</w:t>
      </w:r>
      <w:r w:rsidR="001B0E20">
        <w:t xml:space="preserve"> report</w:t>
      </w:r>
      <w:r w:rsidR="00422C0C">
        <w:t xml:space="preserve"> </w:t>
      </w:r>
      <w:r w:rsidR="001B0E20">
        <w:t>to CALS</w:t>
      </w:r>
      <w:r w:rsidR="004644F2" w:rsidRPr="004644F2">
        <w:t xml:space="preserve"> </w:t>
      </w:r>
      <w:r w:rsidR="004644F2">
        <w:t xml:space="preserve">- </w:t>
      </w:r>
      <w:r w:rsidR="004644F2">
        <w:t>Amanda</w:t>
      </w:r>
    </w:p>
    <w:p w14:paraId="7A4CB6DD" w14:textId="3CA35265" w:rsidR="00112CA9" w:rsidRDefault="007F47F9" w:rsidP="0014480A">
      <w:pPr>
        <w:pStyle w:val="ListParagraph"/>
        <w:numPr>
          <w:ilvl w:val="1"/>
          <w:numId w:val="4"/>
        </w:numPr>
      </w:pPr>
      <w:r>
        <w:t>Amanda is on research leave</w:t>
      </w:r>
      <w:r w:rsidR="00D83265">
        <w:t xml:space="preserve"> and </w:t>
      </w:r>
      <w:r w:rsidR="004644F2">
        <w:t xml:space="preserve">stepped in </w:t>
      </w:r>
      <w:r w:rsidR="00D83265">
        <w:t>as a reviewer</w:t>
      </w:r>
    </w:p>
    <w:p w14:paraId="060279AA" w14:textId="101F539B" w:rsidR="00D83265" w:rsidRDefault="00D83265" w:rsidP="0014480A">
      <w:pPr>
        <w:pStyle w:val="ListParagraph"/>
        <w:numPr>
          <w:ilvl w:val="1"/>
          <w:numId w:val="4"/>
        </w:numPr>
      </w:pPr>
      <w:r>
        <w:t>Rocky start</w:t>
      </w:r>
      <w:r w:rsidR="004644F2">
        <w:t xml:space="preserve"> marked by</w:t>
      </w:r>
      <w:r>
        <w:t xml:space="preserve"> leadership and resource changes</w:t>
      </w:r>
      <w:r w:rsidR="00E752DB">
        <w:t xml:space="preserve"> </w:t>
      </w:r>
    </w:p>
    <w:p w14:paraId="05DFD654" w14:textId="0D85E346" w:rsidR="00E752DB" w:rsidRDefault="004644F2" w:rsidP="0014480A">
      <w:pPr>
        <w:pStyle w:val="ListParagraph"/>
        <w:numPr>
          <w:ilvl w:val="2"/>
          <w:numId w:val="4"/>
        </w:numPr>
      </w:pPr>
      <w:r>
        <w:t xml:space="preserve">There are </w:t>
      </w:r>
      <w:r w:rsidR="00E752DB">
        <w:t>43 scholars, 43 students currently registered.</w:t>
      </w:r>
    </w:p>
    <w:p w14:paraId="7B8E1D6B" w14:textId="7A940666" w:rsidR="00860EAD" w:rsidRDefault="00860EAD" w:rsidP="0014480A">
      <w:pPr>
        <w:pStyle w:val="ListParagraph"/>
        <w:numPr>
          <w:ilvl w:val="2"/>
          <w:numId w:val="4"/>
        </w:numPr>
      </w:pPr>
      <w:r>
        <w:t>Reviews are done, challenges with depth and speed of feedback</w:t>
      </w:r>
      <w:r w:rsidR="00815940">
        <w:t xml:space="preserve"> (graduate students and people who requested feedback)</w:t>
      </w:r>
    </w:p>
    <w:p w14:paraId="274A3731" w14:textId="7D5FED79" w:rsidR="00815940" w:rsidRDefault="001F6D03" w:rsidP="0014480A">
      <w:pPr>
        <w:pStyle w:val="ListParagraph"/>
        <w:numPr>
          <w:ilvl w:val="2"/>
          <w:numId w:val="4"/>
        </w:numPr>
      </w:pPr>
      <w:r>
        <w:t>Schedule is out in draft form</w:t>
      </w:r>
    </w:p>
    <w:p w14:paraId="1B1C669C" w14:textId="49D0A44F" w:rsidR="008675F4" w:rsidRDefault="008675F4" w:rsidP="0014480A">
      <w:pPr>
        <w:pStyle w:val="ListParagraph"/>
        <w:numPr>
          <w:ilvl w:val="1"/>
          <w:numId w:val="4"/>
        </w:numPr>
      </w:pPr>
      <w:r>
        <w:t xml:space="preserve">When will </w:t>
      </w:r>
      <w:r w:rsidR="00E3105A">
        <w:t xml:space="preserve">program </w:t>
      </w:r>
      <w:r>
        <w:t>details be released</w:t>
      </w:r>
      <w:r w:rsidR="0021728C">
        <w:t>? Soon.</w:t>
      </w:r>
    </w:p>
    <w:p w14:paraId="36AA0047" w14:textId="5BF01BC9" w:rsidR="0067443B" w:rsidRDefault="0067443B" w:rsidP="00112CA9">
      <w:pPr>
        <w:pStyle w:val="ListParagraph"/>
        <w:numPr>
          <w:ilvl w:val="2"/>
          <w:numId w:val="4"/>
        </w:numPr>
      </w:pPr>
      <w:r>
        <w:t xml:space="preserve"> </w:t>
      </w:r>
      <w:r w:rsidR="00E3105A">
        <w:t xml:space="preserve">Some examples of concerns: </w:t>
      </w:r>
      <w:r>
        <w:t xml:space="preserve">Kim – </w:t>
      </w:r>
      <w:r w:rsidR="00E35BB4">
        <w:t>applied for p</w:t>
      </w:r>
      <w:r>
        <w:t>re-conference</w:t>
      </w:r>
      <w:r w:rsidR="008D4D14">
        <w:t xml:space="preserve">, Simon – plenary, Kyle – plenary, </w:t>
      </w:r>
      <w:r>
        <w:t>Fenton</w:t>
      </w:r>
      <w:r w:rsidR="008D4D14">
        <w:t xml:space="preserve"> </w:t>
      </w:r>
      <w:r w:rsidR="00282A68">
        <w:t>–</w:t>
      </w:r>
      <w:r w:rsidR="008D4D14">
        <w:t xml:space="preserve"> </w:t>
      </w:r>
      <w:r w:rsidR="00282A68">
        <w:t xml:space="preserve">can confirm that </w:t>
      </w:r>
      <w:r w:rsidR="00D576E9">
        <w:t>the pre-conference</w:t>
      </w:r>
      <w:r w:rsidR="006E4A02">
        <w:t xml:space="preserve"> proposal</w:t>
      </w:r>
      <w:r w:rsidR="00282A68">
        <w:t xml:space="preserve"> is </w:t>
      </w:r>
      <w:proofErr w:type="gramStart"/>
      <w:r w:rsidR="00282A68">
        <w:t>slotted  as</w:t>
      </w:r>
      <w:proofErr w:type="gramEnd"/>
      <w:r w:rsidR="00282A68">
        <w:t xml:space="preserve"> a concurrent session.</w:t>
      </w:r>
    </w:p>
    <w:p w14:paraId="45E4D449" w14:textId="1ADCEE30" w:rsidR="00282A68" w:rsidRDefault="00365FA4" w:rsidP="00B059E3">
      <w:pPr>
        <w:pStyle w:val="ListParagraph"/>
        <w:numPr>
          <w:ilvl w:val="3"/>
          <w:numId w:val="4"/>
        </w:numPr>
      </w:pPr>
      <w:r>
        <w:t>Detailed schedule needs to have all authors’ names</w:t>
      </w:r>
      <w:r w:rsidR="006E4A02">
        <w:t xml:space="preserve"> for </w:t>
      </w:r>
      <w:r w:rsidR="00324852">
        <w:t>grants, APRs, and promotion</w:t>
      </w:r>
      <w:r>
        <w:t xml:space="preserve"> – Fenton</w:t>
      </w:r>
    </w:p>
    <w:p w14:paraId="0D4114CC" w14:textId="4436746D" w:rsidR="00B059E3" w:rsidRDefault="00B059E3" w:rsidP="00B059E3">
      <w:pPr>
        <w:pStyle w:val="ListParagraph"/>
        <w:numPr>
          <w:ilvl w:val="3"/>
          <w:numId w:val="4"/>
        </w:numPr>
      </w:pPr>
      <w:r>
        <w:t>CALS will not formally vote to approve detailed or high-level schedule as the board has not been involved in program decision making.</w:t>
      </w:r>
    </w:p>
    <w:p w14:paraId="396009A5" w14:textId="5D3BAD1E" w:rsidR="00365FA4" w:rsidRDefault="00E0781E" w:rsidP="00E0781E">
      <w:pPr>
        <w:pStyle w:val="ListParagraph"/>
        <w:numPr>
          <w:ilvl w:val="1"/>
          <w:numId w:val="4"/>
        </w:numPr>
      </w:pPr>
      <w:r>
        <w:t>A</w:t>
      </w:r>
      <w:r w:rsidR="002F75C1">
        <w:t xml:space="preserve">ffordability </w:t>
      </w:r>
      <w:r>
        <w:t xml:space="preserve">- </w:t>
      </w:r>
      <w:r w:rsidR="007555E5">
        <w:t>push for hotels</w:t>
      </w:r>
      <w:r w:rsidR="00E3105A">
        <w:t xml:space="preserve"> is antithetical to the spirit of CCLR</w:t>
      </w:r>
      <w:r w:rsidRPr="00E0781E">
        <w:t xml:space="preserve"> </w:t>
      </w:r>
      <w:r>
        <w:t xml:space="preserve">- </w:t>
      </w:r>
      <w:r>
        <w:t>Shin</w:t>
      </w:r>
    </w:p>
    <w:p w14:paraId="4768244D" w14:textId="77777777" w:rsidR="00BD19A6" w:rsidRDefault="00BD19A6" w:rsidP="00BD19A6">
      <w:pPr>
        <w:pStyle w:val="ListParagraph"/>
        <w:numPr>
          <w:ilvl w:val="3"/>
          <w:numId w:val="4"/>
        </w:numPr>
      </w:pPr>
      <w:r>
        <w:t>Audrey – cost is astronomical, conference is a REDI focused conference. Might reach out to the two presenters to troubleshoot</w:t>
      </w:r>
    </w:p>
    <w:p w14:paraId="204F3975" w14:textId="1B93B689" w:rsidR="00E35BB4" w:rsidRPr="00E35BB4" w:rsidRDefault="00E35BB4" w:rsidP="00E35BB4">
      <w:pPr>
        <w:pStyle w:val="ListParagraph"/>
        <w:numPr>
          <w:ilvl w:val="1"/>
          <w:numId w:val="4"/>
        </w:numPr>
      </w:pPr>
      <w:r>
        <w:t>Translation costs 10k</w:t>
      </w:r>
    </w:p>
    <w:p w14:paraId="7215262A" w14:textId="5C756FCF" w:rsidR="00F97484" w:rsidRDefault="00C5201D" w:rsidP="00F97484">
      <w:pPr>
        <w:pStyle w:val="ListParagraph"/>
        <w:numPr>
          <w:ilvl w:val="2"/>
          <w:numId w:val="4"/>
        </w:numPr>
      </w:pPr>
      <w:r>
        <w:rPr>
          <w:rFonts w:ascii="Aptos" w:hAnsi="Aptos"/>
          <w:color w:val="000000"/>
          <w:shd w:val="clear" w:color="auto" w:fill="FFFFFF"/>
        </w:rPr>
        <w:t xml:space="preserve">Fenton - </w:t>
      </w:r>
      <w:r>
        <w:rPr>
          <w:rFonts w:ascii="Aptos" w:hAnsi="Aptos"/>
          <w:color w:val="000000"/>
          <w:shd w:val="clear" w:color="auto" w:fill="FFFFFF"/>
        </w:rPr>
        <w:t xml:space="preserve">There was advocacy from VIU rep for separation of liability for profit/losses incurred by CCLR/conference. The board agreed that the financial </w:t>
      </w:r>
      <w:r>
        <w:rPr>
          <w:rFonts w:ascii="Aptos" w:hAnsi="Aptos"/>
          <w:color w:val="000000"/>
          <w:shd w:val="clear" w:color="auto" w:fill="FFFFFF"/>
        </w:rPr>
        <w:lastRenderedPageBreak/>
        <w:t>benefits and risks of hosting CCLR would solely lie with VIU. </w:t>
      </w:r>
      <w:r w:rsidR="003046C6">
        <w:t>Discussion</w:t>
      </w:r>
      <w:r w:rsidR="00A771C8">
        <w:t xml:space="preserve"> to follow regarding</w:t>
      </w:r>
      <w:r w:rsidR="003046C6">
        <w:t xml:space="preserve">: </w:t>
      </w:r>
      <w:r w:rsidR="008713D7">
        <w:t>a</w:t>
      </w:r>
      <w:r w:rsidR="00F97484">
        <w:t xml:space="preserve"> pros and cons</w:t>
      </w:r>
      <w:r w:rsidR="00F802E4">
        <w:t xml:space="preserve"> of French translation. </w:t>
      </w:r>
    </w:p>
    <w:p w14:paraId="1899B68D" w14:textId="1E66D7B0" w:rsidR="00C14509" w:rsidRDefault="00C14509" w:rsidP="00A170DD">
      <w:pPr>
        <w:pStyle w:val="ListParagraph"/>
        <w:numPr>
          <w:ilvl w:val="3"/>
          <w:numId w:val="4"/>
        </w:numPr>
      </w:pPr>
      <w:r>
        <w:t xml:space="preserve">Shin </w:t>
      </w:r>
      <w:r w:rsidR="00073521">
        <w:t>–</w:t>
      </w:r>
      <w:r>
        <w:t xml:space="preserve"> AI</w:t>
      </w:r>
      <w:r w:rsidR="00073521">
        <w:t xml:space="preserve"> for translation? Consider.</w:t>
      </w:r>
    </w:p>
    <w:p w14:paraId="7BF32F26" w14:textId="095493A2" w:rsidR="00073521" w:rsidRDefault="00073521" w:rsidP="00A170DD">
      <w:pPr>
        <w:pStyle w:val="ListParagraph"/>
        <w:numPr>
          <w:ilvl w:val="3"/>
          <w:numId w:val="4"/>
        </w:numPr>
      </w:pPr>
      <w:r>
        <w:t>Kyle – doesn’t need to be professionally translated.</w:t>
      </w:r>
      <w:r w:rsidR="00FA796D">
        <w:t xml:space="preserve"> Can use a student with AI but verified by student.</w:t>
      </w:r>
      <w:r w:rsidR="006A0B6A">
        <w:t xml:space="preserve"> *Christine says she is fluent in French. </w:t>
      </w:r>
      <w:proofErr w:type="spellStart"/>
      <w:r w:rsidR="006A0B6A">
        <w:t>Airpod</w:t>
      </w:r>
      <w:proofErr w:type="spellEnd"/>
      <w:r w:rsidR="00C76545">
        <w:t xml:space="preserve"> Pro</w:t>
      </w:r>
      <w:r w:rsidR="006A0B6A">
        <w:t xml:space="preserve"> </w:t>
      </w:r>
      <w:r w:rsidR="00EE3B8D">
        <w:t xml:space="preserve">can </w:t>
      </w:r>
      <w:r w:rsidR="00C76545">
        <w:t xml:space="preserve">do </w:t>
      </w:r>
      <w:r w:rsidR="00EE3B8D">
        <w:t>simultaneous language translatio</w:t>
      </w:r>
      <w:r w:rsidR="00C76545">
        <w:t>n</w:t>
      </w:r>
      <w:r w:rsidR="00EE3B8D">
        <w:t>.</w:t>
      </w:r>
      <w:r w:rsidR="00333E9A">
        <w:t xml:space="preserve"> Zoom enables language translations.</w:t>
      </w:r>
    </w:p>
    <w:p w14:paraId="1E99D46E" w14:textId="2F6065DA" w:rsidR="00333E9A" w:rsidRDefault="0046454D" w:rsidP="00A170DD">
      <w:pPr>
        <w:pStyle w:val="ListParagraph"/>
        <w:numPr>
          <w:ilvl w:val="3"/>
          <w:numId w:val="4"/>
        </w:numPr>
      </w:pPr>
      <w:r>
        <w:t xml:space="preserve">Amanda – translating written documentation, need real time translation during plenaries, </w:t>
      </w:r>
      <w:r w:rsidR="00AD7BD1">
        <w:t>use of AI tools and students.</w:t>
      </w:r>
      <w:r w:rsidR="003046C6">
        <w:t xml:space="preserve"> CALS would </w:t>
      </w:r>
      <w:r w:rsidR="00764640">
        <w:t>advise on discussion of pros and cons, without final recommendation or formal motion.</w:t>
      </w:r>
    </w:p>
    <w:p w14:paraId="43A3B1FA" w14:textId="3E0E2FEF" w:rsidR="009870CE" w:rsidRPr="0065373A" w:rsidRDefault="0065373A" w:rsidP="0065373A">
      <w:pPr>
        <w:pStyle w:val="ListParagraph"/>
        <w:numPr>
          <w:ilvl w:val="1"/>
          <w:numId w:val="4"/>
        </w:numPr>
        <w:rPr>
          <w:b/>
          <w:bCs/>
        </w:rPr>
      </w:pPr>
      <w:r w:rsidRPr="0065373A">
        <w:rPr>
          <w:b/>
          <w:bCs/>
        </w:rPr>
        <w:t xml:space="preserve">Action: </w:t>
      </w:r>
      <w:r w:rsidR="009870CE" w:rsidRPr="0065373A">
        <w:rPr>
          <w:b/>
          <w:bCs/>
        </w:rPr>
        <w:t>Kim</w:t>
      </w:r>
      <w:r w:rsidR="00EB5D7D" w:rsidRPr="0065373A">
        <w:rPr>
          <w:b/>
          <w:bCs/>
        </w:rPr>
        <w:t>/Fenton</w:t>
      </w:r>
      <w:r w:rsidR="009870CE" w:rsidRPr="0065373A">
        <w:rPr>
          <w:b/>
          <w:bCs/>
        </w:rPr>
        <w:t xml:space="preserve"> to send Amanda recap of concerns</w:t>
      </w:r>
      <w:r w:rsidR="00967F0F" w:rsidRPr="0065373A">
        <w:rPr>
          <w:b/>
          <w:bCs/>
        </w:rPr>
        <w:t>.</w:t>
      </w:r>
      <w:r w:rsidR="008447AC" w:rsidRPr="0065373A">
        <w:rPr>
          <w:b/>
          <w:bCs/>
        </w:rPr>
        <w:t xml:space="preserve"> </w:t>
      </w:r>
    </w:p>
    <w:p w14:paraId="521DB1C4" w14:textId="0F445C3B" w:rsidR="004C5FAF" w:rsidRDefault="00967F0F" w:rsidP="00A771C8">
      <w:pPr>
        <w:pStyle w:val="ListParagraph"/>
        <w:numPr>
          <w:ilvl w:val="3"/>
          <w:numId w:val="4"/>
        </w:numPr>
      </w:pPr>
      <w:r>
        <w:t>Fenton</w:t>
      </w:r>
      <w:r w:rsidR="0065373A">
        <w:t xml:space="preserve"> -</w:t>
      </w:r>
      <w:r>
        <w:t xml:space="preserve"> if Amanda is stepping away, how can we ensure these </w:t>
      </w:r>
      <w:r w:rsidR="004C5FAF">
        <w:t>considerations are heard/acted on.</w:t>
      </w:r>
    </w:p>
    <w:p w14:paraId="2207DD71" w14:textId="127516D4" w:rsidR="004C5FAF" w:rsidRDefault="004C5FAF" w:rsidP="004C5FAF">
      <w:pPr>
        <w:pStyle w:val="ListParagraph"/>
        <w:numPr>
          <w:ilvl w:val="5"/>
          <w:numId w:val="4"/>
        </w:numPr>
      </w:pPr>
      <w:r>
        <w:t xml:space="preserve">Can we expect </w:t>
      </w:r>
      <w:r w:rsidR="00F06DF1">
        <w:t>a scholar to be hands on from now on?</w:t>
      </w:r>
    </w:p>
    <w:p w14:paraId="70C748F7" w14:textId="4ACF235C" w:rsidR="00F06DF1" w:rsidRDefault="00974A9E" w:rsidP="005E1722">
      <w:pPr>
        <w:pStyle w:val="ListParagraph"/>
        <w:numPr>
          <w:ilvl w:val="3"/>
          <w:numId w:val="4"/>
        </w:numPr>
      </w:pPr>
      <w:r>
        <w:t>Risk Management – Shin</w:t>
      </w:r>
    </w:p>
    <w:p w14:paraId="409FE834" w14:textId="56E488B8" w:rsidR="00926939" w:rsidRDefault="00926939" w:rsidP="00926939">
      <w:pPr>
        <w:pStyle w:val="ListParagraph"/>
        <w:numPr>
          <w:ilvl w:val="4"/>
          <w:numId w:val="4"/>
        </w:numPr>
      </w:pPr>
      <w:r>
        <w:t>How do we move from this?</w:t>
      </w:r>
    </w:p>
    <w:p w14:paraId="3E63696E" w14:textId="77777777" w:rsidR="00604543" w:rsidRDefault="00604543" w:rsidP="00604543">
      <w:pPr>
        <w:pStyle w:val="ListParagraph"/>
        <w:ind w:left="1800"/>
      </w:pPr>
    </w:p>
    <w:p w14:paraId="10F38CF0" w14:textId="77777777" w:rsidR="00410C8A" w:rsidRPr="00604543" w:rsidRDefault="00ED7657" w:rsidP="00410C8A">
      <w:pPr>
        <w:pStyle w:val="ListParagraph"/>
        <w:numPr>
          <w:ilvl w:val="0"/>
          <w:numId w:val="4"/>
        </w:numPr>
        <w:rPr>
          <w:b/>
          <w:bCs/>
        </w:rPr>
      </w:pPr>
      <w:r w:rsidRPr="00604543">
        <w:rPr>
          <w:b/>
          <w:bCs/>
        </w:rPr>
        <w:t xml:space="preserve">Past President - </w:t>
      </w:r>
      <w:r w:rsidR="00901BB9" w:rsidRPr="00604543">
        <w:rPr>
          <w:b/>
          <w:bCs/>
        </w:rPr>
        <w:t>Dawn’s report</w:t>
      </w:r>
    </w:p>
    <w:p w14:paraId="14ACBBF6" w14:textId="77777777" w:rsidR="00410C8A" w:rsidRDefault="00410C8A" w:rsidP="00410C8A">
      <w:pPr>
        <w:pStyle w:val="ListParagraph"/>
        <w:numPr>
          <w:ilvl w:val="1"/>
          <w:numId w:val="4"/>
        </w:numPr>
      </w:pPr>
      <w:r w:rsidRPr="00410C8A">
        <w:t>Awards and Grants</w:t>
      </w:r>
    </w:p>
    <w:p w14:paraId="55DC96AD" w14:textId="77777777" w:rsidR="00410C8A" w:rsidRDefault="00410C8A" w:rsidP="00410C8A">
      <w:pPr>
        <w:pStyle w:val="ListParagraph"/>
        <w:numPr>
          <w:ilvl w:val="2"/>
          <w:numId w:val="4"/>
        </w:numPr>
      </w:pPr>
      <w:r w:rsidRPr="00410C8A">
        <w:t>The Awards and Grants Sub-Committee completed a thorough review of the Association’s awards and recommended several updates. The following awards were revised:</w:t>
      </w:r>
    </w:p>
    <w:p w14:paraId="7B551AD9" w14:textId="77777777" w:rsidR="00410C8A" w:rsidRDefault="00410C8A" w:rsidP="00410C8A">
      <w:pPr>
        <w:pStyle w:val="ListParagraph"/>
        <w:numPr>
          <w:ilvl w:val="3"/>
          <w:numId w:val="4"/>
        </w:numPr>
      </w:pPr>
      <w:r w:rsidRPr="00410C8A">
        <w:t>Marion Miller Award – funded through the association’s Legacy Fund</w:t>
      </w:r>
    </w:p>
    <w:p w14:paraId="427C1B0C" w14:textId="77777777" w:rsidR="00410C8A" w:rsidRDefault="00410C8A" w:rsidP="00410C8A">
      <w:pPr>
        <w:pStyle w:val="ListParagraph"/>
        <w:numPr>
          <w:ilvl w:val="3"/>
          <w:numId w:val="4"/>
        </w:numPr>
      </w:pPr>
      <w:r w:rsidRPr="00410C8A">
        <w:t>Bryan Smale Award for Outstanding Contributions to CALS</w:t>
      </w:r>
    </w:p>
    <w:p w14:paraId="6444B154" w14:textId="77777777" w:rsidR="00410C8A" w:rsidRDefault="00410C8A" w:rsidP="00410C8A">
      <w:pPr>
        <w:pStyle w:val="ListParagraph"/>
        <w:numPr>
          <w:ilvl w:val="3"/>
          <w:numId w:val="4"/>
        </w:numPr>
      </w:pPr>
      <w:r w:rsidRPr="00410C8A">
        <w:t>Emerging Leisure Scholar Award – funded by Routledge through the association’s agreement with the journal Leisure/</w:t>
      </w:r>
      <w:proofErr w:type="spellStart"/>
      <w:r w:rsidRPr="00410C8A">
        <w:t>Loisir</w:t>
      </w:r>
      <w:proofErr w:type="spellEnd"/>
    </w:p>
    <w:p w14:paraId="678CEA46" w14:textId="77777777" w:rsidR="00410C8A" w:rsidRDefault="00410C8A" w:rsidP="00410C8A">
      <w:pPr>
        <w:pStyle w:val="ListParagraph"/>
        <w:numPr>
          <w:ilvl w:val="3"/>
          <w:numId w:val="4"/>
        </w:numPr>
      </w:pPr>
      <w:r w:rsidRPr="00410C8A">
        <w:t>Leisure Scholar Award</w:t>
      </w:r>
      <w:r>
        <w:t xml:space="preserve"> - </w:t>
      </w:r>
      <w:r w:rsidRPr="00410C8A">
        <w:t>The Board unanimously voted in favour of the proposed changes through an online vote. The revised awards were released in mid-February, with applications due March 31. Board members are encouraged to share the call and encourage nominations and applications.</w:t>
      </w:r>
    </w:p>
    <w:p w14:paraId="2FB249FA" w14:textId="77777777" w:rsidR="00D828E8" w:rsidRDefault="00410C8A" w:rsidP="00AE6E13">
      <w:pPr>
        <w:pStyle w:val="ListParagraph"/>
        <w:numPr>
          <w:ilvl w:val="1"/>
          <w:numId w:val="4"/>
        </w:numPr>
      </w:pPr>
      <w:r w:rsidRPr="00410C8A">
        <w:t>Connections Grant Application</w:t>
      </w:r>
      <w:r>
        <w:t xml:space="preserve"> - </w:t>
      </w:r>
      <w:r w:rsidRPr="00D828E8">
        <w:t>Host Committee for CCLR (Vancouver Island University) submitted a Connections Grant application for the conference, with funding intended to support translation services. The application will be reviewed in the coming week. (Note: Unfortunately, the Federal Government Grant program is no longer offered.)</w:t>
      </w:r>
    </w:p>
    <w:p w14:paraId="4CABD787" w14:textId="77777777" w:rsidR="00AE6E13" w:rsidRDefault="00410C8A" w:rsidP="00AE6E13">
      <w:pPr>
        <w:pStyle w:val="ListParagraph"/>
        <w:numPr>
          <w:ilvl w:val="1"/>
          <w:numId w:val="4"/>
        </w:numPr>
      </w:pPr>
      <w:r w:rsidRPr="00D828E8">
        <w:t>Leisure/</w:t>
      </w:r>
      <w:proofErr w:type="spellStart"/>
      <w:r w:rsidRPr="00D828E8">
        <w:t>Loisir</w:t>
      </w:r>
      <w:proofErr w:type="spellEnd"/>
      <w:r w:rsidRPr="00D828E8">
        <w:t xml:space="preserve"> Editor Search</w:t>
      </w:r>
      <w:r w:rsidR="00D828E8" w:rsidRPr="00D828E8">
        <w:t xml:space="preserve"> - </w:t>
      </w:r>
      <w:r w:rsidRPr="00D828E8">
        <w:t>A call for applications for the next Leisure/</w:t>
      </w:r>
      <w:proofErr w:type="spellStart"/>
      <w:r w:rsidRPr="00D828E8">
        <w:t>Loisir</w:t>
      </w:r>
      <w:proofErr w:type="spellEnd"/>
      <w:r w:rsidRPr="00D828E8">
        <w:t xml:space="preserve"> Editor was issued in December, and the association subsequently received applications. The search committee met last week to review the submissions and identified a very </w:t>
      </w:r>
      <w:r w:rsidRPr="00D828E8">
        <w:lastRenderedPageBreak/>
        <w:t>strong candidate and is excited about the proposed appointment. An offer will be extended in the coming week</w:t>
      </w:r>
    </w:p>
    <w:p w14:paraId="537F53CD" w14:textId="77777777" w:rsidR="00AE6E13" w:rsidRDefault="00AE6E13" w:rsidP="00AE6E13">
      <w:pPr>
        <w:pStyle w:val="ListParagraph"/>
        <w:numPr>
          <w:ilvl w:val="1"/>
          <w:numId w:val="4"/>
        </w:numPr>
      </w:pPr>
      <w:r w:rsidRPr="00AE6E13">
        <w:t>Board Elections – Upcoming</w:t>
      </w:r>
    </w:p>
    <w:p w14:paraId="766678C5" w14:textId="36A43EC6" w:rsidR="00AE6E13" w:rsidRPr="00D828E8" w:rsidRDefault="00AE6E13" w:rsidP="00AE6E13">
      <w:pPr>
        <w:pStyle w:val="ListParagraph"/>
        <w:numPr>
          <w:ilvl w:val="2"/>
          <w:numId w:val="4"/>
        </w:numPr>
      </w:pPr>
      <w:r w:rsidRPr="00AE6E13">
        <w:t>The association will need to run elections for the new Board (2026-2029). The process will begin in the coming month and will include online nominations followed by an online voting process. Stay tuned!</w:t>
      </w:r>
    </w:p>
    <w:p w14:paraId="2A811E59" w14:textId="77777777" w:rsidR="00ED7657" w:rsidRDefault="00ED7657" w:rsidP="00410C8A">
      <w:pPr>
        <w:pStyle w:val="ListParagraph"/>
        <w:ind w:left="360"/>
      </w:pPr>
    </w:p>
    <w:p w14:paraId="10AAEFBF" w14:textId="45D06E80" w:rsidR="00087C68" w:rsidRPr="000E3F33" w:rsidRDefault="003A28E4" w:rsidP="00901BB9">
      <w:pPr>
        <w:pStyle w:val="ListParagraph"/>
        <w:numPr>
          <w:ilvl w:val="0"/>
          <w:numId w:val="4"/>
        </w:numPr>
        <w:rPr>
          <w:b/>
          <w:bCs/>
        </w:rPr>
      </w:pPr>
      <w:r w:rsidRPr="000E3F33">
        <w:rPr>
          <w:b/>
          <w:bCs/>
        </w:rPr>
        <w:t>Students</w:t>
      </w:r>
      <w:r w:rsidR="00087C68" w:rsidRPr="000E3F33">
        <w:rPr>
          <w:b/>
          <w:bCs/>
        </w:rPr>
        <w:t xml:space="preserve"> Advisory Council</w:t>
      </w:r>
      <w:r w:rsidRPr="000E3F33">
        <w:rPr>
          <w:b/>
          <w:bCs/>
        </w:rPr>
        <w:t xml:space="preserve"> </w:t>
      </w:r>
      <w:r w:rsidR="002C2933" w:rsidRPr="000E3F33">
        <w:rPr>
          <w:b/>
          <w:bCs/>
        </w:rPr>
        <w:t>- Giana</w:t>
      </w:r>
    </w:p>
    <w:p w14:paraId="1BE63A02" w14:textId="77777777" w:rsidR="00087C68" w:rsidRDefault="00087C68" w:rsidP="00087C68">
      <w:pPr>
        <w:pStyle w:val="ListParagraph"/>
        <w:numPr>
          <w:ilvl w:val="1"/>
          <w:numId w:val="4"/>
        </w:numPr>
      </w:pPr>
      <w:r>
        <w:t>W</w:t>
      </w:r>
      <w:r w:rsidR="003A28E4">
        <w:t>riting retreat</w:t>
      </w:r>
      <w:r w:rsidR="006A37C3">
        <w:t xml:space="preserve"> last February.</w:t>
      </w:r>
      <w:r w:rsidR="003A28E4">
        <w:t xml:space="preserve"> 9 attendees per day.</w:t>
      </w:r>
      <w:r w:rsidR="006A37C3">
        <w:t xml:space="preserve"> </w:t>
      </w:r>
    </w:p>
    <w:p w14:paraId="6C9B79AE" w14:textId="7EE15F01" w:rsidR="001F57E8" w:rsidRDefault="00087C68" w:rsidP="00087C68">
      <w:pPr>
        <w:pStyle w:val="ListParagraph"/>
        <w:numPr>
          <w:ilvl w:val="1"/>
          <w:numId w:val="4"/>
        </w:numPr>
      </w:pPr>
      <w:r>
        <w:t>Now considering h</w:t>
      </w:r>
      <w:r w:rsidR="006A37C3">
        <w:t>ow to sustain, more to follow</w:t>
      </w:r>
      <w:r w:rsidR="00C06B9E">
        <w:t>.</w:t>
      </w:r>
    </w:p>
    <w:p w14:paraId="73280AC8" w14:textId="77777777" w:rsidR="002C2933" w:rsidRDefault="002C2933" w:rsidP="002C2933">
      <w:pPr>
        <w:pStyle w:val="ListParagraph"/>
      </w:pPr>
    </w:p>
    <w:p w14:paraId="36BE5419" w14:textId="77777777" w:rsidR="002C2933" w:rsidRPr="000E3F33" w:rsidRDefault="00C06B9E" w:rsidP="00901BB9">
      <w:pPr>
        <w:pStyle w:val="ListParagraph"/>
        <w:numPr>
          <w:ilvl w:val="0"/>
          <w:numId w:val="4"/>
        </w:numPr>
        <w:rPr>
          <w:b/>
          <w:bCs/>
        </w:rPr>
      </w:pPr>
      <w:r w:rsidRPr="000E3F33">
        <w:rPr>
          <w:b/>
          <w:bCs/>
        </w:rPr>
        <w:t xml:space="preserve">Outreach </w:t>
      </w:r>
      <w:r w:rsidR="002C2933" w:rsidRPr="000E3F33">
        <w:rPr>
          <w:b/>
          <w:bCs/>
        </w:rPr>
        <w:t xml:space="preserve">Committee </w:t>
      </w:r>
      <w:r w:rsidRPr="000E3F33">
        <w:rPr>
          <w:b/>
          <w:bCs/>
        </w:rPr>
        <w:t xml:space="preserve">– Shin  </w:t>
      </w:r>
    </w:p>
    <w:p w14:paraId="0F55BCC7" w14:textId="77777777" w:rsidR="002C2933" w:rsidRPr="002C2933" w:rsidRDefault="00B8778F" w:rsidP="002C2933">
      <w:pPr>
        <w:pStyle w:val="ListParagraph"/>
        <w:numPr>
          <w:ilvl w:val="1"/>
          <w:numId w:val="4"/>
        </w:numPr>
      </w:pPr>
      <w:r w:rsidRPr="00B8778F">
        <w:rPr>
          <w:b/>
          <w:bCs/>
        </w:rPr>
        <w:t xml:space="preserve">Action - </w:t>
      </w:r>
      <w:r w:rsidR="00C06B9E" w:rsidRPr="00B8778F">
        <w:rPr>
          <w:b/>
          <w:bCs/>
        </w:rPr>
        <w:t xml:space="preserve">Planning committee for CCLR </w:t>
      </w:r>
      <w:r w:rsidR="00E94779" w:rsidRPr="00B8778F">
        <w:rPr>
          <w:b/>
          <w:bCs/>
        </w:rPr>
        <w:t>manual will be worked on.</w:t>
      </w:r>
      <w:r w:rsidR="00AA760F" w:rsidRPr="00B8778F">
        <w:rPr>
          <w:b/>
          <w:bCs/>
        </w:rPr>
        <w:t xml:space="preserve"> </w:t>
      </w:r>
    </w:p>
    <w:p w14:paraId="7047EC51" w14:textId="43D4B72D" w:rsidR="00C06B9E" w:rsidRDefault="00AA760F" w:rsidP="002C2933">
      <w:pPr>
        <w:pStyle w:val="ListParagraph"/>
        <w:numPr>
          <w:ilvl w:val="1"/>
          <w:numId w:val="4"/>
        </w:numPr>
      </w:pPr>
      <w:r>
        <w:t>Halpenny and Heinzman reports to be considered</w:t>
      </w:r>
      <w:r w:rsidR="002C2933">
        <w:t xml:space="preserve"> for planning manual/resources of consideration</w:t>
      </w:r>
      <w:r>
        <w:t>.</w:t>
      </w:r>
    </w:p>
    <w:p w14:paraId="07B972C1" w14:textId="77777777" w:rsidR="002C2933" w:rsidRDefault="002C2933" w:rsidP="002C2933">
      <w:pPr>
        <w:pStyle w:val="ListParagraph"/>
      </w:pPr>
    </w:p>
    <w:p w14:paraId="01DE0DAA" w14:textId="07F985E7" w:rsidR="00AA760F" w:rsidRPr="002C2933" w:rsidRDefault="00AA760F" w:rsidP="002C2933">
      <w:pPr>
        <w:pStyle w:val="ListParagraph"/>
        <w:numPr>
          <w:ilvl w:val="0"/>
          <w:numId w:val="4"/>
        </w:numPr>
        <w:rPr>
          <w:b/>
          <w:bCs/>
        </w:rPr>
      </w:pPr>
      <w:r w:rsidRPr="002C2933">
        <w:rPr>
          <w:b/>
          <w:bCs/>
        </w:rPr>
        <w:t xml:space="preserve">Adjournment </w:t>
      </w:r>
    </w:p>
    <w:p w14:paraId="58FD04DE" w14:textId="4A1A14C2" w:rsidR="00B368FB" w:rsidRDefault="00B368FB" w:rsidP="002C2933">
      <w:pPr>
        <w:pStyle w:val="ListParagraph"/>
        <w:numPr>
          <w:ilvl w:val="1"/>
          <w:numId w:val="4"/>
        </w:numPr>
      </w:pPr>
      <w:r>
        <w:t xml:space="preserve">Kim/Dan </w:t>
      </w:r>
      <w:r w:rsidR="00AB5E1B">
        <w:t>–pass</w:t>
      </w:r>
      <w:r w:rsidR="000E3F33">
        <w:t>es</w:t>
      </w:r>
      <w:r w:rsidR="000E3F33" w:rsidRPr="000E3F33">
        <w:t xml:space="preserve"> </w:t>
      </w:r>
      <w:r w:rsidR="000E3F33">
        <w:t>unanimous</w:t>
      </w:r>
      <w:r w:rsidR="000E3F33">
        <w:t>ly.</w:t>
      </w:r>
    </w:p>
    <w:p w14:paraId="0F7F2F3F" w14:textId="7FBFCD02" w:rsidR="000E3F33" w:rsidRDefault="000E3F33" w:rsidP="000E3F33">
      <w:r>
        <w:t xml:space="preserve">Next meeting at </w:t>
      </w:r>
      <w:r w:rsidR="002A087B">
        <w:t>CCLR – May 19-22, 2026.</w:t>
      </w:r>
    </w:p>
    <w:p w14:paraId="6FCDF533" w14:textId="68F607B7" w:rsidR="00A82E26" w:rsidRDefault="008675F4" w:rsidP="008675F4">
      <w:pPr>
        <w:pStyle w:val="ListParagraph"/>
        <w:ind w:left="1080"/>
      </w:pPr>
      <w:r>
        <w:t xml:space="preserve"> </w:t>
      </w:r>
    </w:p>
    <w:p w14:paraId="47070A77" w14:textId="77777777" w:rsidR="00712A52" w:rsidRDefault="00712A52" w:rsidP="00712A52"/>
    <w:p w14:paraId="23E3E106" w14:textId="77777777" w:rsidR="00712A52" w:rsidRDefault="00712A52" w:rsidP="00712A52"/>
    <w:p w14:paraId="05336827" w14:textId="77777777" w:rsidR="0000331B" w:rsidRDefault="0000331B" w:rsidP="0000331B"/>
    <w:p w14:paraId="49AAB182" w14:textId="77777777" w:rsidR="00A96FAB" w:rsidRDefault="00A96FAB"/>
    <w:p w14:paraId="136498C7" w14:textId="77777777" w:rsidR="00A96FAB" w:rsidRDefault="00A96FAB"/>
    <w:p w14:paraId="52E19E8D" w14:textId="77777777" w:rsidR="00A96FAB" w:rsidRDefault="00A96FAB"/>
    <w:sectPr w:rsidR="00A96FAB">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7E6F" w14:textId="77777777" w:rsidR="00517462" w:rsidRDefault="00517462" w:rsidP="00233A20">
      <w:pPr>
        <w:spacing w:after="0" w:line="240" w:lineRule="auto"/>
      </w:pPr>
      <w:r>
        <w:separator/>
      </w:r>
    </w:p>
  </w:endnote>
  <w:endnote w:type="continuationSeparator" w:id="0">
    <w:p w14:paraId="00ADD6AD" w14:textId="77777777" w:rsidR="00517462" w:rsidRDefault="00517462" w:rsidP="0023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870257"/>
      <w:docPartObj>
        <w:docPartGallery w:val="Page Numbers (Bottom of Page)"/>
        <w:docPartUnique/>
      </w:docPartObj>
    </w:sdtPr>
    <w:sdtContent>
      <w:p w14:paraId="44E75437" w14:textId="1FDF303E" w:rsidR="00233A20" w:rsidRDefault="00233A20" w:rsidP="00A043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503AA9" w14:textId="77777777" w:rsidR="00233A20" w:rsidRDefault="00233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6235213"/>
      <w:docPartObj>
        <w:docPartGallery w:val="Page Numbers (Bottom of Page)"/>
        <w:docPartUnique/>
      </w:docPartObj>
    </w:sdtPr>
    <w:sdtContent>
      <w:p w14:paraId="2BA5C3F4" w14:textId="0E4CA199" w:rsidR="00233A20" w:rsidRDefault="00233A20" w:rsidP="00A043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D6342" w14:textId="77777777" w:rsidR="00233A20" w:rsidRDefault="0023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5524" w14:textId="77777777" w:rsidR="00517462" w:rsidRDefault="00517462" w:rsidP="00233A20">
      <w:pPr>
        <w:spacing w:after="0" w:line="240" w:lineRule="auto"/>
      </w:pPr>
      <w:r>
        <w:separator/>
      </w:r>
    </w:p>
  </w:footnote>
  <w:footnote w:type="continuationSeparator" w:id="0">
    <w:p w14:paraId="14B6C21B" w14:textId="77777777" w:rsidR="00517462" w:rsidRDefault="00517462" w:rsidP="00233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68C8"/>
    <w:multiLevelType w:val="multilevel"/>
    <w:tmpl w:val="EEDC020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A978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46B92"/>
    <w:multiLevelType w:val="hybridMultilevel"/>
    <w:tmpl w:val="D5721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72299"/>
    <w:multiLevelType w:val="hybridMultilevel"/>
    <w:tmpl w:val="3D80BAC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F0B16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701C49"/>
    <w:multiLevelType w:val="hybridMultilevel"/>
    <w:tmpl w:val="95D0EDC6"/>
    <w:lvl w:ilvl="0" w:tplc="535EBE6A">
      <w:start w:val="1"/>
      <w:numFmt w:val="bullet"/>
      <w:lvlText w:val="•"/>
      <w:lvlJc w:val="left"/>
      <w:pPr>
        <w:tabs>
          <w:tab w:val="num" w:pos="720"/>
        </w:tabs>
        <w:ind w:left="720" w:hanging="360"/>
      </w:pPr>
      <w:rPr>
        <w:rFonts w:ascii="Arial" w:hAnsi="Arial" w:hint="default"/>
      </w:rPr>
    </w:lvl>
    <w:lvl w:ilvl="1" w:tplc="8F38C92E" w:tentative="1">
      <w:start w:val="1"/>
      <w:numFmt w:val="bullet"/>
      <w:lvlText w:val="•"/>
      <w:lvlJc w:val="left"/>
      <w:pPr>
        <w:tabs>
          <w:tab w:val="num" w:pos="1440"/>
        </w:tabs>
        <w:ind w:left="1440" w:hanging="360"/>
      </w:pPr>
      <w:rPr>
        <w:rFonts w:ascii="Arial" w:hAnsi="Arial" w:hint="default"/>
      </w:rPr>
    </w:lvl>
    <w:lvl w:ilvl="2" w:tplc="64AA6BB6" w:tentative="1">
      <w:start w:val="1"/>
      <w:numFmt w:val="bullet"/>
      <w:lvlText w:val="•"/>
      <w:lvlJc w:val="left"/>
      <w:pPr>
        <w:tabs>
          <w:tab w:val="num" w:pos="2160"/>
        </w:tabs>
        <w:ind w:left="2160" w:hanging="360"/>
      </w:pPr>
      <w:rPr>
        <w:rFonts w:ascii="Arial" w:hAnsi="Arial" w:hint="default"/>
      </w:rPr>
    </w:lvl>
    <w:lvl w:ilvl="3" w:tplc="A4782A22" w:tentative="1">
      <w:start w:val="1"/>
      <w:numFmt w:val="bullet"/>
      <w:lvlText w:val="•"/>
      <w:lvlJc w:val="left"/>
      <w:pPr>
        <w:tabs>
          <w:tab w:val="num" w:pos="2880"/>
        </w:tabs>
        <w:ind w:left="2880" w:hanging="360"/>
      </w:pPr>
      <w:rPr>
        <w:rFonts w:ascii="Arial" w:hAnsi="Arial" w:hint="default"/>
      </w:rPr>
    </w:lvl>
    <w:lvl w:ilvl="4" w:tplc="E0B8820A" w:tentative="1">
      <w:start w:val="1"/>
      <w:numFmt w:val="bullet"/>
      <w:lvlText w:val="•"/>
      <w:lvlJc w:val="left"/>
      <w:pPr>
        <w:tabs>
          <w:tab w:val="num" w:pos="3600"/>
        </w:tabs>
        <w:ind w:left="3600" w:hanging="360"/>
      </w:pPr>
      <w:rPr>
        <w:rFonts w:ascii="Arial" w:hAnsi="Arial" w:hint="default"/>
      </w:rPr>
    </w:lvl>
    <w:lvl w:ilvl="5" w:tplc="44B6792A" w:tentative="1">
      <w:start w:val="1"/>
      <w:numFmt w:val="bullet"/>
      <w:lvlText w:val="•"/>
      <w:lvlJc w:val="left"/>
      <w:pPr>
        <w:tabs>
          <w:tab w:val="num" w:pos="4320"/>
        </w:tabs>
        <w:ind w:left="4320" w:hanging="360"/>
      </w:pPr>
      <w:rPr>
        <w:rFonts w:ascii="Arial" w:hAnsi="Arial" w:hint="default"/>
      </w:rPr>
    </w:lvl>
    <w:lvl w:ilvl="6" w:tplc="DBAE3F22" w:tentative="1">
      <w:start w:val="1"/>
      <w:numFmt w:val="bullet"/>
      <w:lvlText w:val="•"/>
      <w:lvlJc w:val="left"/>
      <w:pPr>
        <w:tabs>
          <w:tab w:val="num" w:pos="5040"/>
        </w:tabs>
        <w:ind w:left="5040" w:hanging="360"/>
      </w:pPr>
      <w:rPr>
        <w:rFonts w:ascii="Arial" w:hAnsi="Arial" w:hint="default"/>
      </w:rPr>
    </w:lvl>
    <w:lvl w:ilvl="7" w:tplc="60C03032" w:tentative="1">
      <w:start w:val="1"/>
      <w:numFmt w:val="bullet"/>
      <w:lvlText w:val="•"/>
      <w:lvlJc w:val="left"/>
      <w:pPr>
        <w:tabs>
          <w:tab w:val="num" w:pos="5760"/>
        </w:tabs>
        <w:ind w:left="5760" w:hanging="360"/>
      </w:pPr>
      <w:rPr>
        <w:rFonts w:ascii="Arial" w:hAnsi="Arial" w:hint="default"/>
      </w:rPr>
    </w:lvl>
    <w:lvl w:ilvl="8" w:tplc="7408E13C" w:tentative="1">
      <w:start w:val="1"/>
      <w:numFmt w:val="bullet"/>
      <w:lvlText w:val="•"/>
      <w:lvlJc w:val="left"/>
      <w:pPr>
        <w:tabs>
          <w:tab w:val="num" w:pos="6480"/>
        </w:tabs>
        <w:ind w:left="6480" w:hanging="360"/>
      </w:pPr>
      <w:rPr>
        <w:rFonts w:ascii="Arial" w:hAnsi="Arial" w:hint="default"/>
      </w:rPr>
    </w:lvl>
  </w:abstractNum>
  <w:num w:numId="1" w16cid:durableId="1015613339">
    <w:abstractNumId w:val="2"/>
  </w:num>
  <w:num w:numId="2" w16cid:durableId="1736931666">
    <w:abstractNumId w:val="4"/>
  </w:num>
  <w:num w:numId="3" w16cid:durableId="468862740">
    <w:abstractNumId w:val="0"/>
  </w:num>
  <w:num w:numId="4" w16cid:durableId="403380446">
    <w:abstractNumId w:val="1"/>
  </w:num>
  <w:num w:numId="5" w16cid:durableId="1652171350">
    <w:abstractNumId w:val="3"/>
  </w:num>
  <w:num w:numId="6" w16cid:durableId="874582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AB"/>
    <w:rsid w:val="0000331B"/>
    <w:rsid w:val="00006804"/>
    <w:rsid w:val="00073521"/>
    <w:rsid w:val="000840DC"/>
    <w:rsid w:val="00087C68"/>
    <w:rsid w:val="000A0090"/>
    <w:rsid w:val="000A4911"/>
    <w:rsid w:val="000C6748"/>
    <w:rsid w:val="000E3F33"/>
    <w:rsid w:val="000F3F66"/>
    <w:rsid w:val="00112CA9"/>
    <w:rsid w:val="00113015"/>
    <w:rsid w:val="0014480A"/>
    <w:rsid w:val="00144F38"/>
    <w:rsid w:val="00151DF8"/>
    <w:rsid w:val="001842F2"/>
    <w:rsid w:val="00196112"/>
    <w:rsid w:val="001A36B7"/>
    <w:rsid w:val="001B0E20"/>
    <w:rsid w:val="001B2D6D"/>
    <w:rsid w:val="001F27EA"/>
    <w:rsid w:val="001F57E8"/>
    <w:rsid w:val="001F6D03"/>
    <w:rsid w:val="0021728C"/>
    <w:rsid w:val="00233A20"/>
    <w:rsid w:val="0024278A"/>
    <w:rsid w:val="00257D8A"/>
    <w:rsid w:val="00270AEB"/>
    <w:rsid w:val="00282A68"/>
    <w:rsid w:val="002875F9"/>
    <w:rsid w:val="00292EBB"/>
    <w:rsid w:val="002A087B"/>
    <w:rsid w:val="002A1CBF"/>
    <w:rsid w:val="002C2933"/>
    <w:rsid w:val="002C78D6"/>
    <w:rsid w:val="002E0C9C"/>
    <w:rsid w:val="002F2EAA"/>
    <w:rsid w:val="002F5990"/>
    <w:rsid w:val="002F75C1"/>
    <w:rsid w:val="003046C6"/>
    <w:rsid w:val="00324852"/>
    <w:rsid w:val="003263C3"/>
    <w:rsid w:val="00326E83"/>
    <w:rsid w:val="00331404"/>
    <w:rsid w:val="00333E9A"/>
    <w:rsid w:val="00336BDA"/>
    <w:rsid w:val="00363F23"/>
    <w:rsid w:val="00365FA4"/>
    <w:rsid w:val="00372A89"/>
    <w:rsid w:val="003932FA"/>
    <w:rsid w:val="003A28E4"/>
    <w:rsid w:val="003A5D44"/>
    <w:rsid w:val="003C129C"/>
    <w:rsid w:val="003D150B"/>
    <w:rsid w:val="003F2050"/>
    <w:rsid w:val="00410C8A"/>
    <w:rsid w:val="0041128F"/>
    <w:rsid w:val="004135BB"/>
    <w:rsid w:val="00422C0C"/>
    <w:rsid w:val="0044043C"/>
    <w:rsid w:val="0046279F"/>
    <w:rsid w:val="004644F2"/>
    <w:rsid w:val="0046454D"/>
    <w:rsid w:val="004C5FAF"/>
    <w:rsid w:val="004E29BE"/>
    <w:rsid w:val="00517462"/>
    <w:rsid w:val="00523F5D"/>
    <w:rsid w:val="005424BA"/>
    <w:rsid w:val="005652F6"/>
    <w:rsid w:val="00571CD8"/>
    <w:rsid w:val="00574EA6"/>
    <w:rsid w:val="005852FC"/>
    <w:rsid w:val="005B0781"/>
    <w:rsid w:val="005B6622"/>
    <w:rsid w:val="005E1722"/>
    <w:rsid w:val="005F5C70"/>
    <w:rsid w:val="00604543"/>
    <w:rsid w:val="00606CA7"/>
    <w:rsid w:val="00632B02"/>
    <w:rsid w:val="00650135"/>
    <w:rsid w:val="0065373A"/>
    <w:rsid w:val="006619B2"/>
    <w:rsid w:val="00672554"/>
    <w:rsid w:val="0067443B"/>
    <w:rsid w:val="006778F8"/>
    <w:rsid w:val="006A0B6A"/>
    <w:rsid w:val="006A37C3"/>
    <w:rsid w:val="006A788B"/>
    <w:rsid w:val="006E4A02"/>
    <w:rsid w:val="006E5051"/>
    <w:rsid w:val="006F5010"/>
    <w:rsid w:val="00700388"/>
    <w:rsid w:val="00703323"/>
    <w:rsid w:val="00712A52"/>
    <w:rsid w:val="00741606"/>
    <w:rsid w:val="007555E5"/>
    <w:rsid w:val="00762D80"/>
    <w:rsid w:val="00764640"/>
    <w:rsid w:val="007800FA"/>
    <w:rsid w:val="00792AFB"/>
    <w:rsid w:val="007D730D"/>
    <w:rsid w:val="007F0CD5"/>
    <w:rsid w:val="007F47F9"/>
    <w:rsid w:val="007F553A"/>
    <w:rsid w:val="00815940"/>
    <w:rsid w:val="00821F95"/>
    <w:rsid w:val="00835EDA"/>
    <w:rsid w:val="008447AC"/>
    <w:rsid w:val="008455E2"/>
    <w:rsid w:val="00850966"/>
    <w:rsid w:val="008513BB"/>
    <w:rsid w:val="00860EAD"/>
    <w:rsid w:val="00867324"/>
    <w:rsid w:val="008675F4"/>
    <w:rsid w:val="008713D7"/>
    <w:rsid w:val="008D05D9"/>
    <w:rsid w:val="008D4D14"/>
    <w:rsid w:val="008F295F"/>
    <w:rsid w:val="008F788A"/>
    <w:rsid w:val="00901BB9"/>
    <w:rsid w:val="00914010"/>
    <w:rsid w:val="00914194"/>
    <w:rsid w:val="00926939"/>
    <w:rsid w:val="0092694A"/>
    <w:rsid w:val="009312F4"/>
    <w:rsid w:val="00967F0F"/>
    <w:rsid w:val="00971401"/>
    <w:rsid w:val="00974A9E"/>
    <w:rsid w:val="00986412"/>
    <w:rsid w:val="009870CE"/>
    <w:rsid w:val="009C574B"/>
    <w:rsid w:val="009E28E0"/>
    <w:rsid w:val="009F4BAD"/>
    <w:rsid w:val="00A170DD"/>
    <w:rsid w:val="00A364CE"/>
    <w:rsid w:val="00A434CC"/>
    <w:rsid w:val="00A73BB9"/>
    <w:rsid w:val="00A771C8"/>
    <w:rsid w:val="00A8193C"/>
    <w:rsid w:val="00A82E26"/>
    <w:rsid w:val="00A96FAB"/>
    <w:rsid w:val="00AA5749"/>
    <w:rsid w:val="00AA760F"/>
    <w:rsid w:val="00AB3B2E"/>
    <w:rsid w:val="00AB59F3"/>
    <w:rsid w:val="00AB5E1B"/>
    <w:rsid w:val="00AD7BD1"/>
    <w:rsid w:val="00AE6E13"/>
    <w:rsid w:val="00B00020"/>
    <w:rsid w:val="00B059E3"/>
    <w:rsid w:val="00B1183E"/>
    <w:rsid w:val="00B15F73"/>
    <w:rsid w:val="00B26B83"/>
    <w:rsid w:val="00B368FB"/>
    <w:rsid w:val="00B4185D"/>
    <w:rsid w:val="00B8778F"/>
    <w:rsid w:val="00BD19A6"/>
    <w:rsid w:val="00BF40F9"/>
    <w:rsid w:val="00C0592A"/>
    <w:rsid w:val="00C0672E"/>
    <w:rsid w:val="00C06B9E"/>
    <w:rsid w:val="00C14509"/>
    <w:rsid w:val="00C32CBB"/>
    <w:rsid w:val="00C36E79"/>
    <w:rsid w:val="00C415F5"/>
    <w:rsid w:val="00C5201D"/>
    <w:rsid w:val="00C747C4"/>
    <w:rsid w:val="00C75C83"/>
    <w:rsid w:val="00C76545"/>
    <w:rsid w:val="00C935A8"/>
    <w:rsid w:val="00CA1B1B"/>
    <w:rsid w:val="00CB5494"/>
    <w:rsid w:val="00CC04C6"/>
    <w:rsid w:val="00CD26FC"/>
    <w:rsid w:val="00CE330E"/>
    <w:rsid w:val="00CF2678"/>
    <w:rsid w:val="00CF6CF2"/>
    <w:rsid w:val="00D06DE5"/>
    <w:rsid w:val="00D36814"/>
    <w:rsid w:val="00D576E9"/>
    <w:rsid w:val="00D669D8"/>
    <w:rsid w:val="00D828E8"/>
    <w:rsid w:val="00D83265"/>
    <w:rsid w:val="00D9594F"/>
    <w:rsid w:val="00DA2CAE"/>
    <w:rsid w:val="00DC2D69"/>
    <w:rsid w:val="00DC4C93"/>
    <w:rsid w:val="00DC5BED"/>
    <w:rsid w:val="00DF6E2F"/>
    <w:rsid w:val="00E0781E"/>
    <w:rsid w:val="00E205D5"/>
    <w:rsid w:val="00E27083"/>
    <w:rsid w:val="00E30AB6"/>
    <w:rsid w:val="00E3105A"/>
    <w:rsid w:val="00E35BB4"/>
    <w:rsid w:val="00E35CF0"/>
    <w:rsid w:val="00E53413"/>
    <w:rsid w:val="00E5780A"/>
    <w:rsid w:val="00E752DB"/>
    <w:rsid w:val="00E91769"/>
    <w:rsid w:val="00E94779"/>
    <w:rsid w:val="00EB3B5B"/>
    <w:rsid w:val="00EB5D7D"/>
    <w:rsid w:val="00EC6DF7"/>
    <w:rsid w:val="00ED7657"/>
    <w:rsid w:val="00EE3B8D"/>
    <w:rsid w:val="00EE7F71"/>
    <w:rsid w:val="00F06DF1"/>
    <w:rsid w:val="00F21756"/>
    <w:rsid w:val="00F5764D"/>
    <w:rsid w:val="00F7718F"/>
    <w:rsid w:val="00F802E4"/>
    <w:rsid w:val="00F97484"/>
    <w:rsid w:val="00FA15A3"/>
    <w:rsid w:val="00FA796D"/>
    <w:rsid w:val="00FB0F66"/>
    <w:rsid w:val="00FB6D12"/>
    <w:rsid w:val="00FF2B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64042C"/>
  <w15:chartTrackingRefBased/>
  <w15:docId w15:val="{20CA0B3D-4DF6-1649-A903-35C4ED29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AB"/>
    <w:rPr>
      <w:rFonts w:eastAsiaTheme="majorEastAsia" w:cstheme="majorBidi"/>
      <w:color w:val="272727" w:themeColor="text1" w:themeTint="D8"/>
    </w:rPr>
  </w:style>
  <w:style w:type="paragraph" w:styleId="Title">
    <w:name w:val="Title"/>
    <w:basedOn w:val="Normal"/>
    <w:next w:val="Normal"/>
    <w:link w:val="TitleChar"/>
    <w:uiPriority w:val="10"/>
    <w:qFormat/>
    <w:rsid w:val="00A9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AB"/>
    <w:pPr>
      <w:spacing w:before="160"/>
      <w:jc w:val="center"/>
    </w:pPr>
    <w:rPr>
      <w:i/>
      <w:iCs/>
      <w:color w:val="404040" w:themeColor="text1" w:themeTint="BF"/>
    </w:rPr>
  </w:style>
  <w:style w:type="character" w:customStyle="1" w:styleId="QuoteChar">
    <w:name w:val="Quote Char"/>
    <w:basedOn w:val="DefaultParagraphFont"/>
    <w:link w:val="Quote"/>
    <w:uiPriority w:val="29"/>
    <w:rsid w:val="00A96FAB"/>
    <w:rPr>
      <w:i/>
      <w:iCs/>
      <w:color w:val="404040" w:themeColor="text1" w:themeTint="BF"/>
    </w:rPr>
  </w:style>
  <w:style w:type="paragraph" w:styleId="ListParagraph">
    <w:name w:val="List Paragraph"/>
    <w:basedOn w:val="Normal"/>
    <w:uiPriority w:val="34"/>
    <w:qFormat/>
    <w:rsid w:val="00A96FAB"/>
    <w:pPr>
      <w:ind w:left="720"/>
      <w:contextualSpacing/>
    </w:pPr>
  </w:style>
  <w:style w:type="character" w:styleId="IntenseEmphasis">
    <w:name w:val="Intense Emphasis"/>
    <w:basedOn w:val="DefaultParagraphFont"/>
    <w:uiPriority w:val="21"/>
    <w:qFormat/>
    <w:rsid w:val="00A96FAB"/>
    <w:rPr>
      <w:i/>
      <w:iCs/>
      <w:color w:val="0F4761" w:themeColor="accent1" w:themeShade="BF"/>
    </w:rPr>
  </w:style>
  <w:style w:type="paragraph" w:styleId="IntenseQuote">
    <w:name w:val="Intense Quote"/>
    <w:basedOn w:val="Normal"/>
    <w:next w:val="Normal"/>
    <w:link w:val="IntenseQuoteChar"/>
    <w:uiPriority w:val="30"/>
    <w:qFormat/>
    <w:rsid w:val="00A9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FAB"/>
    <w:rPr>
      <w:i/>
      <w:iCs/>
      <w:color w:val="0F4761" w:themeColor="accent1" w:themeShade="BF"/>
    </w:rPr>
  </w:style>
  <w:style w:type="character" w:styleId="IntenseReference">
    <w:name w:val="Intense Reference"/>
    <w:basedOn w:val="DefaultParagraphFont"/>
    <w:uiPriority w:val="32"/>
    <w:qFormat/>
    <w:rsid w:val="00A96FAB"/>
    <w:rPr>
      <w:b/>
      <w:bCs/>
      <w:smallCaps/>
      <w:color w:val="0F4761" w:themeColor="accent1" w:themeShade="BF"/>
      <w:spacing w:val="5"/>
    </w:rPr>
  </w:style>
  <w:style w:type="character" w:styleId="Hyperlink">
    <w:name w:val="Hyperlink"/>
    <w:basedOn w:val="DefaultParagraphFont"/>
    <w:uiPriority w:val="99"/>
    <w:semiHidden/>
    <w:unhideWhenUsed/>
    <w:rsid w:val="00914194"/>
    <w:rPr>
      <w:color w:val="0000FF"/>
      <w:u w:val="single"/>
    </w:rPr>
  </w:style>
  <w:style w:type="numbering" w:customStyle="1" w:styleId="CurrentList1">
    <w:name w:val="Current List1"/>
    <w:uiPriority w:val="99"/>
    <w:rsid w:val="00B4185D"/>
    <w:pPr>
      <w:numPr>
        <w:numId w:val="3"/>
      </w:numPr>
    </w:pPr>
  </w:style>
  <w:style w:type="character" w:styleId="CommentReference">
    <w:name w:val="annotation reference"/>
    <w:basedOn w:val="DefaultParagraphFont"/>
    <w:uiPriority w:val="99"/>
    <w:semiHidden/>
    <w:unhideWhenUsed/>
    <w:rsid w:val="00292EBB"/>
    <w:rPr>
      <w:sz w:val="16"/>
      <w:szCs w:val="16"/>
    </w:rPr>
  </w:style>
  <w:style w:type="paragraph" w:styleId="CommentText">
    <w:name w:val="annotation text"/>
    <w:basedOn w:val="Normal"/>
    <w:link w:val="CommentTextChar"/>
    <w:uiPriority w:val="99"/>
    <w:semiHidden/>
    <w:unhideWhenUsed/>
    <w:rsid w:val="00292EBB"/>
    <w:pPr>
      <w:spacing w:line="240" w:lineRule="auto"/>
    </w:pPr>
    <w:rPr>
      <w:sz w:val="20"/>
      <w:szCs w:val="20"/>
    </w:rPr>
  </w:style>
  <w:style w:type="character" w:customStyle="1" w:styleId="CommentTextChar">
    <w:name w:val="Comment Text Char"/>
    <w:basedOn w:val="DefaultParagraphFont"/>
    <w:link w:val="CommentText"/>
    <w:uiPriority w:val="99"/>
    <w:semiHidden/>
    <w:rsid w:val="00292EBB"/>
    <w:rPr>
      <w:sz w:val="20"/>
      <w:szCs w:val="20"/>
    </w:rPr>
  </w:style>
  <w:style w:type="paragraph" w:styleId="CommentSubject">
    <w:name w:val="annotation subject"/>
    <w:basedOn w:val="CommentText"/>
    <w:next w:val="CommentText"/>
    <w:link w:val="CommentSubjectChar"/>
    <w:uiPriority w:val="99"/>
    <w:semiHidden/>
    <w:unhideWhenUsed/>
    <w:rsid w:val="00292EBB"/>
    <w:rPr>
      <w:b/>
      <w:bCs/>
    </w:rPr>
  </w:style>
  <w:style w:type="character" w:customStyle="1" w:styleId="CommentSubjectChar">
    <w:name w:val="Comment Subject Char"/>
    <w:basedOn w:val="CommentTextChar"/>
    <w:link w:val="CommentSubject"/>
    <w:uiPriority w:val="99"/>
    <w:semiHidden/>
    <w:rsid w:val="00292EBB"/>
    <w:rPr>
      <w:b/>
      <w:bCs/>
      <w:sz w:val="20"/>
      <w:szCs w:val="20"/>
    </w:rPr>
  </w:style>
  <w:style w:type="paragraph" w:styleId="NormalWeb">
    <w:name w:val="Normal (Web)"/>
    <w:basedOn w:val="Normal"/>
    <w:uiPriority w:val="99"/>
    <w:semiHidden/>
    <w:unhideWhenUsed/>
    <w:rsid w:val="00410C8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33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20"/>
  </w:style>
  <w:style w:type="character" w:styleId="PageNumber">
    <w:name w:val="page number"/>
    <w:basedOn w:val="DefaultParagraphFont"/>
    <w:uiPriority w:val="99"/>
    <w:semiHidden/>
    <w:unhideWhenUsed/>
    <w:rsid w:val="00233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ob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1310</TotalTime>
  <Pages>8</Pages>
  <Words>1994</Words>
  <Characters>13162</Characters>
  <Application>Microsoft Office Word</Application>
  <DocSecurity>0</DocSecurity>
  <Lines>376</Lines>
  <Paragraphs>322</Paragraphs>
  <ScaleCrop>false</ScaleCrop>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223</cp:revision>
  <dcterms:created xsi:type="dcterms:W3CDTF">2026-03-16T14:58:00Z</dcterms:created>
  <dcterms:modified xsi:type="dcterms:W3CDTF">2026-03-24T16:14:00Z</dcterms:modified>
</cp:coreProperties>
</file>