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037BF" w14:textId="77777777" w:rsidR="0062440E" w:rsidRPr="00A602A3" w:rsidRDefault="0062440E" w:rsidP="0062440E">
      <w:pPr>
        <w:pStyle w:val="Default"/>
        <w:jc w:val="center"/>
        <w:rPr>
          <w:rFonts w:asciiTheme="minorHAnsi" w:hAnsiTheme="minorHAnsi"/>
          <w:b/>
          <w:bCs/>
          <w:color w:val="FF0000"/>
        </w:rPr>
      </w:pPr>
      <w:r w:rsidRPr="00A602A3">
        <w:rPr>
          <w:rFonts w:asciiTheme="minorHAnsi" w:hAnsiTheme="minorHAnsi"/>
          <w:noProof/>
          <w:lang w:val="en-CA" w:eastAsia="en-CA"/>
        </w:rPr>
        <w:drawing>
          <wp:inline distT="0" distB="0" distL="0" distR="0" wp14:anchorId="7186F0D1" wp14:editId="4F2286CC">
            <wp:extent cx="1736366" cy="927012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05" cy="95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B0DF7" w14:textId="77777777" w:rsidR="00484588" w:rsidRPr="00A602A3" w:rsidRDefault="00484588" w:rsidP="0062440E">
      <w:pPr>
        <w:pStyle w:val="Default"/>
        <w:ind w:firstLine="720"/>
        <w:jc w:val="center"/>
        <w:rPr>
          <w:rFonts w:asciiTheme="minorHAnsi" w:hAnsiTheme="minorHAnsi"/>
          <w:b/>
          <w:bCs/>
          <w:color w:val="C00000"/>
        </w:rPr>
      </w:pPr>
    </w:p>
    <w:p w14:paraId="6C64C1AB" w14:textId="7066A6D8" w:rsidR="00A55B15" w:rsidRPr="00A602A3" w:rsidRDefault="00A55B15" w:rsidP="000A2F50">
      <w:pPr>
        <w:spacing w:after="0"/>
        <w:jc w:val="center"/>
        <w:rPr>
          <w:rFonts w:ascii="Calibri" w:hAnsi="Calibri" w:cs="Calibri"/>
          <w:color w:val="000000"/>
        </w:rPr>
      </w:pPr>
    </w:p>
    <w:p w14:paraId="15B142CB" w14:textId="77777777" w:rsidR="00A55B15" w:rsidRPr="00A602A3" w:rsidRDefault="00A55B15" w:rsidP="00A55B15">
      <w:pPr>
        <w:spacing w:after="160" w:line="259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en-CA" w:eastAsia="en-US"/>
        </w:rPr>
      </w:pPr>
      <w:r w:rsidRPr="00A602A3">
        <w:rPr>
          <w:rFonts w:ascii="Times New Roman" w:eastAsia="Calibri" w:hAnsi="Times New Roman" w:cs="Times New Roman"/>
          <w:b/>
          <w:lang w:val="en-CA" w:eastAsia="en-US"/>
        </w:rPr>
        <w:t xml:space="preserve">Board Meeting Minutes </w:t>
      </w:r>
      <w:r w:rsidRPr="00A602A3">
        <w:rPr>
          <w:rFonts w:ascii="Times New Roman" w:eastAsia="Calibri" w:hAnsi="Times New Roman" w:cs="Times New Roman"/>
          <w:b/>
          <w:color w:val="FF0000"/>
          <w:lang w:val="en-CA" w:eastAsia="en-US"/>
        </w:rPr>
        <w:t xml:space="preserve">(DRAFT – To be approved) </w:t>
      </w:r>
    </w:p>
    <w:p w14:paraId="4C5C1327" w14:textId="115B74E5" w:rsidR="00A55B15" w:rsidRPr="00A602A3" w:rsidRDefault="00A55B15" w:rsidP="00A55B15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lang w:val="en-CA" w:eastAsia="en-US"/>
        </w:rPr>
      </w:pPr>
      <w:r w:rsidRPr="00A602A3">
        <w:rPr>
          <w:rFonts w:ascii="Times New Roman" w:eastAsia="Calibri" w:hAnsi="Times New Roman" w:cs="Times New Roman"/>
          <w:b/>
          <w:lang w:val="en-CA" w:eastAsia="en-US"/>
        </w:rPr>
        <w:t>May 23, 2023</w:t>
      </w:r>
    </w:p>
    <w:p w14:paraId="03579BDC" w14:textId="0D86A1C5" w:rsidR="00A55B15" w:rsidRPr="00A602A3" w:rsidRDefault="00A55B15" w:rsidP="00A55B15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lang w:val="en-CA" w:eastAsia="en-US"/>
        </w:rPr>
      </w:pPr>
      <w:r w:rsidRPr="00A602A3">
        <w:rPr>
          <w:rFonts w:ascii="Times New Roman" w:eastAsia="Calibri" w:hAnsi="Times New Roman" w:cs="Times New Roman"/>
          <w:b/>
          <w:lang w:val="en-CA" w:eastAsia="en-US"/>
        </w:rPr>
        <w:t>In-person and virtual Zoom Meeting</w:t>
      </w:r>
    </w:p>
    <w:p w14:paraId="5302EE7C" w14:textId="60761AEF" w:rsidR="00A55B15" w:rsidRPr="00A602A3" w:rsidRDefault="00A55B15" w:rsidP="00A55B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59" w:lineRule="auto"/>
        <w:ind w:left="360"/>
        <w:outlineLvl w:val="0"/>
        <w:rPr>
          <w:rFonts w:ascii="Calibri" w:eastAsia="Calibri" w:hAnsi="Calibri" w:cs="Times New Roman"/>
          <w:b/>
          <w:bCs/>
          <w:color w:val="000000"/>
          <w:lang w:val="en-CA" w:eastAsia="en-US"/>
        </w:rPr>
      </w:pPr>
      <w:r w:rsidRPr="00A602A3">
        <w:rPr>
          <w:rFonts w:ascii="Calibri" w:eastAsia="Calibri" w:hAnsi="Calibri" w:cs="Times New Roman"/>
          <w:b/>
          <w:bCs/>
          <w:color w:val="000000"/>
          <w:lang w:val="en-CA" w:eastAsia="en-US"/>
        </w:rPr>
        <w:t>Present in person:</w:t>
      </w:r>
    </w:p>
    <w:p w14:paraId="3283E14A" w14:textId="369E633F" w:rsidR="00A55B15" w:rsidRPr="00A602A3" w:rsidRDefault="00A55B15" w:rsidP="00A55B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59" w:lineRule="auto"/>
        <w:ind w:left="360"/>
        <w:rPr>
          <w:rFonts w:ascii="Calibri" w:eastAsia="Calibri" w:hAnsi="Calibri" w:cs="Times New Roman"/>
          <w:bCs/>
          <w:color w:val="000000"/>
          <w:lang w:val="en-CA" w:eastAsia="en-US"/>
        </w:rPr>
      </w:pPr>
      <w:r w:rsidRPr="00A602A3">
        <w:rPr>
          <w:rFonts w:ascii="Calibri" w:eastAsia="Calibri" w:hAnsi="Calibri" w:cs="Times New Roman"/>
          <w:bCs/>
          <w:color w:val="000000"/>
          <w:lang w:val="en-CA" w:eastAsia="en-US"/>
        </w:rPr>
        <w:t xml:space="preserve">Dawn Trussell – President, Paul Heintzman – Vice President, Darla Fortune – Secretary, Christine Ausman - Graduate student representative, Rebecca Genoe - Ex-Officio, Barb Hamilton-Hinch, Dan Henhawk, Fenton Litwiller, Kim Lopez </w:t>
      </w:r>
    </w:p>
    <w:p w14:paraId="0866B059" w14:textId="2DF43757" w:rsidR="00A55B15" w:rsidRPr="00A602A3" w:rsidRDefault="00A55B15" w:rsidP="00A55B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59" w:lineRule="auto"/>
        <w:ind w:left="360"/>
        <w:rPr>
          <w:rFonts w:ascii="Calibri" w:eastAsia="Calibri" w:hAnsi="Calibri" w:cs="Times New Roman"/>
          <w:b/>
          <w:bCs/>
          <w:color w:val="000000"/>
          <w:lang w:val="en-CA" w:eastAsia="en-US"/>
        </w:rPr>
      </w:pPr>
    </w:p>
    <w:p w14:paraId="2C529612" w14:textId="7C8EFA5A" w:rsidR="00A55B15" w:rsidRPr="00A602A3" w:rsidRDefault="00A55B15" w:rsidP="00A55B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59" w:lineRule="auto"/>
        <w:ind w:left="360"/>
        <w:rPr>
          <w:rFonts w:ascii="Calibri" w:eastAsia="Calibri" w:hAnsi="Calibri" w:cs="Times New Roman"/>
          <w:b/>
          <w:bCs/>
          <w:color w:val="000000"/>
          <w:lang w:val="en-CA" w:eastAsia="en-US"/>
        </w:rPr>
      </w:pPr>
      <w:r w:rsidRPr="00A602A3">
        <w:rPr>
          <w:rFonts w:ascii="Calibri" w:eastAsia="Calibri" w:hAnsi="Calibri" w:cs="Times New Roman"/>
          <w:b/>
          <w:bCs/>
          <w:color w:val="000000"/>
          <w:lang w:val="en-CA" w:eastAsia="en-US"/>
        </w:rPr>
        <w:t xml:space="preserve">Present virtually: </w:t>
      </w:r>
      <w:r w:rsidR="006A5880">
        <w:rPr>
          <w:rFonts w:ascii="Calibri" w:eastAsia="Calibri" w:hAnsi="Calibri" w:cs="Times New Roman"/>
          <w:bCs/>
          <w:color w:val="000000"/>
          <w:lang w:val="en-CA" w:eastAsia="en-US"/>
        </w:rPr>
        <w:t>Luke Potwarka</w:t>
      </w:r>
      <w:r w:rsidRPr="00A602A3">
        <w:rPr>
          <w:rFonts w:ascii="Calibri" w:eastAsia="Calibri" w:hAnsi="Calibri" w:cs="Times New Roman"/>
          <w:bCs/>
          <w:color w:val="000000"/>
          <w:lang w:val="en-CA" w:eastAsia="en-US"/>
        </w:rPr>
        <w:t>, Devan McNeill, Richard Norman</w:t>
      </w:r>
    </w:p>
    <w:p w14:paraId="7004A7B8" w14:textId="77777777" w:rsidR="00A55B15" w:rsidRPr="00A602A3" w:rsidRDefault="00A55B15" w:rsidP="00A55B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59" w:lineRule="auto"/>
        <w:ind w:left="360"/>
        <w:rPr>
          <w:rFonts w:ascii="Calibri" w:eastAsia="Calibri" w:hAnsi="Calibri" w:cs="Times New Roman"/>
          <w:bCs/>
          <w:color w:val="000000"/>
          <w:lang w:val="en-CA" w:eastAsia="en-US"/>
        </w:rPr>
      </w:pPr>
    </w:p>
    <w:p w14:paraId="6687FF5A" w14:textId="4D2EEC7C" w:rsidR="00A55B15" w:rsidRPr="00A602A3" w:rsidRDefault="00A55B15" w:rsidP="00A55B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59" w:lineRule="auto"/>
        <w:ind w:left="360"/>
        <w:outlineLvl w:val="0"/>
        <w:rPr>
          <w:rFonts w:ascii="Calibri" w:eastAsia="Calibri" w:hAnsi="Calibri" w:cs="Calibri"/>
          <w:bCs/>
          <w:color w:val="000000"/>
          <w:lang w:val="en-CA" w:eastAsia="en-US"/>
        </w:rPr>
      </w:pPr>
      <w:r w:rsidRPr="00A602A3">
        <w:rPr>
          <w:rFonts w:ascii="Calibri" w:eastAsia="Calibri" w:hAnsi="Calibri" w:cs="Times New Roman"/>
          <w:b/>
          <w:bCs/>
          <w:color w:val="000000"/>
          <w:lang w:val="en-CA" w:eastAsia="en-US"/>
        </w:rPr>
        <w:t>Regrets:</w:t>
      </w:r>
      <w:r w:rsidR="006A5880">
        <w:rPr>
          <w:rFonts w:ascii="Calibri" w:eastAsia="Calibri" w:hAnsi="Calibri" w:cs="Times New Roman"/>
          <w:bCs/>
          <w:color w:val="000000"/>
          <w:lang w:val="en-CA" w:eastAsia="en-US"/>
        </w:rPr>
        <w:t xml:space="preserve"> Heather Mair</w:t>
      </w:r>
      <w:r w:rsidRPr="00A602A3">
        <w:rPr>
          <w:rFonts w:ascii="Calibri" w:eastAsia="Calibri" w:hAnsi="Calibri" w:cs="Times New Roman"/>
          <w:bCs/>
          <w:color w:val="000000"/>
          <w:lang w:val="en-CA" w:eastAsia="en-US"/>
        </w:rPr>
        <w:t xml:space="preserve">, Denis Auger, Pooneh Torabian </w:t>
      </w:r>
    </w:p>
    <w:p w14:paraId="0A5C024E" w14:textId="77777777" w:rsidR="00A55B15" w:rsidRPr="00A602A3" w:rsidRDefault="00A55B15" w:rsidP="00A55B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59" w:lineRule="auto"/>
        <w:ind w:left="360"/>
        <w:rPr>
          <w:rFonts w:ascii="Calibri" w:eastAsia="Calibri" w:hAnsi="Calibri" w:cs="Calibri"/>
          <w:bCs/>
          <w:color w:val="000000"/>
          <w:lang w:val="en-CA" w:eastAsia="en-US"/>
        </w:rPr>
      </w:pPr>
    </w:p>
    <w:p w14:paraId="1624DAA2" w14:textId="3DE0C481" w:rsidR="00096C86" w:rsidRPr="00A602A3" w:rsidRDefault="00A55B15" w:rsidP="00A55B15">
      <w:pPr>
        <w:spacing w:after="160" w:line="259" w:lineRule="auto"/>
        <w:rPr>
          <w:rFonts w:ascii="Calibri" w:eastAsia="Calibri" w:hAnsi="Calibri" w:cs="Times New Roman"/>
          <w:b/>
          <w:lang w:val="en-CA" w:eastAsia="en-US"/>
        </w:rPr>
      </w:pPr>
      <w:r w:rsidRPr="00A602A3">
        <w:rPr>
          <w:rFonts w:ascii="Calibri" w:eastAsia="Calibri" w:hAnsi="Calibri" w:cs="Times New Roman"/>
          <w:b/>
          <w:lang w:val="en-CA" w:eastAsia="en-US"/>
        </w:rPr>
        <w:t>Minutes</w:t>
      </w:r>
    </w:p>
    <w:p w14:paraId="048DF78C" w14:textId="72DF4CD2" w:rsidR="00096C86" w:rsidRPr="00A602A3" w:rsidRDefault="00096C86" w:rsidP="00B849D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 xml:space="preserve">Welcome </w:t>
      </w:r>
    </w:p>
    <w:p w14:paraId="75BAB3A2" w14:textId="168A3268" w:rsidR="00096C86" w:rsidRPr="00A602A3" w:rsidRDefault="00096C86" w:rsidP="00096C86">
      <w:pPr>
        <w:autoSpaceDE w:val="0"/>
        <w:autoSpaceDN w:val="0"/>
        <w:adjustRightInd w:val="0"/>
        <w:spacing w:after="0"/>
        <w:rPr>
          <w:rFonts w:ascii="Cambria" w:hAnsi="Cambria" w:cs="Cambria"/>
        </w:rPr>
      </w:pPr>
    </w:p>
    <w:p w14:paraId="7F011190" w14:textId="494CE8A9" w:rsidR="00F97452" w:rsidRPr="00A602A3" w:rsidRDefault="00F97452" w:rsidP="00B849D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mbria" w:hAnsi="Cambria" w:cs="Cambria"/>
          <w:b/>
          <w:bCs/>
        </w:rPr>
      </w:pPr>
      <w:r w:rsidRPr="00A602A3">
        <w:rPr>
          <w:rFonts w:ascii="Cambria" w:hAnsi="Cambria" w:cs="Cambria"/>
          <w:b/>
          <w:bCs/>
        </w:rPr>
        <w:t>Land Acknowledgement</w:t>
      </w:r>
    </w:p>
    <w:p w14:paraId="670BC81B" w14:textId="77777777" w:rsidR="00F97452" w:rsidRPr="00A602A3" w:rsidRDefault="00F97452" w:rsidP="00F97452">
      <w:pPr>
        <w:pStyle w:val="ListParagraph"/>
        <w:rPr>
          <w:rFonts w:ascii="Cambria" w:hAnsi="Cambria" w:cs="Cambria"/>
          <w:bCs/>
        </w:rPr>
      </w:pPr>
    </w:p>
    <w:p w14:paraId="5FC484B6" w14:textId="77777777" w:rsidR="00A55B15" w:rsidRPr="00A602A3" w:rsidRDefault="00C13061" w:rsidP="00A55B1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mbria" w:hAnsi="Cambria" w:cs="Cambria"/>
          <w:b/>
          <w:bCs/>
        </w:rPr>
      </w:pPr>
      <w:r w:rsidRPr="00A602A3">
        <w:rPr>
          <w:rFonts w:ascii="Cambria" w:hAnsi="Cambria" w:cs="Cambria"/>
          <w:b/>
          <w:bCs/>
        </w:rPr>
        <w:t>Approval of the Agenda</w:t>
      </w:r>
    </w:p>
    <w:p w14:paraId="41953C94" w14:textId="69B94568" w:rsidR="00A55B15" w:rsidRPr="00A602A3" w:rsidRDefault="00A55B15" w:rsidP="00A55B15">
      <w:pPr>
        <w:autoSpaceDE w:val="0"/>
        <w:autoSpaceDN w:val="0"/>
        <w:adjustRightInd w:val="0"/>
        <w:spacing w:after="0"/>
        <w:ind w:left="720" w:firstLine="720"/>
        <w:rPr>
          <w:rFonts w:ascii="Cambria" w:hAnsi="Cambria" w:cs="Cambria"/>
          <w:bCs/>
        </w:rPr>
      </w:pPr>
      <w:r w:rsidRPr="00A602A3">
        <w:rPr>
          <w:rFonts w:ascii="Cambria" w:hAnsi="Cambria" w:cs="Cambria"/>
          <w:b/>
          <w:bCs/>
        </w:rPr>
        <w:t>Motion:</w:t>
      </w:r>
      <w:r w:rsidRPr="00A602A3">
        <w:rPr>
          <w:rFonts w:ascii="Cambria" w:hAnsi="Cambria" w:cs="Cambria"/>
          <w:bCs/>
        </w:rPr>
        <w:t xml:space="preserve"> to approve the agenda </w:t>
      </w:r>
    </w:p>
    <w:p w14:paraId="1541D22F" w14:textId="4A523EA3" w:rsidR="00A55B15" w:rsidRPr="00A602A3" w:rsidRDefault="00145184" w:rsidP="00A55B15">
      <w:pPr>
        <w:pStyle w:val="ListParagraph"/>
        <w:autoSpaceDE w:val="0"/>
        <w:autoSpaceDN w:val="0"/>
        <w:adjustRightInd w:val="0"/>
        <w:spacing w:after="0"/>
        <w:ind w:firstLine="720"/>
        <w:rPr>
          <w:rFonts w:ascii="Cambria" w:hAnsi="Cambria" w:cs="Cambria"/>
          <w:bCs/>
        </w:rPr>
      </w:pPr>
      <w:r w:rsidRPr="00A602A3">
        <w:rPr>
          <w:rFonts w:ascii="Cambria" w:hAnsi="Cambria" w:cs="Cambria"/>
          <w:bCs/>
        </w:rPr>
        <w:t>Moved by: Fenton</w:t>
      </w:r>
    </w:p>
    <w:p w14:paraId="19291571" w14:textId="596E6933" w:rsidR="00A55B15" w:rsidRPr="00A602A3" w:rsidRDefault="00145184" w:rsidP="00A55B15">
      <w:pPr>
        <w:pStyle w:val="ListParagraph"/>
        <w:autoSpaceDE w:val="0"/>
        <w:autoSpaceDN w:val="0"/>
        <w:adjustRightInd w:val="0"/>
        <w:spacing w:after="0"/>
        <w:ind w:firstLine="720"/>
        <w:rPr>
          <w:rFonts w:ascii="Cambria" w:hAnsi="Cambria" w:cs="Cambria"/>
          <w:bCs/>
        </w:rPr>
      </w:pPr>
      <w:r w:rsidRPr="00A602A3">
        <w:rPr>
          <w:rFonts w:ascii="Cambria" w:hAnsi="Cambria" w:cs="Cambria"/>
          <w:bCs/>
        </w:rPr>
        <w:t>Seconded by: Dan</w:t>
      </w:r>
    </w:p>
    <w:p w14:paraId="40218606" w14:textId="582844A6" w:rsidR="00C13061" w:rsidRPr="00A602A3" w:rsidRDefault="00A55B15" w:rsidP="00A55B15">
      <w:pPr>
        <w:pStyle w:val="ListParagraph"/>
        <w:autoSpaceDE w:val="0"/>
        <w:autoSpaceDN w:val="0"/>
        <w:adjustRightInd w:val="0"/>
        <w:spacing w:after="0"/>
        <w:ind w:firstLine="720"/>
        <w:rPr>
          <w:rFonts w:ascii="Cambria" w:hAnsi="Cambria" w:cs="Cambria"/>
          <w:bCs/>
        </w:rPr>
      </w:pPr>
      <w:r w:rsidRPr="00A602A3">
        <w:rPr>
          <w:rFonts w:ascii="Cambria" w:hAnsi="Cambria" w:cs="Cambria"/>
          <w:bCs/>
        </w:rPr>
        <w:t xml:space="preserve">Motion passed </w:t>
      </w:r>
      <w:r w:rsidR="00C13061" w:rsidRPr="00A602A3">
        <w:rPr>
          <w:rFonts w:ascii="Cambria" w:hAnsi="Cambria" w:cs="Cambria"/>
          <w:bCs/>
        </w:rPr>
        <w:t xml:space="preserve"> </w:t>
      </w:r>
    </w:p>
    <w:p w14:paraId="0AB60B0E" w14:textId="77777777" w:rsidR="00C13061" w:rsidRPr="00A602A3" w:rsidRDefault="00C13061" w:rsidP="00C13061">
      <w:pPr>
        <w:autoSpaceDE w:val="0"/>
        <w:autoSpaceDN w:val="0"/>
        <w:adjustRightInd w:val="0"/>
        <w:spacing w:after="0"/>
        <w:rPr>
          <w:rFonts w:ascii="Cambria" w:hAnsi="Cambria" w:cs="Cambria"/>
          <w:bCs/>
        </w:rPr>
      </w:pPr>
    </w:p>
    <w:p w14:paraId="4ECA1C83" w14:textId="0BB326D6" w:rsidR="00C13061" w:rsidRPr="00A602A3" w:rsidRDefault="00C13061" w:rsidP="00B849D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mbria" w:hAnsi="Cambria" w:cs="Cambria"/>
          <w:b/>
          <w:bCs/>
        </w:rPr>
      </w:pPr>
      <w:r w:rsidRPr="00A602A3">
        <w:rPr>
          <w:rFonts w:ascii="Cambria" w:hAnsi="Cambria" w:cs="Cambria"/>
          <w:b/>
          <w:bCs/>
        </w:rPr>
        <w:t xml:space="preserve">Approval of Minutes from </w:t>
      </w:r>
      <w:r w:rsidR="00AE27E8" w:rsidRPr="00A602A3">
        <w:rPr>
          <w:rFonts w:ascii="Cambria" w:hAnsi="Cambria" w:cs="Cambria"/>
          <w:b/>
          <w:bCs/>
        </w:rPr>
        <w:t>March</w:t>
      </w:r>
      <w:r w:rsidR="004F2173" w:rsidRPr="00A602A3">
        <w:rPr>
          <w:rFonts w:ascii="Cambria" w:hAnsi="Cambria" w:cs="Cambria"/>
          <w:b/>
          <w:bCs/>
        </w:rPr>
        <w:t xml:space="preserve"> </w:t>
      </w:r>
      <w:r w:rsidR="0031040D" w:rsidRPr="00A602A3">
        <w:rPr>
          <w:rFonts w:ascii="Cambria" w:hAnsi="Cambria" w:cs="Cambria"/>
          <w:b/>
          <w:bCs/>
        </w:rPr>
        <w:t>202</w:t>
      </w:r>
      <w:r w:rsidR="004F2173" w:rsidRPr="00A602A3">
        <w:rPr>
          <w:rFonts w:ascii="Cambria" w:hAnsi="Cambria" w:cs="Cambria"/>
          <w:b/>
          <w:bCs/>
        </w:rPr>
        <w:t>3</w:t>
      </w:r>
    </w:p>
    <w:p w14:paraId="6B1E74DC" w14:textId="7FE7F565" w:rsidR="00A55B15" w:rsidRPr="00A602A3" w:rsidRDefault="00A55B15" w:rsidP="00A55B15">
      <w:pPr>
        <w:autoSpaceDE w:val="0"/>
        <w:autoSpaceDN w:val="0"/>
        <w:adjustRightInd w:val="0"/>
        <w:spacing w:after="0"/>
        <w:ind w:left="720" w:firstLine="720"/>
        <w:rPr>
          <w:rFonts w:ascii="Cambria" w:hAnsi="Cambria" w:cs="Cambria"/>
          <w:bCs/>
        </w:rPr>
      </w:pPr>
      <w:r w:rsidRPr="00A602A3">
        <w:rPr>
          <w:rFonts w:ascii="Cambria" w:hAnsi="Cambria" w:cs="Cambria"/>
          <w:b/>
          <w:bCs/>
        </w:rPr>
        <w:t>Motion:</w:t>
      </w:r>
      <w:r w:rsidR="00145184" w:rsidRPr="00A602A3">
        <w:rPr>
          <w:rFonts w:ascii="Cambria" w:hAnsi="Cambria" w:cs="Cambria"/>
          <w:bCs/>
        </w:rPr>
        <w:t xml:space="preserve"> to approve the minutes from March 2023</w:t>
      </w:r>
      <w:r w:rsidRPr="00A602A3">
        <w:rPr>
          <w:rFonts w:ascii="Cambria" w:hAnsi="Cambria" w:cs="Cambria"/>
          <w:bCs/>
        </w:rPr>
        <w:t xml:space="preserve"> </w:t>
      </w:r>
    </w:p>
    <w:p w14:paraId="0A760965" w14:textId="50E65EF4" w:rsidR="00A55B15" w:rsidRPr="00A602A3" w:rsidRDefault="00145184" w:rsidP="00A55B15">
      <w:pPr>
        <w:autoSpaceDE w:val="0"/>
        <w:autoSpaceDN w:val="0"/>
        <w:adjustRightInd w:val="0"/>
        <w:spacing w:after="0"/>
        <w:ind w:left="720" w:firstLine="720"/>
        <w:rPr>
          <w:rFonts w:ascii="Cambria" w:hAnsi="Cambria" w:cs="Cambria"/>
          <w:bCs/>
        </w:rPr>
      </w:pPr>
      <w:r w:rsidRPr="00A602A3">
        <w:rPr>
          <w:rFonts w:ascii="Cambria" w:hAnsi="Cambria" w:cs="Cambria"/>
          <w:bCs/>
        </w:rPr>
        <w:t>Moved by: Barb</w:t>
      </w:r>
    </w:p>
    <w:p w14:paraId="6D5329B3" w14:textId="585A85BD" w:rsidR="00A55B15" w:rsidRPr="00A602A3" w:rsidRDefault="00145184" w:rsidP="00A55B15">
      <w:pPr>
        <w:autoSpaceDE w:val="0"/>
        <w:autoSpaceDN w:val="0"/>
        <w:adjustRightInd w:val="0"/>
        <w:spacing w:after="0"/>
        <w:ind w:left="720" w:firstLine="720"/>
        <w:rPr>
          <w:rFonts w:ascii="Cambria" w:hAnsi="Cambria" w:cs="Cambria"/>
          <w:bCs/>
        </w:rPr>
      </w:pPr>
      <w:r w:rsidRPr="00A602A3">
        <w:rPr>
          <w:rFonts w:ascii="Cambria" w:hAnsi="Cambria" w:cs="Cambria"/>
          <w:bCs/>
        </w:rPr>
        <w:t>Seconded by: Kim</w:t>
      </w:r>
    </w:p>
    <w:p w14:paraId="411D4666" w14:textId="3494DF6D" w:rsidR="00C13061" w:rsidRPr="00A602A3" w:rsidRDefault="00A55B15" w:rsidP="00A55B15">
      <w:pPr>
        <w:autoSpaceDE w:val="0"/>
        <w:autoSpaceDN w:val="0"/>
        <w:adjustRightInd w:val="0"/>
        <w:spacing w:after="0"/>
        <w:ind w:left="720" w:firstLine="720"/>
        <w:rPr>
          <w:rFonts w:ascii="Cambria" w:hAnsi="Cambria" w:cs="Cambria"/>
          <w:bCs/>
        </w:rPr>
      </w:pPr>
      <w:r w:rsidRPr="00A602A3">
        <w:rPr>
          <w:rFonts w:ascii="Cambria" w:hAnsi="Cambria" w:cs="Cambria"/>
          <w:bCs/>
        </w:rPr>
        <w:t xml:space="preserve">Motion passed  </w:t>
      </w:r>
    </w:p>
    <w:p w14:paraId="4E4C22C7" w14:textId="77777777" w:rsidR="00A55B15" w:rsidRPr="00A602A3" w:rsidRDefault="00A55B15" w:rsidP="00A55B15">
      <w:pPr>
        <w:autoSpaceDE w:val="0"/>
        <w:autoSpaceDN w:val="0"/>
        <w:adjustRightInd w:val="0"/>
        <w:spacing w:after="0"/>
        <w:ind w:left="720" w:firstLine="720"/>
        <w:rPr>
          <w:rFonts w:ascii="Cambria" w:hAnsi="Cambria" w:cs="Cambria"/>
          <w:bCs/>
        </w:rPr>
      </w:pPr>
    </w:p>
    <w:p w14:paraId="71D4E6A9" w14:textId="56B382BB" w:rsidR="00AE27E8" w:rsidRPr="00A602A3" w:rsidRDefault="00C13061" w:rsidP="00AE27E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>Business Arising from the Minutes</w:t>
      </w:r>
    </w:p>
    <w:p w14:paraId="3E9B28C8" w14:textId="23C97DBA" w:rsidR="00AE27E8" w:rsidRPr="00A602A3" w:rsidRDefault="00AE27E8" w:rsidP="00AE27E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CCLR – Travel Funds &amp; Breakfast Changeover Meeting</w:t>
      </w:r>
    </w:p>
    <w:p w14:paraId="733144C3" w14:textId="77777777" w:rsidR="00145184" w:rsidRPr="00A602A3" w:rsidRDefault="00145184" w:rsidP="00145184">
      <w:pPr>
        <w:pStyle w:val="ListParagraph"/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</w:p>
    <w:p w14:paraId="03E908CA" w14:textId="4427D25E" w:rsidR="00145184" w:rsidRPr="00A602A3" w:rsidRDefault="00145184" w:rsidP="00145184">
      <w:pPr>
        <w:pStyle w:val="ListParagraph"/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Dawn requested that Board members who are submitting claims for CALS travel funds do so by June 15</w:t>
      </w:r>
      <w:r w:rsidRPr="00A602A3">
        <w:rPr>
          <w:rFonts w:ascii="Cambria" w:hAnsi="Cambria" w:cs="Cambria"/>
          <w:vertAlign w:val="superscript"/>
        </w:rPr>
        <w:t>th</w:t>
      </w:r>
      <w:r w:rsidRPr="00A602A3">
        <w:rPr>
          <w:rFonts w:ascii="Cambria" w:hAnsi="Cambria" w:cs="Cambria"/>
        </w:rPr>
        <w:t>, 2023.</w:t>
      </w:r>
    </w:p>
    <w:p w14:paraId="46BE3EC8" w14:textId="0B7B684F" w:rsidR="00145184" w:rsidRPr="00A602A3" w:rsidRDefault="00145184" w:rsidP="00145184">
      <w:pPr>
        <w:pStyle w:val="ListParagraph"/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</w:p>
    <w:p w14:paraId="1D5708EF" w14:textId="7BB8E471" w:rsidR="00145184" w:rsidRPr="00A602A3" w:rsidRDefault="00145184" w:rsidP="00145184">
      <w:pPr>
        <w:pStyle w:val="ListParagraph"/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The changeover meeting involving members of the old and new Board is scheduled for Friday, May 26</w:t>
      </w:r>
      <w:r w:rsidRPr="00A602A3">
        <w:rPr>
          <w:rFonts w:ascii="Cambria" w:hAnsi="Cambria" w:cs="Cambria"/>
          <w:vertAlign w:val="superscript"/>
        </w:rPr>
        <w:t>th</w:t>
      </w:r>
      <w:r w:rsidRPr="00A602A3">
        <w:rPr>
          <w:rFonts w:ascii="Cambria" w:hAnsi="Cambria" w:cs="Cambria"/>
        </w:rPr>
        <w:t xml:space="preserve"> at 7:00am</w:t>
      </w:r>
      <w:r w:rsidR="000942FF" w:rsidRPr="00A602A3">
        <w:rPr>
          <w:rFonts w:ascii="Cambria" w:hAnsi="Cambria" w:cs="Cambria"/>
        </w:rPr>
        <w:t>.</w:t>
      </w:r>
    </w:p>
    <w:p w14:paraId="152ACCED" w14:textId="77777777" w:rsidR="0018182B" w:rsidRPr="00A602A3" w:rsidRDefault="0018182B" w:rsidP="0018182B">
      <w:pPr>
        <w:autoSpaceDE w:val="0"/>
        <w:autoSpaceDN w:val="0"/>
        <w:adjustRightInd w:val="0"/>
        <w:spacing w:after="0"/>
        <w:rPr>
          <w:rFonts w:ascii="Cambria" w:hAnsi="Cambria" w:cs="Cambria"/>
        </w:rPr>
      </w:pPr>
    </w:p>
    <w:p w14:paraId="557AA5DF" w14:textId="01CAA27C" w:rsidR="00EF5A1C" w:rsidRPr="00A602A3" w:rsidRDefault="00C13061" w:rsidP="00B849D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 xml:space="preserve">Updates and </w:t>
      </w:r>
      <w:r w:rsidR="00096C86" w:rsidRPr="00A602A3">
        <w:rPr>
          <w:rFonts w:ascii="Cambria" w:hAnsi="Cambria" w:cs="Cambria"/>
          <w:b/>
        </w:rPr>
        <w:t>Reports</w:t>
      </w:r>
    </w:p>
    <w:p w14:paraId="3AC22563" w14:textId="362F87A1" w:rsidR="00E21EA9" w:rsidRPr="00A602A3" w:rsidRDefault="00E21EA9" w:rsidP="00F974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 xml:space="preserve">President </w:t>
      </w:r>
      <w:r w:rsidR="00B849D3" w:rsidRPr="00A602A3">
        <w:rPr>
          <w:rFonts w:ascii="Cambria" w:hAnsi="Cambria" w:cs="Cambria"/>
          <w:b/>
        </w:rPr>
        <w:t>R</w:t>
      </w:r>
      <w:r w:rsidRPr="00A602A3">
        <w:rPr>
          <w:rFonts w:ascii="Cambria" w:hAnsi="Cambria" w:cs="Cambria"/>
          <w:b/>
        </w:rPr>
        <w:t>eport (Dawn)</w:t>
      </w:r>
    </w:p>
    <w:p w14:paraId="5872FB49" w14:textId="3C6009E1" w:rsidR="00145184" w:rsidRDefault="00145184" w:rsidP="00145184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lastRenderedPageBreak/>
        <w:t>Dawn reported that the issue of CALS participating in Congress is still outstanding. The Board needs to discuss and make a decision quickly.</w:t>
      </w:r>
    </w:p>
    <w:p w14:paraId="4B67D0F5" w14:textId="77777777" w:rsidR="00A602A3" w:rsidRPr="00A602A3" w:rsidRDefault="00A602A3" w:rsidP="00145184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</w:p>
    <w:p w14:paraId="0D56E66E" w14:textId="49F9576E" w:rsidR="00145184" w:rsidRPr="00A602A3" w:rsidRDefault="00145184" w:rsidP="00145184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 xml:space="preserve">Dawn recommended keeping the University of Waterloo </w:t>
      </w:r>
      <w:r w:rsidR="000942FF" w:rsidRPr="00A602A3">
        <w:rPr>
          <w:rFonts w:ascii="Cambria" w:hAnsi="Cambria" w:cs="Cambria"/>
        </w:rPr>
        <w:t xml:space="preserve">as the address for CALS and remaining with </w:t>
      </w:r>
      <w:r w:rsidR="00A602A3" w:rsidRPr="00A602A3">
        <w:rPr>
          <w:rFonts w:ascii="Cambria" w:hAnsi="Cambria" w:cs="Cambria"/>
        </w:rPr>
        <w:t>Edward Jones as our financial advisor.</w:t>
      </w:r>
    </w:p>
    <w:p w14:paraId="0120D9F8" w14:textId="77777777" w:rsidR="000942FF" w:rsidRPr="00A602A3" w:rsidRDefault="000942FF" w:rsidP="00145184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</w:p>
    <w:p w14:paraId="401F16B4" w14:textId="11E26A68" w:rsidR="00096C86" w:rsidRPr="00A602A3" w:rsidRDefault="00E21EA9" w:rsidP="00F974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 xml:space="preserve">Treasurer </w:t>
      </w:r>
      <w:r w:rsidR="00B849D3" w:rsidRPr="00A602A3">
        <w:rPr>
          <w:rFonts w:ascii="Cambria" w:hAnsi="Cambria" w:cs="Cambria"/>
          <w:b/>
        </w:rPr>
        <w:t>R</w:t>
      </w:r>
      <w:r w:rsidRPr="00A602A3">
        <w:rPr>
          <w:rFonts w:ascii="Cambria" w:hAnsi="Cambria" w:cs="Cambria"/>
          <w:b/>
        </w:rPr>
        <w:t>eport</w:t>
      </w:r>
      <w:r w:rsidR="00F70BB7" w:rsidRPr="00A602A3">
        <w:rPr>
          <w:rFonts w:ascii="Cambria" w:hAnsi="Cambria" w:cs="Cambria"/>
          <w:b/>
        </w:rPr>
        <w:t xml:space="preserve"> </w:t>
      </w:r>
      <w:r w:rsidR="00096C86" w:rsidRPr="00A602A3">
        <w:rPr>
          <w:rFonts w:ascii="Cambria" w:hAnsi="Cambria" w:cs="Cambria"/>
          <w:b/>
        </w:rPr>
        <w:t>(Luke)</w:t>
      </w:r>
    </w:p>
    <w:p w14:paraId="3618CFD4" w14:textId="2538EB85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  <w:b/>
        </w:rPr>
      </w:pPr>
    </w:p>
    <w:p w14:paraId="05876950" w14:textId="6DB1AF42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 xml:space="preserve">Luke shared the engagement review </w:t>
      </w:r>
      <w:r w:rsidR="00A602A3" w:rsidRPr="00A602A3">
        <w:rPr>
          <w:rFonts w:ascii="Cambria" w:hAnsi="Cambria" w:cs="Cambria"/>
        </w:rPr>
        <w:t>conducted by Clarke, Starke &amp; Diegel</w:t>
      </w:r>
      <w:r w:rsidRPr="00A602A3">
        <w:rPr>
          <w:rFonts w:ascii="Cambria" w:hAnsi="Cambria" w:cs="Cambria"/>
        </w:rPr>
        <w:t>.</w:t>
      </w:r>
    </w:p>
    <w:p w14:paraId="43D94343" w14:textId="09552E53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  <w:b/>
        </w:rPr>
        <w:t xml:space="preserve">Motion: </w:t>
      </w:r>
      <w:r w:rsidRPr="00A602A3">
        <w:rPr>
          <w:rFonts w:ascii="Cambria" w:hAnsi="Cambria" w:cs="Cambria"/>
        </w:rPr>
        <w:t>To approve the engagement review</w:t>
      </w:r>
    </w:p>
    <w:p w14:paraId="23DED669" w14:textId="3F5A54BF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Moved by: Luke</w:t>
      </w:r>
    </w:p>
    <w:p w14:paraId="07720C5D" w14:textId="71CE20E0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Seconded by: Barb</w:t>
      </w:r>
    </w:p>
    <w:p w14:paraId="0BD0207F" w14:textId="7926E4B0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Motion passed</w:t>
      </w:r>
    </w:p>
    <w:p w14:paraId="64203AE2" w14:textId="77777777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  <w:b/>
        </w:rPr>
      </w:pPr>
    </w:p>
    <w:p w14:paraId="13B01ADF" w14:textId="71BB3091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 xml:space="preserve">Luke submitted the financial report for May 1, 2022 – April 30, 2023. </w:t>
      </w:r>
    </w:p>
    <w:p w14:paraId="35431B98" w14:textId="7907B61C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  <w:b/>
        </w:rPr>
        <w:t xml:space="preserve">Motion: </w:t>
      </w:r>
      <w:r w:rsidRPr="00A602A3">
        <w:rPr>
          <w:rFonts w:ascii="Cambria" w:hAnsi="Cambria" w:cs="Cambria"/>
        </w:rPr>
        <w:t>To accept the financial report with the following amendment: to fix the two lines for Leisure/Loisir (royalties and editorial)</w:t>
      </w:r>
    </w:p>
    <w:p w14:paraId="26ABD089" w14:textId="512B0041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Moved by: Luke</w:t>
      </w:r>
    </w:p>
    <w:p w14:paraId="79B5AE27" w14:textId="65584F08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Seconded by: Dan</w:t>
      </w:r>
    </w:p>
    <w:p w14:paraId="07DCC24C" w14:textId="12348B32" w:rsidR="00990D84" w:rsidRPr="00A602A3" w:rsidRDefault="00990D84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Motion passed</w:t>
      </w:r>
    </w:p>
    <w:p w14:paraId="56480A10" w14:textId="24B6FD87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</w:p>
    <w:p w14:paraId="1B28E53C" w14:textId="0A4916AA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  <w:b/>
        </w:rPr>
        <w:t>Motion:</w:t>
      </w:r>
      <w:r w:rsidRPr="00A602A3">
        <w:rPr>
          <w:rFonts w:ascii="Cambria" w:hAnsi="Cambria" w:cs="Cambria"/>
        </w:rPr>
        <w:t xml:space="preserve"> To</w:t>
      </w:r>
      <w:r w:rsidR="00A602A3" w:rsidRPr="00A602A3">
        <w:rPr>
          <w:rFonts w:ascii="Cambria" w:hAnsi="Cambria" w:cs="Cambria"/>
        </w:rPr>
        <w:t xml:space="preserve"> approve Clarke, Starke &amp; Diegel</w:t>
      </w:r>
      <w:r w:rsidRPr="00A602A3">
        <w:rPr>
          <w:rFonts w:ascii="Cambria" w:hAnsi="Cambria" w:cs="Cambria"/>
        </w:rPr>
        <w:t xml:space="preserve"> as our accountant for the next fiscal year</w:t>
      </w:r>
    </w:p>
    <w:p w14:paraId="1E21CAAE" w14:textId="6526FD27" w:rsidR="00990D84" w:rsidRPr="00A602A3" w:rsidRDefault="00990D84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Moved by: Luke</w:t>
      </w:r>
    </w:p>
    <w:p w14:paraId="23CAA859" w14:textId="19E16479" w:rsidR="00990D84" w:rsidRPr="00A602A3" w:rsidRDefault="00990D84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Seconded by: Dan</w:t>
      </w:r>
    </w:p>
    <w:p w14:paraId="76D82BD4" w14:textId="1DD31533" w:rsidR="00990D84" w:rsidRPr="00A602A3" w:rsidRDefault="00990D84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Motion passed</w:t>
      </w:r>
    </w:p>
    <w:p w14:paraId="69CEA216" w14:textId="77777777" w:rsidR="000942FF" w:rsidRPr="00A602A3" w:rsidRDefault="000942FF" w:rsidP="000942FF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</w:p>
    <w:p w14:paraId="656AAF8A" w14:textId="04CCAB53" w:rsidR="00E3217E" w:rsidRPr="00A602A3" w:rsidRDefault="00E21EA9" w:rsidP="00F974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>Leisure/Loisir Report</w:t>
      </w:r>
      <w:r w:rsidR="00096C86" w:rsidRPr="00A602A3">
        <w:rPr>
          <w:rFonts w:ascii="Cambria" w:hAnsi="Cambria" w:cs="Cambria"/>
          <w:b/>
        </w:rPr>
        <w:t xml:space="preserve"> (Rebecca)</w:t>
      </w:r>
    </w:p>
    <w:p w14:paraId="3AD53E6F" w14:textId="5750A379" w:rsidR="00990D84" w:rsidRDefault="00990D84" w:rsidP="00990D84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 xml:space="preserve">Rebecca presented the Leisure/Loisir report. </w:t>
      </w:r>
      <w:r w:rsidR="00501864" w:rsidRPr="00EA17FE">
        <w:rPr>
          <w:rFonts w:ascii="Cambria" w:hAnsi="Cambria" w:cs="Cambria"/>
        </w:rPr>
        <w:t>Highlights include</w:t>
      </w:r>
      <w:r w:rsidRPr="00EA17FE">
        <w:rPr>
          <w:rFonts w:ascii="Cambria" w:hAnsi="Cambria" w:cs="Cambria"/>
        </w:rPr>
        <w:t>:</w:t>
      </w:r>
    </w:p>
    <w:p w14:paraId="4B9C3FD5" w14:textId="7B0FB38F" w:rsidR="00501864" w:rsidRDefault="00501864" w:rsidP="0050186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The removal of</w:t>
      </w:r>
      <w:r w:rsidRPr="00501864">
        <w:rPr>
          <w:rFonts w:ascii="Cambria" w:hAnsi="Cambria" w:cs="Cambria"/>
        </w:rPr>
        <w:t xml:space="preserve"> page limits from volumes and issues</w:t>
      </w:r>
      <w:r>
        <w:rPr>
          <w:rFonts w:ascii="Cambria" w:hAnsi="Cambria" w:cs="Cambria"/>
        </w:rPr>
        <w:t xml:space="preserve"> (The journal is</w:t>
      </w:r>
      <w:r w:rsidRPr="00501864">
        <w:rPr>
          <w:rFonts w:ascii="Cambria" w:hAnsi="Cambria" w:cs="Cambria"/>
        </w:rPr>
        <w:t xml:space="preserve"> required to publish 24 articles per year</w:t>
      </w:r>
      <w:r>
        <w:rPr>
          <w:rFonts w:ascii="Cambria" w:hAnsi="Cambria" w:cs="Cambria"/>
        </w:rPr>
        <w:t>)</w:t>
      </w:r>
    </w:p>
    <w:p w14:paraId="24686C76" w14:textId="12158819" w:rsidR="00501864" w:rsidRDefault="00501864" w:rsidP="0050186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Upcoming special issues on the following themes:</w:t>
      </w:r>
    </w:p>
    <w:p w14:paraId="5F12EEF0" w14:textId="4EC56DFF" w:rsidR="00501864" w:rsidRDefault="00501864" w:rsidP="00501864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Leisure, inclusion and belonging</w:t>
      </w:r>
    </w:p>
    <w:p w14:paraId="0719AC54" w14:textId="2FC19A9A" w:rsidR="00501864" w:rsidRDefault="00501864" w:rsidP="00501864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Leisure and racism</w:t>
      </w:r>
    </w:p>
    <w:p w14:paraId="3154C09E" w14:textId="2D186F11" w:rsidR="00501864" w:rsidRDefault="00501864" w:rsidP="00501864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501864">
        <w:rPr>
          <w:rFonts w:ascii="Cambria" w:hAnsi="Cambria" w:cs="Cambria"/>
        </w:rPr>
        <w:t>Joint special issues with Leisure Sciences</w:t>
      </w:r>
      <w:r>
        <w:rPr>
          <w:rFonts w:ascii="Cambria" w:hAnsi="Cambria" w:cs="Cambria"/>
        </w:rPr>
        <w:t xml:space="preserve"> on the fraying and rebuilding of society and </w:t>
      </w:r>
      <w:r w:rsidRPr="00501864">
        <w:rPr>
          <w:rFonts w:ascii="Cambria" w:hAnsi="Cambria" w:cs="Cambria"/>
        </w:rPr>
        <w:t>So</w:t>
      </w:r>
      <w:r>
        <w:rPr>
          <w:rFonts w:ascii="Cambria" w:hAnsi="Cambria" w:cs="Cambria"/>
        </w:rPr>
        <w:t>ciety and Leisure related to</w:t>
      </w:r>
      <w:r w:rsidRPr="00501864">
        <w:rPr>
          <w:rFonts w:ascii="Cambria" w:hAnsi="Cambria" w:cs="Cambria"/>
        </w:rPr>
        <w:t xml:space="preserve"> CCLR 2023</w:t>
      </w:r>
    </w:p>
    <w:p w14:paraId="7661D33B" w14:textId="53D62D66" w:rsidR="00EA17FE" w:rsidRDefault="00EA17FE" w:rsidP="00EA17F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Journal statistics:</w:t>
      </w:r>
    </w:p>
    <w:p w14:paraId="7E44794C" w14:textId="53CB4085" w:rsidR="00EA17FE" w:rsidRPr="00EA17FE" w:rsidRDefault="00EA17FE" w:rsidP="00EA17FE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EA17FE">
        <w:rPr>
          <w:rFonts w:ascii="Cambria" w:hAnsi="Cambria" w:cs="Cambria"/>
        </w:rPr>
        <w:t>106 submissions in 2022</w:t>
      </w:r>
      <w:r>
        <w:rPr>
          <w:rFonts w:ascii="Cambria" w:hAnsi="Cambria" w:cs="Cambria"/>
        </w:rPr>
        <w:t xml:space="preserve"> (i</w:t>
      </w:r>
      <w:r w:rsidRPr="00EA17FE">
        <w:rPr>
          <w:rFonts w:ascii="Cambria" w:hAnsi="Cambria" w:cs="Cambria"/>
        </w:rPr>
        <w:t>ncreases in international submissions over the past five years</w:t>
      </w:r>
      <w:r>
        <w:rPr>
          <w:rFonts w:ascii="Cambria" w:hAnsi="Cambria" w:cs="Cambria"/>
        </w:rPr>
        <w:t>)</w:t>
      </w:r>
    </w:p>
    <w:p w14:paraId="64676BF4" w14:textId="12E76A28" w:rsidR="00EA17FE" w:rsidRPr="00EA17FE" w:rsidRDefault="00EA17FE" w:rsidP="00EA17FE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EA17FE">
        <w:rPr>
          <w:rFonts w:ascii="Cambria" w:hAnsi="Cambria" w:cs="Cambria"/>
        </w:rPr>
        <w:t>Acceptance rate was 40% in 2022</w:t>
      </w:r>
    </w:p>
    <w:p w14:paraId="778E8BB3" w14:textId="5A987380" w:rsidR="00EA17FE" w:rsidRDefault="00EA17FE" w:rsidP="00EA17FE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EA17FE">
        <w:rPr>
          <w:rFonts w:ascii="Cambria" w:hAnsi="Cambria" w:cs="Cambria"/>
        </w:rPr>
        <w:t>Downloads were up 4% in 2022 over 2021</w:t>
      </w:r>
    </w:p>
    <w:p w14:paraId="2593E05A" w14:textId="17D311E3" w:rsidR="00EA17FE" w:rsidRDefault="00EA17FE" w:rsidP="00EA17F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Journal sponsorships:</w:t>
      </w:r>
    </w:p>
    <w:p w14:paraId="0B7059B1" w14:textId="77777777" w:rsidR="00EA17FE" w:rsidRDefault="00EA17FE" w:rsidP="00EA17FE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EA17FE">
        <w:rPr>
          <w:rFonts w:ascii="Cambria" w:hAnsi="Cambria" w:cs="Cambria"/>
        </w:rPr>
        <w:t>CCLR Leisure and Poverty Plenary Session</w:t>
      </w:r>
    </w:p>
    <w:p w14:paraId="25BB9E7F" w14:textId="77777777" w:rsidR="00EA17FE" w:rsidRDefault="00EA17FE" w:rsidP="00EA17FE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EA17FE">
        <w:rPr>
          <w:rFonts w:ascii="Cambria" w:hAnsi="Cambria" w:cs="Cambria"/>
        </w:rPr>
        <w:t>CCLR Round Table discussion in concert with the special issue on inclusion</w:t>
      </w:r>
    </w:p>
    <w:p w14:paraId="50CD0EA3" w14:textId="77777777" w:rsidR="00EA17FE" w:rsidRDefault="00EA17FE" w:rsidP="00EA17FE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EA17FE">
        <w:rPr>
          <w:rFonts w:ascii="Cambria" w:hAnsi="Cambria" w:cs="Cambria"/>
        </w:rPr>
        <w:t>U Of R KHS Research Day presentation awards</w:t>
      </w:r>
    </w:p>
    <w:p w14:paraId="62220C01" w14:textId="0F6C823D" w:rsidR="00EA17FE" w:rsidRPr="00EA17FE" w:rsidRDefault="00EA17FE" w:rsidP="00EA17FE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EA17FE">
        <w:rPr>
          <w:rFonts w:ascii="Cambria" w:hAnsi="Cambria" w:cs="Cambria"/>
        </w:rPr>
        <w:t>One CCLR grad student travel grant</w:t>
      </w:r>
    </w:p>
    <w:p w14:paraId="1D699C52" w14:textId="1C33354E" w:rsidR="006A5880" w:rsidRDefault="006A5880">
      <w:pPr>
        <w:rPr>
          <w:rFonts w:ascii="Cambria" w:hAnsi="Cambria" w:cs="Cambria"/>
        </w:rPr>
      </w:pPr>
      <w:r>
        <w:rPr>
          <w:rFonts w:ascii="Cambria" w:hAnsi="Cambria" w:cs="Cambria"/>
        </w:rPr>
        <w:br w:type="page"/>
      </w:r>
    </w:p>
    <w:p w14:paraId="7390A628" w14:textId="77777777" w:rsidR="00EA17FE" w:rsidRPr="00EA17FE" w:rsidRDefault="00EA17FE" w:rsidP="00EA17FE">
      <w:pPr>
        <w:autoSpaceDE w:val="0"/>
        <w:autoSpaceDN w:val="0"/>
        <w:adjustRightInd w:val="0"/>
        <w:spacing w:after="0"/>
        <w:rPr>
          <w:rFonts w:ascii="Cambria" w:hAnsi="Cambria" w:cs="Cambria"/>
        </w:rPr>
      </w:pPr>
    </w:p>
    <w:p w14:paraId="0C0A5083" w14:textId="77777777" w:rsidR="00990D84" w:rsidRPr="00A602A3" w:rsidRDefault="00990D84" w:rsidP="00990D84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  <w:b/>
        </w:rPr>
      </w:pPr>
    </w:p>
    <w:p w14:paraId="37C07A73" w14:textId="02BF5E40" w:rsidR="00E21EA9" w:rsidRPr="00A602A3" w:rsidRDefault="00E21EA9" w:rsidP="00F974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>CCLR 2023 (Paul)</w:t>
      </w:r>
    </w:p>
    <w:p w14:paraId="1058FA99" w14:textId="77777777" w:rsidR="00633A20" w:rsidRPr="00A602A3" w:rsidRDefault="00990D84" w:rsidP="00990D84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Paul reported that there are 160 registrants</w:t>
      </w:r>
      <w:r w:rsidR="00633A20" w:rsidRPr="00A602A3">
        <w:rPr>
          <w:rFonts w:ascii="Cambria" w:hAnsi="Cambria" w:cs="Cambria"/>
        </w:rPr>
        <w:t xml:space="preserve"> for CCLR 2023. He highlighted some of the challenges with coordinating hybrid sessions for this year’s conference.</w:t>
      </w:r>
    </w:p>
    <w:p w14:paraId="028F7A9F" w14:textId="5128412B" w:rsidR="00990D84" w:rsidRPr="00A602A3" w:rsidRDefault="00990D84" w:rsidP="00990D84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 xml:space="preserve"> </w:t>
      </w:r>
    </w:p>
    <w:p w14:paraId="20054DE3" w14:textId="1514E152" w:rsidR="00027151" w:rsidRDefault="00027151" w:rsidP="00F974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>Awards and Grants Committee (Darla)</w:t>
      </w:r>
    </w:p>
    <w:p w14:paraId="5D14BCF6" w14:textId="61BBCEA6" w:rsidR="00A602A3" w:rsidRDefault="00A602A3" w:rsidP="00A602A3">
      <w:p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</w:p>
    <w:p w14:paraId="7CF39995" w14:textId="48695F38" w:rsidR="00A602A3" w:rsidRPr="00501864" w:rsidRDefault="00A602A3" w:rsidP="00A602A3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501864">
        <w:rPr>
          <w:rFonts w:ascii="Cambria" w:hAnsi="Cambria" w:cs="Cambria"/>
        </w:rPr>
        <w:t>Darla reported on the work of the Awards and Grants Committee</w:t>
      </w:r>
      <w:r w:rsidR="00EA17FE">
        <w:rPr>
          <w:rFonts w:ascii="Cambria" w:hAnsi="Cambria" w:cs="Cambria"/>
        </w:rPr>
        <w:t>. Highlights include</w:t>
      </w:r>
      <w:r w:rsidRPr="00501864">
        <w:rPr>
          <w:rFonts w:ascii="Cambria" w:hAnsi="Cambria" w:cs="Cambria"/>
        </w:rPr>
        <w:t>:</w:t>
      </w:r>
    </w:p>
    <w:p w14:paraId="3A8C8B5A" w14:textId="18FF607B" w:rsidR="00A602A3" w:rsidRPr="00501864" w:rsidRDefault="00501864" w:rsidP="00A602A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501864">
        <w:rPr>
          <w:rFonts w:ascii="Cambria" w:hAnsi="Cambria" w:cs="Cambria"/>
        </w:rPr>
        <w:t>W</w:t>
      </w:r>
      <w:r w:rsidR="00A602A3" w:rsidRPr="00501864">
        <w:rPr>
          <w:rFonts w:ascii="Cambria" w:hAnsi="Cambria" w:cs="Cambria"/>
        </w:rPr>
        <w:t>orking with the Anti-Oppression Committee to revise CALS award descriptions and processes to align with EDI principles</w:t>
      </w:r>
    </w:p>
    <w:p w14:paraId="5D53821C" w14:textId="3416E581" w:rsidR="00501864" w:rsidRDefault="00501864" w:rsidP="0050186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501864">
        <w:rPr>
          <w:rFonts w:ascii="Cambria" w:hAnsi="Cambria" w:cs="Cambria"/>
        </w:rPr>
        <w:t>Reviewing over 20 applications for the Domestic Graduate Student Conference Grant and International Graduate Student Conference Grant. With the additional funding provided by Leisure/Loisir, the committee selected five students to receive Domestic Graduate Student Conference Grants this year and one student to receive the International Graduate Student Conference Grant.</w:t>
      </w:r>
    </w:p>
    <w:p w14:paraId="6D6F52AA" w14:textId="23253C2A" w:rsidR="00501864" w:rsidRDefault="00501864" w:rsidP="0050186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Reviewing</w:t>
      </w:r>
      <w:r w:rsidRPr="00501864">
        <w:rPr>
          <w:rFonts w:ascii="Cambria" w:hAnsi="Cambria" w:cs="Cambria"/>
        </w:rPr>
        <w:t xml:space="preserve"> nominations and submissions for the Emerging Leisure Scholar, Leisure Scholar, and the Marion Miller awards</w:t>
      </w:r>
      <w:r>
        <w:rPr>
          <w:rFonts w:ascii="Cambria" w:hAnsi="Cambria" w:cs="Cambria"/>
        </w:rPr>
        <w:t xml:space="preserve"> and selecting award winners in each of these categories</w:t>
      </w:r>
    </w:p>
    <w:p w14:paraId="6681E123" w14:textId="0821112D" w:rsidR="00501864" w:rsidRDefault="00501864" w:rsidP="00501864">
      <w:pPr>
        <w:autoSpaceDE w:val="0"/>
        <w:autoSpaceDN w:val="0"/>
        <w:adjustRightInd w:val="0"/>
        <w:spacing w:after="0"/>
        <w:rPr>
          <w:rFonts w:ascii="Cambria" w:hAnsi="Cambria" w:cs="Cambria"/>
        </w:rPr>
      </w:pPr>
    </w:p>
    <w:p w14:paraId="779CB201" w14:textId="781078C8" w:rsidR="00501864" w:rsidRPr="00501864" w:rsidRDefault="00501864" w:rsidP="00501864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>
        <w:rPr>
          <w:rFonts w:ascii="Cambria" w:hAnsi="Cambria" w:cs="Cambria"/>
        </w:rPr>
        <w:t xml:space="preserve">Darla reported that the committee found the </w:t>
      </w:r>
      <w:r w:rsidRPr="00501864">
        <w:rPr>
          <w:rFonts w:ascii="Cambria" w:hAnsi="Cambria" w:cs="Cambria"/>
        </w:rPr>
        <w:t xml:space="preserve">current criteria for ranking grant applications </w:t>
      </w:r>
      <w:r>
        <w:rPr>
          <w:rFonts w:ascii="Cambria" w:hAnsi="Cambria" w:cs="Cambria"/>
        </w:rPr>
        <w:t>to disadvantage MA students. The committee recommends</w:t>
      </w:r>
      <w:r w:rsidRPr="00501864">
        <w:rPr>
          <w:rFonts w:ascii="Cambria" w:hAnsi="Cambria" w:cs="Cambria"/>
        </w:rPr>
        <w:t xml:space="preserve"> that CALS designate at least one grant specifically fo</w:t>
      </w:r>
      <w:r>
        <w:rPr>
          <w:rFonts w:ascii="Cambria" w:hAnsi="Cambria" w:cs="Cambria"/>
        </w:rPr>
        <w:t xml:space="preserve">r MA students. The committee </w:t>
      </w:r>
      <w:r w:rsidRPr="00501864">
        <w:rPr>
          <w:rFonts w:ascii="Cambria" w:hAnsi="Cambria" w:cs="Cambria"/>
        </w:rPr>
        <w:t xml:space="preserve">also </w:t>
      </w:r>
      <w:r>
        <w:rPr>
          <w:rFonts w:ascii="Cambria" w:hAnsi="Cambria" w:cs="Cambria"/>
        </w:rPr>
        <w:t>recommends</w:t>
      </w:r>
      <w:r w:rsidRPr="00501864">
        <w:rPr>
          <w:rFonts w:ascii="Cambria" w:hAnsi="Cambria" w:cs="Cambria"/>
        </w:rPr>
        <w:t xml:space="preserve"> that CALS designate a grant for undergraduate students because they are currently ineligible to receive travel funding from CALS.</w:t>
      </w:r>
    </w:p>
    <w:p w14:paraId="4373B8D2" w14:textId="77777777" w:rsidR="00A602A3" w:rsidRPr="00A602A3" w:rsidRDefault="00A602A3" w:rsidP="00A602A3">
      <w:p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</w:p>
    <w:p w14:paraId="4BDC4910" w14:textId="77777777" w:rsidR="00633A20" w:rsidRPr="00A602A3" w:rsidRDefault="00633A20" w:rsidP="00633A20">
      <w:pPr>
        <w:pStyle w:val="ListParagraph"/>
        <w:autoSpaceDE w:val="0"/>
        <w:autoSpaceDN w:val="0"/>
        <w:adjustRightInd w:val="0"/>
        <w:spacing w:after="0"/>
        <w:ind w:left="1080"/>
        <w:rPr>
          <w:rFonts w:ascii="Cambria" w:hAnsi="Cambria" w:cs="Cambria"/>
          <w:b/>
        </w:rPr>
      </w:pPr>
    </w:p>
    <w:p w14:paraId="0689C9E6" w14:textId="5CEBC6F9" w:rsidR="00027151" w:rsidRPr="00A602A3" w:rsidRDefault="00027151" w:rsidP="00F974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>Anti-Oppression Committee (Fenton)</w:t>
      </w:r>
    </w:p>
    <w:p w14:paraId="5C3D2854" w14:textId="49D65544" w:rsidR="00633A20" w:rsidRPr="00A602A3" w:rsidRDefault="00633A20" w:rsidP="00633A20">
      <w:pPr>
        <w:autoSpaceDE w:val="0"/>
        <w:autoSpaceDN w:val="0"/>
        <w:adjustRightInd w:val="0"/>
        <w:spacing w:after="0"/>
        <w:rPr>
          <w:rFonts w:ascii="Cambria" w:hAnsi="Cambria" w:cs="Cambria"/>
        </w:rPr>
      </w:pPr>
    </w:p>
    <w:p w14:paraId="6F9B5126" w14:textId="1F1B3580" w:rsidR="00D95DC9" w:rsidRPr="00A602A3" w:rsidRDefault="00D95DC9" w:rsidP="00EA17FE">
      <w:pPr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  <w:r w:rsidRPr="00A602A3">
        <w:rPr>
          <w:rFonts w:ascii="Cambria" w:hAnsi="Cambria" w:cs="Cambria"/>
        </w:rPr>
        <w:t>Fenton reported on the committees short and long-term priorities and progress t</w:t>
      </w:r>
      <w:r w:rsidR="00EA17FE">
        <w:rPr>
          <w:rFonts w:ascii="Cambria" w:hAnsi="Cambria" w:cs="Cambria"/>
        </w:rPr>
        <w:t>oward each. Highlights include:</w:t>
      </w:r>
    </w:p>
    <w:p w14:paraId="654A58B6" w14:textId="2A779945" w:rsidR="00D95DC9" w:rsidRPr="00A602A3" w:rsidRDefault="00D95DC9" w:rsidP="00D95DC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The bid form for CCLR now contains a recommendation for potential host committees to support the small businesses of Black people, Indigenous peoples, racialized people and 2SLGBTQ people whenever possible</w:t>
      </w:r>
    </w:p>
    <w:p w14:paraId="1B0B8797" w14:textId="7741FDCB" w:rsidR="00A602A3" w:rsidRPr="00A602A3" w:rsidRDefault="00D95DC9" w:rsidP="00A602A3">
      <w:pPr>
        <w:pStyle w:val="ListParagraph"/>
        <w:numPr>
          <w:ilvl w:val="0"/>
          <w:numId w:val="25"/>
        </w:numPr>
        <w:rPr>
          <w:rFonts w:ascii="Cambria" w:hAnsi="Cambria" w:cs="Cambria"/>
        </w:rPr>
      </w:pPr>
      <w:r w:rsidRPr="00A602A3">
        <w:rPr>
          <w:rFonts w:ascii="Cambria" w:hAnsi="Cambria" w:cs="Cambria"/>
        </w:rPr>
        <w:t xml:space="preserve">The Anti-O Committee and Awards Committee met to </w:t>
      </w:r>
      <w:r w:rsidR="00A602A3" w:rsidRPr="00A602A3">
        <w:rPr>
          <w:rFonts w:ascii="Cambria" w:hAnsi="Cambria" w:cs="Cambria"/>
        </w:rPr>
        <w:t>revise</w:t>
      </w:r>
      <w:r w:rsidR="00A602A3">
        <w:rPr>
          <w:rFonts w:ascii="Cambria" w:hAnsi="Cambria" w:cs="Cambria"/>
        </w:rPr>
        <w:t xml:space="preserve"> and align </w:t>
      </w:r>
      <w:r w:rsidR="00A602A3" w:rsidRPr="00A602A3">
        <w:rPr>
          <w:rFonts w:ascii="Cambria" w:hAnsi="Cambria" w:cs="Cambria"/>
        </w:rPr>
        <w:t>CALS award descriptions and processes to align with EDI principles</w:t>
      </w:r>
    </w:p>
    <w:p w14:paraId="0F98C9BA" w14:textId="1BE5E422" w:rsidR="00D95DC9" w:rsidRPr="00A602A3" w:rsidRDefault="00D95DC9" w:rsidP="00FC73D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 xml:space="preserve">The inaugural 2REAL pre-conference </w:t>
      </w:r>
      <w:r w:rsidR="00FC73D7" w:rsidRPr="00A602A3">
        <w:rPr>
          <w:rFonts w:ascii="Cambria" w:hAnsi="Cambria" w:cs="Cambria"/>
        </w:rPr>
        <w:t xml:space="preserve">took place at </w:t>
      </w:r>
      <w:r w:rsidRPr="00A602A3">
        <w:rPr>
          <w:rFonts w:ascii="Cambria" w:hAnsi="Cambria" w:cs="Cambria"/>
        </w:rPr>
        <w:t>CCLR 2023 with 14 scholars (graduate students, early career scholars and</w:t>
      </w:r>
      <w:r w:rsidR="00FC73D7" w:rsidRPr="00A602A3">
        <w:rPr>
          <w:rFonts w:ascii="Cambria" w:hAnsi="Cambria" w:cs="Cambria"/>
        </w:rPr>
        <w:t xml:space="preserve"> </w:t>
      </w:r>
      <w:r w:rsidRPr="00A602A3">
        <w:rPr>
          <w:rFonts w:ascii="Cambria" w:hAnsi="Cambria" w:cs="Cambria"/>
        </w:rPr>
        <w:t>mentors) in attendance</w:t>
      </w:r>
    </w:p>
    <w:p w14:paraId="6E96A8FD" w14:textId="350CDB6F" w:rsidR="00D95DC9" w:rsidRPr="00A602A3" w:rsidRDefault="00D95DC9" w:rsidP="00FC73D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The Anti-O committee</w:t>
      </w:r>
      <w:r w:rsidR="00FC73D7" w:rsidRPr="00A602A3">
        <w:rPr>
          <w:rFonts w:ascii="Cambria" w:hAnsi="Cambria" w:cs="Cambria"/>
        </w:rPr>
        <w:t xml:space="preserve"> s</w:t>
      </w:r>
      <w:r w:rsidRPr="00A602A3">
        <w:rPr>
          <w:rFonts w:ascii="Cambria" w:hAnsi="Cambria" w:cs="Cambria"/>
        </w:rPr>
        <w:t>upported the development of a president’s statement to open CCLR as an open</w:t>
      </w:r>
      <w:r w:rsidR="00FC73D7" w:rsidRPr="00A602A3">
        <w:rPr>
          <w:rFonts w:ascii="Cambria" w:hAnsi="Cambria" w:cs="Cambria"/>
        </w:rPr>
        <w:t xml:space="preserve"> </w:t>
      </w:r>
      <w:r w:rsidRPr="00A602A3">
        <w:rPr>
          <w:rFonts w:ascii="Cambria" w:hAnsi="Cambria" w:cs="Cambria"/>
        </w:rPr>
        <w:t>space for dialogue that denounces racism and transphobia</w:t>
      </w:r>
      <w:r w:rsidR="00FC73D7" w:rsidRPr="00A602A3">
        <w:rPr>
          <w:rFonts w:ascii="Cambria" w:hAnsi="Cambria" w:cs="Cambria"/>
        </w:rPr>
        <w:t xml:space="preserve"> and c</w:t>
      </w:r>
      <w:r w:rsidRPr="00A602A3">
        <w:rPr>
          <w:rFonts w:ascii="Cambria" w:hAnsi="Cambria" w:cs="Cambria"/>
        </w:rPr>
        <w:t xml:space="preserve">reated an ‘Interrupting harm’ protocol for moderators </w:t>
      </w:r>
    </w:p>
    <w:p w14:paraId="494B03AC" w14:textId="77777777" w:rsidR="00FC73D7" w:rsidRPr="00A602A3" w:rsidRDefault="00FC73D7" w:rsidP="00FC73D7">
      <w:pPr>
        <w:pStyle w:val="ListParagraph"/>
        <w:autoSpaceDE w:val="0"/>
        <w:autoSpaceDN w:val="0"/>
        <w:adjustRightInd w:val="0"/>
        <w:spacing w:after="0"/>
        <w:ind w:left="1800"/>
        <w:rPr>
          <w:rFonts w:ascii="Cambria" w:hAnsi="Cambria" w:cs="Cambria"/>
        </w:rPr>
      </w:pPr>
    </w:p>
    <w:p w14:paraId="6F132B28" w14:textId="79AD3333" w:rsidR="00027151" w:rsidRPr="00A602A3" w:rsidRDefault="00027151" w:rsidP="00F974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>Outreach Committee (Heather)</w:t>
      </w:r>
    </w:p>
    <w:p w14:paraId="04922C09" w14:textId="110A3A36" w:rsidR="00FC73D7" w:rsidRPr="00A602A3" w:rsidRDefault="00FC73D7" w:rsidP="00FC73D7">
      <w:p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</w:p>
    <w:p w14:paraId="5067EB7A" w14:textId="113F0EBE" w:rsidR="00BB2C9C" w:rsidRPr="00A602A3" w:rsidRDefault="00BB2C9C" w:rsidP="00BB2C9C">
      <w:pPr>
        <w:autoSpaceDE w:val="0"/>
        <w:autoSpaceDN w:val="0"/>
        <w:adjustRightInd w:val="0"/>
        <w:spacing w:after="0"/>
        <w:ind w:left="720"/>
        <w:rPr>
          <w:rFonts w:ascii="Cambria" w:hAnsi="Cambria" w:cs="Cambria"/>
        </w:rPr>
      </w:pPr>
      <w:r w:rsidRPr="00A602A3">
        <w:rPr>
          <w:rFonts w:ascii="Cambria" w:hAnsi="Cambria" w:cs="Cambria"/>
        </w:rPr>
        <w:t xml:space="preserve">On behalf of Heather, Christine reported on the work of the Outreach </w:t>
      </w:r>
      <w:r w:rsidR="00EA17FE">
        <w:rPr>
          <w:rFonts w:ascii="Cambria" w:hAnsi="Cambria" w:cs="Cambria"/>
        </w:rPr>
        <w:t>Committee. Highlights include</w:t>
      </w:r>
      <w:r w:rsidRPr="00A602A3">
        <w:rPr>
          <w:rFonts w:ascii="Cambria" w:hAnsi="Cambria" w:cs="Cambria"/>
        </w:rPr>
        <w:t xml:space="preserve">: </w:t>
      </w:r>
    </w:p>
    <w:p w14:paraId="14B97125" w14:textId="77777777" w:rsidR="00BB2C9C" w:rsidRPr="00A602A3" w:rsidRDefault="00BB2C9C" w:rsidP="00BB2C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A MOU with: Australian &amp; New Zealand Association for Leisure Studies (ANZALS), Leisure Studies Association (LSA), The Academy of Leisure Sciences (TALS)</w:t>
      </w:r>
    </w:p>
    <w:p w14:paraId="0D0A2330" w14:textId="77777777" w:rsidR="00BB2C9C" w:rsidRPr="00A602A3" w:rsidRDefault="00BB2C9C" w:rsidP="00BB2C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lastRenderedPageBreak/>
        <w:t>Hosting the first ever “Global Conversations” Panel with reps from ANZALS, LSA, TALS, WLO and China-International Leisure Research Association (CIRLA)</w:t>
      </w:r>
    </w:p>
    <w:p w14:paraId="3222AFF2" w14:textId="30F6ED93" w:rsidR="00BB2C9C" w:rsidRPr="00A602A3" w:rsidRDefault="00BB2C9C" w:rsidP="00BB2C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 xml:space="preserve">Projects in development include building a thorough list of provincial, regional, national and international groups we want a more formal relationship with, developing a set of principles for MOUs and partnerships, and creating a </w:t>
      </w:r>
      <w:r w:rsidR="002956AE">
        <w:rPr>
          <w:rFonts w:ascii="Cambria" w:hAnsi="Cambria" w:cs="Cambria"/>
        </w:rPr>
        <w:t>n</w:t>
      </w:r>
      <w:r w:rsidRPr="00A602A3">
        <w:rPr>
          <w:rFonts w:ascii="Cambria" w:hAnsi="Cambria" w:cs="Cambria"/>
        </w:rPr>
        <w:t>ew student advisory committee for graduate and undergraduate students</w:t>
      </w:r>
    </w:p>
    <w:p w14:paraId="738B3071" w14:textId="4BDF7F79" w:rsidR="00633A20" w:rsidRPr="00A602A3" w:rsidRDefault="00633A20" w:rsidP="00633A20">
      <w:p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</w:p>
    <w:p w14:paraId="472BEF25" w14:textId="3516D4D0" w:rsidR="00FC73D7" w:rsidRDefault="00027151" w:rsidP="00D914B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>Communication Committee (Richard)</w:t>
      </w:r>
    </w:p>
    <w:p w14:paraId="47EEFE3D" w14:textId="77777777" w:rsidR="00D914BC" w:rsidRPr="00D914BC" w:rsidRDefault="00D914BC" w:rsidP="00D914BC">
      <w:pPr>
        <w:pStyle w:val="ListParagraph"/>
        <w:autoSpaceDE w:val="0"/>
        <w:autoSpaceDN w:val="0"/>
        <w:adjustRightInd w:val="0"/>
        <w:spacing w:after="0"/>
        <w:ind w:left="1080"/>
        <w:rPr>
          <w:rFonts w:ascii="Cambria" w:hAnsi="Cambria" w:cs="Cambria"/>
          <w:b/>
        </w:rPr>
      </w:pPr>
    </w:p>
    <w:p w14:paraId="069ABBB8" w14:textId="111678D2" w:rsidR="00FC73D7" w:rsidRPr="00D914BC" w:rsidRDefault="00FC73D7" w:rsidP="00D914BC">
      <w:pPr>
        <w:autoSpaceDE w:val="0"/>
        <w:autoSpaceDN w:val="0"/>
        <w:adjustRightInd w:val="0"/>
        <w:spacing w:after="0"/>
        <w:ind w:firstLine="720"/>
        <w:rPr>
          <w:rFonts w:ascii="Cambria" w:hAnsi="Cambria" w:cs="Cambria"/>
        </w:rPr>
      </w:pPr>
      <w:r w:rsidRPr="00D914BC">
        <w:rPr>
          <w:rFonts w:ascii="Cambria" w:hAnsi="Cambria" w:cs="Cambria"/>
        </w:rPr>
        <w:t>Richard reported on the activities of the Communication Committee</w:t>
      </w:r>
      <w:r w:rsidR="00EA17FE" w:rsidRPr="00D914BC">
        <w:rPr>
          <w:rFonts w:ascii="Cambria" w:hAnsi="Cambria" w:cs="Cambria"/>
        </w:rPr>
        <w:t>. Highlights include</w:t>
      </w:r>
      <w:r w:rsidRPr="00D914BC">
        <w:rPr>
          <w:rFonts w:ascii="Cambria" w:hAnsi="Cambria" w:cs="Cambria"/>
        </w:rPr>
        <w:t>:</w:t>
      </w:r>
    </w:p>
    <w:p w14:paraId="0C3CE7C7" w14:textId="73C84FD2" w:rsidR="00FC73D7" w:rsidRPr="00A602A3" w:rsidRDefault="00FC73D7" w:rsidP="00FC73D7">
      <w:pPr>
        <w:pStyle w:val="ListParagraph"/>
        <w:numPr>
          <w:ilvl w:val="0"/>
          <w:numId w:val="26"/>
        </w:numPr>
        <w:rPr>
          <w:rFonts w:ascii="Cambria" w:hAnsi="Cambria" w:cs="Cambria"/>
        </w:rPr>
      </w:pPr>
      <w:r w:rsidRPr="00A602A3">
        <w:rPr>
          <w:rFonts w:ascii="Cambria" w:hAnsi="Cambria" w:cs="Cambria"/>
        </w:rPr>
        <w:t xml:space="preserve">The creation of new website (canadianleisurestudies.ca) and removal of UWaterloo legacy site. </w:t>
      </w:r>
    </w:p>
    <w:p w14:paraId="090250F7" w14:textId="2B93B067" w:rsidR="00FC73D7" w:rsidRPr="00A602A3" w:rsidRDefault="00FC73D7" w:rsidP="00FC73D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The establishment of CALS brand story – living document, based on BoD Retreat May 2022, reviewed by CALS members</w:t>
      </w:r>
    </w:p>
    <w:p w14:paraId="5BE31F08" w14:textId="43FE1152" w:rsidR="00FC73D7" w:rsidRPr="00A602A3" w:rsidRDefault="00FC73D7" w:rsidP="00FC73D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Future plans for the website include:</w:t>
      </w:r>
    </w:p>
    <w:p w14:paraId="62333853" w14:textId="77777777" w:rsidR="00FC73D7" w:rsidRPr="00A602A3" w:rsidRDefault="00FC73D7" w:rsidP="00FC73D7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 xml:space="preserve">CALS Membership support i.e., secure members section, registration (member/conference), awards </w:t>
      </w:r>
    </w:p>
    <w:p w14:paraId="6D87469F" w14:textId="77777777" w:rsidR="00FC73D7" w:rsidRPr="00A602A3" w:rsidRDefault="00FC73D7" w:rsidP="00FC73D7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Integrated social media and communications i.e., single source</w:t>
      </w:r>
    </w:p>
    <w:p w14:paraId="224BCDA8" w14:textId="5051CF37" w:rsidR="00FC73D7" w:rsidRPr="00A602A3" w:rsidRDefault="00FC73D7" w:rsidP="00FC73D7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Archive for conferences and additional resources</w:t>
      </w:r>
    </w:p>
    <w:p w14:paraId="064DFBC3" w14:textId="77777777" w:rsidR="00096C86" w:rsidRPr="00A602A3" w:rsidRDefault="00096C86" w:rsidP="00EF5A1C">
      <w:pPr>
        <w:autoSpaceDE w:val="0"/>
        <w:autoSpaceDN w:val="0"/>
        <w:adjustRightInd w:val="0"/>
        <w:spacing w:after="0"/>
        <w:rPr>
          <w:rFonts w:ascii="Cambria" w:hAnsi="Cambria" w:cs="Cambria"/>
        </w:rPr>
      </w:pPr>
    </w:p>
    <w:p w14:paraId="25647346" w14:textId="77777777" w:rsidR="00F97452" w:rsidRPr="00A602A3" w:rsidRDefault="00F97452" w:rsidP="00F9745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New Business</w:t>
      </w:r>
    </w:p>
    <w:p w14:paraId="02613FDF" w14:textId="4EB14A5A" w:rsidR="00EA17FE" w:rsidRDefault="00AE27E8" w:rsidP="00AE27E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Our ‘story’ (our version</w:t>
      </w:r>
      <w:r w:rsidR="00EA17FE">
        <w:rPr>
          <w:rFonts w:ascii="Cambria" w:hAnsi="Cambria" w:cs="Cambria"/>
        </w:rPr>
        <w:t xml:space="preserve"> of the mission/vision/values)</w:t>
      </w:r>
    </w:p>
    <w:p w14:paraId="027E4773" w14:textId="77777777" w:rsidR="00EA17FE" w:rsidRDefault="00EA17FE" w:rsidP="00EA17FE">
      <w:pPr>
        <w:pStyle w:val="ListParagraph"/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</w:p>
    <w:p w14:paraId="18412B3F" w14:textId="5D3B3FE7" w:rsidR="00712FA6" w:rsidRPr="00D914BC" w:rsidRDefault="00EA17FE" w:rsidP="00D914BC">
      <w:pPr>
        <w:autoSpaceDE w:val="0"/>
        <w:autoSpaceDN w:val="0"/>
        <w:adjustRightInd w:val="0"/>
        <w:spacing w:after="0"/>
        <w:ind w:left="720"/>
        <w:rPr>
          <w:rFonts w:ascii="Cambria" w:hAnsi="Cambria" w:cs="Cambria"/>
        </w:rPr>
      </w:pPr>
      <w:r w:rsidRPr="00D914BC">
        <w:rPr>
          <w:rFonts w:ascii="Cambria" w:hAnsi="Cambria" w:cs="Cambria"/>
        </w:rPr>
        <w:t>Ric</w:t>
      </w:r>
      <w:r w:rsidR="006A5880">
        <w:rPr>
          <w:rFonts w:ascii="Cambria" w:hAnsi="Cambria" w:cs="Cambria"/>
        </w:rPr>
        <w:t>hard and Dan presented the most recent</w:t>
      </w:r>
      <w:r w:rsidRPr="00D914BC">
        <w:rPr>
          <w:rFonts w:ascii="Cambria" w:hAnsi="Cambria" w:cs="Cambria"/>
        </w:rPr>
        <w:t xml:space="preserve"> version of the CALS Brand Story that was updated on May 21, 2023.</w:t>
      </w:r>
    </w:p>
    <w:p w14:paraId="0E9F65B0" w14:textId="77777777" w:rsidR="00EA17FE" w:rsidRPr="00A602A3" w:rsidRDefault="00EA17FE" w:rsidP="00EA17FE">
      <w:pPr>
        <w:pStyle w:val="ListParagraph"/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</w:p>
    <w:p w14:paraId="2C19CDDD" w14:textId="140CCDA2" w:rsidR="00AE27E8" w:rsidRDefault="00AE27E8" w:rsidP="00AE27E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Student Advisory Committee (Christine and Heather)</w:t>
      </w:r>
    </w:p>
    <w:p w14:paraId="4A397846" w14:textId="19C7E6A8" w:rsidR="00EA17FE" w:rsidRDefault="00EA17FE" w:rsidP="00EA17FE">
      <w:pPr>
        <w:pStyle w:val="ListParagraph"/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</w:p>
    <w:p w14:paraId="24E86A9D" w14:textId="119B4408" w:rsidR="00EA17FE" w:rsidRPr="00D914BC" w:rsidRDefault="00EA17FE" w:rsidP="00D914BC">
      <w:pPr>
        <w:autoSpaceDE w:val="0"/>
        <w:autoSpaceDN w:val="0"/>
        <w:adjustRightInd w:val="0"/>
        <w:spacing w:after="0"/>
        <w:ind w:left="720"/>
        <w:rPr>
          <w:rFonts w:ascii="Cambria" w:hAnsi="Cambria" w:cs="Cambria"/>
        </w:rPr>
      </w:pPr>
      <w:r w:rsidRPr="00D914BC">
        <w:rPr>
          <w:rFonts w:ascii="Cambria" w:hAnsi="Cambria" w:cs="Cambria"/>
        </w:rPr>
        <w:t xml:space="preserve">Christine </w:t>
      </w:r>
      <w:r w:rsidR="00470386" w:rsidRPr="00D914BC">
        <w:rPr>
          <w:rFonts w:ascii="Cambria" w:hAnsi="Cambria" w:cs="Cambria"/>
        </w:rPr>
        <w:t>updated the BoD on the development of the Student Advisory Committee. The description of the committee was presented at the March 2023 and it now includes the suggested edits.</w:t>
      </w:r>
    </w:p>
    <w:p w14:paraId="0C8DA51A" w14:textId="77777777" w:rsidR="00470386" w:rsidRPr="00A602A3" w:rsidRDefault="00470386" w:rsidP="00EA17FE">
      <w:pPr>
        <w:pStyle w:val="ListParagraph"/>
        <w:autoSpaceDE w:val="0"/>
        <w:autoSpaceDN w:val="0"/>
        <w:adjustRightInd w:val="0"/>
        <w:spacing w:after="0"/>
        <w:ind w:left="1080"/>
        <w:rPr>
          <w:rFonts w:ascii="Cambria" w:hAnsi="Cambria" w:cs="Cambria"/>
        </w:rPr>
      </w:pPr>
    </w:p>
    <w:p w14:paraId="323CB144" w14:textId="2A3D751D" w:rsidR="00AE27E8" w:rsidRDefault="00AE27E8" w:rsidP="00AE27E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6A5880">
        <w:rPr>
          <w:rFonts w:ascii="Cambria" w:hAnsi="Cambria" w:cs="Cambria"/>
        </w:rPr>
        <w:t>CCLR Bid Criterion – (Paul)</w:t>
      </w:r>
    </w:p>
    <w:p w14:paraId="12C2A717" w14:textId="0A29734B" w:rsidR="00C12B9C" w:rsidRDefault="00C12B9C" w:rsidP="00C12B9C">
      <w:pPr>
        <w:autoSpaceDE w:val="0"/>
        <w:autoSpaceDN w:val="0"/>
        <w:adjustRightInd w:val="0"/>
        <w:spacing w:after="0"/>
        <w:rPr>
          <w:rFonts w:ascii="Cambria" w:hAnsi="Cambria" w:cs="Cambria"/>
        </w:rPr>
      </w:pPr>
    </w:p>
    <w:p w14:paraId="62B35CF4" w14:textId="77777777" w:rsidR="00C12B9C" w:rsidRPr="00C12B9C" w:rsidRDefault="00C12B9C" w:rsidP="00C12B9C">
      <w:pPr>
        <w:autoSpaceDE w:val="0"/>
        <w:autoSpaceDN w:val="0"/>
        <w:adjustRightInd w:val="0"/>
        <w:spacing w:after="0"/>
        <w:ind w:left="720"/>
        <w:rPr>
          <w:rFonts w:ascii="Cambria" w:hAnsi="Cambria" w:cs="Cambria"/>
        </w:rPr>
      </w:pPr>
      <w:r w:rsidRPr="00C12B9C">
        <w:rPr>
          <w:rFonts w:ascii="Cambria" w:hAnsi="Cambria" w:cs="Cambria"/>
          <w:b/>
        </w:rPr>
        <w:t>Motion:</w:t>
      </w:r>
      <w:r>
        <w:rPr>
          <w:rFonts w:ascii="Cambria" w:hAnsi="Cambria" w:cs="Cambria"/>
        </w:rPr>
        <w:t xml:space="preserve"> T</w:t>
      </w:r>
      <w:r w:rsidRPr="00C12B9C">
        <w:rPr>
          <w:rFonts w:ascii="Cambria" w:hAnsi="Cambria" w:cs="Cambria"/>
        </w:rPr>
        <w:t>hat CALS endorse the recommendation of the Bids Review Committee to award CCLR 2026 to Vancouver Island University.</w:t>
      </w:r>
    </w:p>
    <w:p w14:paraId="1601ECA9" w14:textId="77777777" w:rsidR="00C12B9C" w:rsidRDefault="00C12B9C" w:rsidP="00C12B9C">
      <w:pPr>
        <w:autoSpaceDE w:val="0"/>
        <w:autoSpaceDN w:val="0"/>
        <w:adjustRightInd w:val="0"/>
        <w:spacing w:after="0"/>
        <w:ind w:firstLine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Moved by: Paul </w:t>
      </w:r>
    </w:p>
    <w:p w14:paraId="62E0D813" w14:textId="77777777" w:rsidR="00C12B9C" w:rsidRDefault="00C12B9C" w:rsidP="00C12B9C">
      <w:pPr>
        <w:autoSpaceDE w:val="0"/>
        <w:autoSpaceDN w:val="0"/>
        <w:adjustRightInd w:val="0"/>
        <w:spacing w:after="0"/>
        <w:ind w:firstLine="720"/>
        <w:rPr>
          <w:rFonts w:ascii="Cambria" w:hAnsi="Cambria" w:cs="Cambria"/>
        </w:rPr>
      </w:pPr>
      <w:r>
        <w:rPr>
          <w:rFonts w:ascii="Cambria" w:hAnsi="Cambria" w:cs="Cambria"/>
        </w:rPr>
        <w:t>S</w:t>
      </w:r>
      <w:r w:rsidRPr="00C12B9C">
        <w:rPr>
          <w:rFonts w:ascii="Cambria" w:hAnsi="Cambria" w:cs="Cambria"/>
        </w:rPr>
        <w:t>econded by: D</w:t>
      </w:r>
      <w:r>
        <w:rPr>
          <w:rFonts w:ascii="Cambria" w:hAnsi="Cambria" w:cs="Cambria"/>
        </w:rPr>
        <w:t xml:space="preserve">awn </w:t>
      </w:r>
    </w:p>
    <w:p w14:paraId="66CE3215" w14:textId="77777777" w:rsidR="00C12B9C" w:rsidRPr="00C12B9C" w:rsidRDefault="00C12B9C" w:rsidP="00C12B9C">
      <w:pPr>
        <w:autoSpaceDE w:val="0"/>
        <w:autoSpaceDN w:val="0"/>
        <w:adjustRightInd w:val="0"/>
        <w:spacing w:after="0"/>
        <w:ind w:firstLine="720"/>
        <w:rPr>
          <w:rFonts w:ascii="Cambria" w:hAnsi="Cambria" w:cs="Cambria"/>
        </w:rPr>
      </w:pPr>
      <w:r>
        <w:rPr>
          <w:rFonts w:ascii="Cambria" w:hAnsi="Cambria" w:cs="Cambria"/>
        </w:rPr>
        <w:t>Motion passed</w:t>
      </w:r>
    </w:p>
    <w:p w14:paraId="7799B97E" w14:textId="64BACE01" w:rsidR="00D914BC" w:rsidRDefault="00D914BC" w:rsidP="00D914BC">
      <w:pPr>
        <w:autoSpaceDE w:val="0"/>
        <w:autoSpaceDN w:val="0"/>
        <w:adjustRightInd w:val="0"/>
        <w:spacing w:after="0"/>
        <w:rPr>
          <w:rFonts w:ascii="Cambria" w:hAnsi="Cambria" w:cs="Cambria"/>
          <w:highlight w:val="green"/>
        </w:rPr>
      </w:pPr>
    </w:p>
    <w:p w14:paraId="4B4013F3" w14:textId="6D7DEA21" w:rsidR="00D914BC" w:rsidRPr="00D914BC" w:rsidRDefault="00D914BC" w:rsidP="00D914BC">
      <w:pPr>
        <w:autoSpaceDE w:val="0"/>
        <w:autoSpaceDN w:val="0"/>
        <w:adjustRightInd w:val="0"/>
        <w:spacing w:after="0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>Paul reported that t</w:t>
      </w:r>
      <w:r w:rsidRPr="00D914BC">
        <w:rPr>
          <w:rFonts w:ascii="Cambria" w:hAnsi="Cambria" w:cs="Cambria"/>
        </w:rPr>
        <w:t>he selection committee unanimously supports the following addition to the CCLR bid selection criteria:</w:t>
      </w:r>
    </w:p>
    <w:p w14:paraId="303D5CBB" w14:textId="77777777" w:rsidR="00D914BC" w:rsidRDefault="00D914BC" w:rsidP="00D914BC">
      <w:pPr>
        <w:autoSpaceDE w:val="0"/>
        <w:autoSpaceDN w:val="0"/>
        <w:adjustRightInd w:val="0"/>
        <w:spacing w:after="0"/>
        <w:rPr>
          <w:rFonts w:ascii="Cambria" w:hAnsi="Cambria" w:cs="Cambria"/>
        </w:rPr>
      </w:pPr>
    </w:p>
    <w:p w14:paraId="744A2FFC" w14:textId="78C171F3" w:rsidR="00D914BC" w:rsidRPr="00D914BC" w:rsidRDefault="00D914BC" w:rsidP="00D914BC">
      <w:pPr>
        <w:autoSpaceDE w:val="0"/>
        <w:autoSpaceDN w:val="0"/>
        <w:adjustRightInd w:val="0"/>
        <w:spacing w:after="0"/>
        <w:ind w:left="720"/>
        <w:rPr>
          <w:rFonts w:ascii="Cambria" w:hAnsi="Cambria" w:cs="Cambria"/>
        </w:rPr>
      </w:pPr>
      <w:r w:rsidRPr="00D914BC">
        <w:rPr>
          <w:rFonts w:ascii="Cambria" w:hAnsi="Cambria" w:cs="Cambria"/>
        </w:rPr>
        <w:t>Given that CCLR is a national conference, implementation of the conference should reflect the bilingual (English/French) nature of Canada in the following ways:</w:t>
      </w:r>
    </w:p>
    <w:p w14:paraId="566A7126" w14:textId="77777777" w:rsidR="00D914BC" w:rsidRDefault="00D914BC" w:rsidP="00D914B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914BC">
        <w:rPr>
          <w:rFonts w:ascii="Cambria" w:hAnsi="Cambria" w:cs="Cambria"/>
        </w:rPr>
        <w:t>Conference publicity (e.g., website) and information (e.g., call for abstracts) should be in both French and English</w:t>
      </w:r>
    </w:p>
    <w:p w14:paraId="5D65AF98" w14:textId="77777777" w:rsidR="00D914BC" w:rsidRDefault="00D914BC" w:rsidP="00C12B9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914BC">
        <w:rPr>
          <w:rFonts w:ascii="Cambria" w:hAnsi="Cambria" w:cs="Cambria"/>
        </w:rPr>
        <w:t>Simultaneous interpretation (English and French) should be provided at all plenary sessions</w:t>
      </w:r>
    </w:p>
    <w:p w14:paraId="7DD1010D" w14:textId="77777777" w:rsidR="00D914BC" w:rsidRDefault="00D914BC" w:rsidP="00D914B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914BC">
        <w:rPr>
          <w:rFonts w:ascii="Cambria" w:hAnsi="Cambria" w:cs="Cambria"/>
        </w:rPr>
        <w:lastRenderedPageBreak/>
        <w:t>Both French and English research sessions and special sessions should be encouraged</w:t>
      </w:r>
    </w:p>
    <w:p w14:paraId="336603E9" w14:textId="77777777" w:rsidR="00D914BC" w:rsidRDefault="00D914BC" w:rsidP="00D914B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914BC">
        <w:rPr>
          <w:rFonts w:ascii="Cambria" w:hAnsi="Cambria" w:cs="Cambria"/>
        </w:rPr>
        <w:t>Conference abstracts may be submitted in either French or English, and published in the language they are submitted in</w:t>
      </w:r>
    </w:p>
    <w:p w14:paraId="4F5734E6" w14:textId="3650AB73" w:rsidR="00D914BC" w:rsidRDefault="00D914BC" w:rsidP="00D914B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D914BC">
        <w:rPr>
          <w:rFonts w:ascii="Cambria" w:hAnsi="Cambria" w:cs="Cambria"/>
        </w:rPr>
        <w:t>In addition, the Criteria for Review of Bids should be made available in both French and English.</w:t>
      </w:r>
    </w:p>
    <w:p w14:paraId="2F89145D" w14:textId="37BADC69" w:rsidR="00AE27E8" w:rsidRPr="00D06CBF" w:rsidRDefault="00AE27E8" w:rsidP="00D06CBF">
      <w:pPr>
        <w:autoSpaceDE w:val="0"/>
        <w:autoSpaceDN w:val="0"/>
        <w:adjustRightInd w:val="0"/>
        <w:spacing w:after="0"/>
        <w:rPr>
          <w:rFonts w:ascii="Cambria" w:hAnsi="Cambria" w:cs="Cambria"/>
        </w:rPr>
      </w:pPr>
      <w:bookmarkStart w:id="0" w:name="_GoBack"/>
      <w:bookmarkEnd w:id="0"/>
    </w:p>
    <w:p w14:paraId="15E39F15" w14:textId="2C6D4634" w:rsidR="00577F81" w:rsidRPr="00A602A3" w:rsidRDefault="00712FA6" w:rsidP="00F9745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Trail head Items</w:t>
      </w:r>
    </w:p>
    <w:p w14:paraId="5012ADA6" w14:textId="6BD8CA8A" w:rsidR="00577F81" w:rsidRPr="00A602A3" w:rsidRDefault="00577F81" w:rsidP="00F9745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Making CCLR proceedings available online</w:t>
      </w:r>
    </w:p>
    <w:p w14:paraId="08395164" w14:textId="30074D4E" w:rsidR="0018182B" w:rsidRPr="00A602A3" w:rsidRDefault="0018182B" w:rsidP="00F9745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Explore credit union rather than big bank</w:t>
      </w:r>
    </w:p>
    <w:p w14:paraId="78666CE5" w14:textId="611D366D" w:rsidR="00AE27E8" w:rsidRPr="00A602A3" w:rsidRDefault="00712FA6" w:rsidP="000A2F5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Cambria" w:hAnsi="Cambria" w:cs="Cambria"/>
        </w:rPr>
      </w:pPr>
      <w:r w:rsidRPr="00A602A3">
        <w:rPr>
          <w:rFonts w:ascii="Cambria" w:hAnsi="Cambria" w:cs="Cambria"/>
        </w:rPr>
        <w:t>Create operating budget</w:t>
      </w:r>
    </w:p>
    <w:p w14:paraId="491DF1C6" w14:textId="77777777" w:rsidR="000A2F50" w:rsidRPr="00A602A3" w:rsidRDefault="000A2F50" w:rsidP="00AE27E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</w:rPr>
      </w:pPr>
    </w:p>
    <w:p w14:paraId="7C51EBEF" w14:textId="01C86CBB" w:rsidR="00577F81" w:rsidRPr="00A602A3" w:rsidRDefault="00633A20" w:rsidP="00633A20">
      <w:pPr>
        <w:autoSpaceDE w:val="0"/>
        <w:autoSpaceDN w:val="0"/>
        <w:adjustRightInd w:val="0"/>
        <w:spacing w:after="0"/>
        <w:rPr>
          <w:rFonts w:ascii="Cambria" w:hAnsi="Cambria" w:cs="Cambria"/>
          <w:b/>
        </w:rPr>
      </w:pPr>
      <w:r w:rsidRPr="00A602A3">
        <w:rPr>
          <w:rFonts w:ascii="Cambria" w:hAnsi="Cambria" w:cs="Cambria"/>
          <w:b/>
        </w:rPr>
        <w:t>Meeting a</w:t>
      </w:r>
      <w:r w:rsidR="00577F81" w:rsidRPr="00A602A3">
        <w:rPr>
          <w:rFonts w:ascii="Cambria" w:hAnsi="Cambria" w:cs="Cambria"/>
          <w:b/>
        </w:rPr>
        <w:t>djourn</w:t>
      </w:r>
      <w:r w:rsidRPr="00A602A3">
        <w:rPr>
          <w:rFonts w:ascii="Cambria" w:hAnsi="Cambria" w:cs="Cambria"/>
          <w:b/>
        </w:rPr>
        <w:t>ed</w:t>
      </w:r>
    </w:p>
    <w:p w14:paraId="005F7E47" w14:textId="77777777" w:rsidR="00633A20" w:rsidRPr="00A602A3" w:rsidRDefault="00633A20" w:rsidP="00633A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Cambria"/>
          <w:b/>
          <w:color w:val="000000"/>
        </w:rPr>
      </w:pPr>
    </w:p>
    <w:p w14:paraId="074FA155" w14:textId="09905026" w:rsidR="00096C86" w:rsidRPr="00A602A3" w:rsidRDefault="00096C86" w:rsidP="00633A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Cambria"/>
          <w:b/>
          <w:color w:val="000000"/>
        </w:rPr>
      </w:pPr>
      <w:r w:rsidRPr="00A602A3">
        <w:rPr>
          <w:rFonts w:cs="Cambria"/>
          <w:b/>
          <w:color w:val="000000"/>
        </w:rPr>
        <w:t xml:space="preserve">Next Meeting: </w:t>
      </w:r>
      <w:r w:rsidR="00AE27E8" w:rsidRPr="00A602A3">
        <w:rPr>
          <w:rFonts w:cs="Cambria"/>
          <w:b/>
          <w:color w:val="000000"/>
        </w:rPr>
        <w:t>Fall 2023</w:t>
      </w:r>
    </w:p>
    <w:sectPr w:rsidR="00096C86" w:rsidRPr="00A602A3" w:rsidSect="00577F81">
      <w:pgSz w:w="12240" w:h="15840"/>
      <w:pgMar w:top="567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841A6" w14:textId="77777777" w:rsidR="005859DE" w:rsidRDefault="005859DE" w:rsidP="00316608">
      <w:pPr>
        <w:spacing w:after="0"/>
      </w:pPr>
      <w:r>
        <w:separator/>
      </w:r>
    </w:p>
  </w:endnote>
  <w:endnote w:type="continuationSeparator" w:id="0">
    <w:p w14:paraId="35CA0FE9" w14:textId="77777777" w:rsidR="005859DE" w:rsidRDefault="005859DE" w:rsidP="003166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9E52B" w14:textId="77777777" w:rsidR="005859DE" w:rsidRDefault="005859DE" w:rsidP="00316608">
      <w:pPr>
        <w:spacing w:after="0"/>
      </w:pPr>
      <w:r>
        <w:separator/>
      </w:r>
    </w:p>
  </w:footnote>
  <w:footnote w:type="continuationSeparator" w:id="0">
    <w:p w14:paraId="58EBF331" w14:textId="77777777" w:rsidR="005859DE" w:rsidRDefault="005859DE" w:rsidP="003166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72C"/>
    <w:multiLevelType w:val="hybridMultilevel"/>
    <w:tmpl w:val="40AA1B30"/>
    <w:lvl w:ilvl="0" w:tplc="EB166E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37603"/>
    <w:multiLevelType w:val="hybridMultilevel"/>
    <w:tmpl w:val="5FB6215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7C04"/>
    <w:multiLevelType w:val="hybridMultilevel"/>
    <w:tmpl w:val="06A8CA04"/>
    <w:lvl w:ilvl="0" w:tplc="BC50E1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D10E4"/>
    <w:multiLevelType w:val="hybridMultilevel"/>
    <w:tmpl w:val="7A9876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551AA2"/>
    <w:multiLevelType w:val="hybridMultilevel"/>
    <w:tmpl w:val="F19EF442"/>
    <w:lvl w:ilvl="0" w:tplc="EB166E1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041245"/>
    <w:multiLevelType w:val="hybridMultilevel"/>
    <w:tmpl w:val="3030E9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7FD6"/>
    <w:multiLevelType w:val="hybridMultilevel"/>
    <w:tmpl w:val="35126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DFC"/>
    <w:multiLevelType w:val="hybridMultilevel"/>
    <w:tmpl w:val="596634C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863F7"/>
    <w:multiLevelType w:val="hybridMultilevel"/>
    <w:tmpl w:val="E472859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7D542D"/>
    <w:multiLevelType w:val="hybridMultilevel"/>
    <w:tmpl w:val="1B0C1B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D85862"/>
    <w:multiLevelType w:val="hybridMultilevel"/>
    <w:tmpl w:val="DE761A1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CA4ACA"/>
    <w:multiLevelType w:val="hybridMultilevel"/>
    <w:tmpl w:val="D5940EB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1228FE"/>
    <w:multiLevelType w:val="hybridMultilevel"/>
    <w:tmpl w:val="9A3C6406"/>
    <w:lvl w:ilvl="0" w:tplc="292A8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54DAE"/>
    <w:multiLevelType w:val="hybridMultilevel"/>
    <w:tmpl w:val="AD0E5F24"/>
    <w:lvl w:ilvl="0" w:tplc="292A8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5B08"/>
    <w:multiLevelType w:val="hybridMultilevel"/>
    <w:tmpl w:val="CAD4D48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8F50E4"/>
    <w:multiLevelType w:val="hybridMultilevel"/>
    <w:tmpl w:val="7BCA6FAC"/>
    <w:lvl w:ilvl="0" w:tplc="BC50E1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BC50E16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1143C"/>
    <w:multiLevelType w:val="hybridMultilevel"/>
    <w:tmpl w:val="4118B1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50D30"/>
    <w:multiLevelType w:val="hybridMultilevel"/>
    <w:tmpl w:val="286046AC"/>
    <w:lvl w:ilvl="0" w:tplc="BC50E1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C528C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92152"/>
    <w:multiLevelType w:val="hybridMultilevel"/>
    <w:tmpl w:val="1B98FC3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8096C"/>
    <w:multiLevelType w:val="hybridMultilevel"/>
    <w:tmpl w:val="48789DBC"/>
    <w:lvl w:ilvl="0" w:tplc="BC50E1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3C5543"/>
    <w:multiLevelType w:val="hybridMultilevel"/>
    <w:tmpl w:val="5C86D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0670E"/>
    <w:multiLevelType w:val="hybridMultilevel"/>
    <w:tmpl w:val="C7CEB1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64FCA"/>
    <w:multiLevelType w:val="hybridMultilevel"/>
    <w:tmpl w:val="2B0A97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863AE8"/>
    <w:multiLevelType w:val="hybridMultilevel"/>
    <w:tmpl w:val="DF52E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2D1C"/>
    <w:multiLevelType w:val="multilevel"/>
    <w:tmpl w:val="35126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747A2"/>
    <w:multiLevelType w:val="hybridMultilevel"/>
    <w:tmpl w:val="A77E2EC2"/>
    <w:lvl w:ilvl="0" w:tplc="292A8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261F43"/>
    <w:multiLevelType w:val="hybridMultilevel"/>
    <w:tmpl w:val="1B5290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9B4C83"/>
    <w:multiLevelType w:val="hybridMultilevel"/>
    <w:tmpl w:val="9A402C7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F65CB"/>
    <w:multiLevelType w:val="hybridMultilevel"/>
    <w:tmpl w:val="CD54980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A310498"/>
    <w:multiLevelType w:val="hybridMultilevel"/>
    <w:tmpl w:val="F5E048BA"/>
    <w:lvl w:ilvl="0" w:tplc="BC50E1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4106CC"/>
    <w:multiLevelType w:val="hybridMultilevel"/>
    <w:tmpl w:val="F5BE2C10"/>
    <w:lvl w:ilvl="0" w:tplc="EB166E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1A4D45"/>
    <w:multiLevelType w:val="hybridMultilevel"/>
    <w:tmpl w:val="2CE809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25"/>
  </w:num>
  <w:num w:numId="5">
    <w:abstractNumId w:val="12"/>
  </w:num>
  <w:num w:numId="6">
    <w:abstractNumId w:val="13"/>
  </w:num>
  <w:num w:numId="7">
    <w:abstractNumId w:val="27"/>
  </w:num>
  <w:num w:numId="8">
    <w:abstractNumId w:val="1"/>
  </w:num>
  <w:num w:numId="9">
    <w:abstractNumId w:val="10"/>
  </w:num>
  <w:num w:numId="10">
    <w:abstractNumId w:val="15"/>
  </w:num>
  <w:num w:numId="11">
    <w:abstractNumId w:val="16"/>
  </w:num>
  <w:num w:numId="12">
    <w:abstractNumId w:val="5"/>
  </w:num>
  <w:num w:numId="13">
    <w:abstractNumId w:val="21"/>
  </w:num>
  <w:num w:numId="14">
    <w:abstractNumId w:val="23"/>
  </w:num>
  <w:num w:numId="15">
    <w:abstractNumId w:val="6"/>
  </w:num>
  <w:num w:numId="16">
    <w:abstractNumId w:val="24"/>
  </w:num>
  <w:num w:numId="17">
    <w:abstractNumId w:val="20"/>
  </w:num>
  <w:num w:numId="18">
    <w:abstractNumId w:val="31"/>
  </w:num>
  <w:num w:numId="19">
    <w:abstractNumId w:val="2"/>
  </w:num>
  <w:num w:numId="20">
    <w:abstractNumId w:val="9"/>
  </w:num>
  <w:num w:numId="21">
    <w:abstractNumId w:val="19"/>
  </w:num>
  <w:num w:numId="22">
    <w:abstractNumId w:val="17"/>
  </w:num>
  <w:num w:numId="23">
    <w:abstractNumId w:val="29"/>
  </w:num>
  <w:num w:numId="24">
    <w:abstractNumId w:val="26"/>
  </w:num>
  <w:num w:numId="25">
    <w:abstractNumId w:val="8"/>
  </w:num>
  <w:num w:numId="26">
    <w:abstractNumId w:val="28"/>
  </w:num>
  <w:num w:numId="27">
    <w:abstractNumId w:val="3"/>
  </w:num>
  <w:num w:numId="28">
    <w:abstractNumId w:val="11"/>
  </w:num>
  <w:num w:numId="29">
    <w:abstractNumId w:val="14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C2"/>
    <w:rsid w:val="00027151"/>
    <w:rsid w:val="00093DA4"/>
    <w:rsid w:val="000942FF"/>
    <w:rsid w:val="00096C86"/>
    <w:rsid w:val="000A2F50"/>
    <w:rsid w:val="000A62E0"/>
    <w:rsid w:val="000B763F"/>
    <w:rsid w:val="000C221F"/>
    <w:rsid w:val="001031E3"/>
    <w:rsid w:val="00107771"/>
    <w:rsid w:val="00145184"/>
    <w:rsid w:val="00165ED4"/>
    <w:rsid w:val="001778AE"/>
    <w:rsid w:val="0018182B"/>
    <w:rsid w:val="001E09E0"/>
    <w:rsid w:val="001F0065"/>
    <w:rsid w:val="002501E9"/>
    <w:rsid w:val="0026394A"/>
    <w:rsid w:val="00284080"/>
    <w:rsid w:val="002956AE"/>
    <w:rsid w:val="00296AED"/>
    <w:rsid w:val="0030376A"/>
    <w:rsid w:val="00307ADA"/>
    <w:rsid w:val="00307FB5"/>
    <w:rsid w:val="0031040D"/>
    <w:rsid w:val="00316608"/>
    <w:rsid w:val="003E20B1"/>
    <w:rsid w:val="0040259A"/>
    <w:rsid w:val="004060DF"/>
    <w:rsid w:val="004639F5"/>
    <w:rsid w:val="0046617E"/>
    <w:rsid w:val="00470386"/>
    <w:rsid w:val="00484588"/>
    <w:rsid w:val="004A6175"/>
    <w:rsid w:val="004B4BEE"/>
    <w:rsid w:val="004D01D1"/>
    <w:rsid w:val="004F2173"/>
    <w:rsid w:val="00501864"/>
    <w:rsid w:val="00510007"/>
    <w:rsid w:val="005117FF"/>
    <w:rsid w:val="00577F81"/>
    <w:rsid w:val="005859DE"/>
    <w:rsid w:val="005F471E"/>
    <w:rsid w:val="005F525D"/>
    <w:rsid w:val="005F6C1F"/>
    <w:rsid w:val="00610394"/>
    <w:rsid w:val="0062440E"/>
    <w:rsid w:val="00633A20"/>
    <w:rsid w:val="00692A4C"/>
    <w:rsid w:val="006A5880"/>
    <w:rsid w:val="006F2423"/>
    <w:rsid w:val="006F4BFA"/>
    <w:rsid w:val="00712FA6"/>
    <w:rsid w:val="00742424"/>
    <w:rsid w:val="007425E1"/>
    <w:rsid w:val="007A541E"/>
    <w:rsid w:val="007D0E83"/>
    <w:rsid w:val="007F7C99"/>
    <w:rsid w:val="008F096C"/>
    <w:rsid w:val="00990D84"/>
    <w:rsid w:val="009A3226"/>
    <w:rsid w:val="009E0678"/>
    <w:rsid w:val="009E52E1"/>
    <w:rsid w:val="00A175CF"/>
    <w:rsid w:val="00A25A2A"/>
    <w:rsid w:val="00A35A6F"/>
    <w:rsid w:val="00A55B15"/>
    <w:rsid w:val="00A602A3"/>
    <w:rsid w:val="00A64D91"/>
    <w:rsid w:val="00AC093D"/>
    <w:rsid w:val="00AD6456"/>
    <w:rsid w:val="00AD66B7"/>
    <w:rsid w:val="00AE27E8"/>
    <w:rsid w:val="00B2297B"/>
    <w:rsid w:val="00B54DC2"/>
    <w:rsid w:val="00B61C16"/>
    <w:rsid w:val="00B66A05"/>
    <w:rsid w:val="00B849D3"/>
    <w:rsid w:val="00BB2C9C"/>
    <w:rsid w:val="00C12B9C"/>
    <w:rsid w:val="00C13061"/>
    <w:rsid w:val="00C86F2F"/>
    <w:rsid w:val="00CF4477"/>
    <w:rsid w:val="00D007EE"/>
    <w:rsid w:val="00D06CBF"/>
    <w:rsid w:val="00D27204"/>
    <w:rsid w:val="00D36B01"/>
    <w:rsid w:val="00D6388A"/>
    <w:rsid w:val="00D772D5"/>
    <w:rsid w:val="00D83776"/>
    <w:rsid w:val="00D84CC6"/>
    <w:rsid w:val="00D914BC"/>
    <w:rsid w:val="00D95DC9"/>
    <w:rsid w:val="00DC7BD2"/>
    <w:rsid w:val="00DD39E6"/>
    <w:rsid w:val="00DD45BD"/>
    <w:rsid w:val="00E028C2"/>
    <w:rsid w:val="00E119A4"/>
    <w:rsid w:val="00E21EA9"/>
    <w:rsid w:val="00E25B35"/>
    <w:rsid w:val="00E3217E"/>
    <w:rsid w:val="00E421F2"/>
    <w:rsid w:val="00E63889"/>
    <w:rsid w:val="00E94CBA"/>
    <w:rsid w:val="00EA17FE"/>
    <w:rsid w:val="00ED5AFA"/>
    <w:rsid w:val="00EE3065"/>
    <w:rsid w:val="00EF5A1C"/>
    <w:rsid w:val="00F70BB7"/>
    <w:rsid w:val="00F97452"/>
    <w:rsid w:val="00FC73D7"/>
    <w:rsid w:val="00FD5F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B287F"/>
  <w15:docId w15:val="{D2A25748-E861-482C-B194-5807F15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60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6608"/>
  </w:style>
  <w:style w:type="paragraph" w:styleId="Footer">
    <w:name w:val="footer"/>
    <w:basedOn w:val="Normal"/>
    <w:link w:val="FooterChar"/>
    <w:uiPriority w:val="99"/>
    <w:unhideWhenUsed/>
    <w:rsid w:val="0031660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6608"/>
  </w:style>
  <w:style w:type="paragraph" w:styleId="NoSpacing">
    <w:name w:val="No Spacing"/>
    <w:uiPriority w:val="1"/>
    <w:qFormat/>
    <w:rsid w:val="004B4BE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7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7EE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86F2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6F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9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Dalhousie University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Tirone</dc:creator>
  <cp:keywords/>
  <dc:description/>
  <cp:lastModifiedBy>Darla Fortune</cp:lastModifiedBy>
  <cp:revision>10</cp:revision>
  <cp:lastPrinted>2015-05-19T17:27:00Z</cp:lastPrinted>
  <dcterms:created xsi:type="dcterms:W3CDTF">2023-06-06T18:49:00Z</dcterms:created>
  <dcterms:modified xsi:type="dcterms:W3CDTF">2023-06-15T12:40:00Z</dcterms:modified>
</cp:coreProperties>
</file>