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CE50" w14:textId="0D3429BE" w:rsidR="006D7F99" w:rsidRPr="006D7F99" w:rsidRDefault="006D7F99" w:rsidP="006D7F99">
      <w:pPr>
        <w:rPr>
          <w:rFonts w:ascii="Arial" w:hAnsi="Arial" w:cs="Arial"/>
          <w:b/>
          <w:bCs/>
          <w:color w:val="000000"/>
          <w:sz w:val="24"/>
          <w:szCs w:val="24"/>
        </w:rPr>
      </w:pPr>
      <w:r w:rsidRPr="006D7F99">
        <w:rPr>
          <w:rFonts w:ascii="Arial" w:hAnsi="Arial" w:cs="Arial"/>
          <w:sz w:val="24"/>
          <w:szCs w:val="24"/>
        </w:rPr>
        <w:drawing>
          <wp:anchor distT="0" distB="0" distL="114300" distR="114300" simplePos="0" relativeHeight="251658240" behindDoc="0" locked="0" layoutInCell="1" allowOverlap="1" wp14:anchorId="5C2926AE" wp14:editId="14270673">
            <wp:simplePos x="0" y="0"/>
            <wp:positionH relativeFrom="column">
              <wp:posOffset>-64436</wp:posOffset>
            </wp:positionH>
            <wp:positionV relativeFrom="paragraph">
              <wp:posOffset>66</wp:posOffset>
            </wp:positionV>
            <wp:extent cx="1715770" cy="2421890"/>
            <wp:effectExtent l="0" t="0" r="0" b="3810"/>
            <wp:wrapSquare wrapText="bothSides"/>
            <wp:docPr id="381687634" name="Picture 1" descr="A person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87634" name="Picture 1" descr="A person wearing glasses and a suit&#10;&#10;Description automatically generated"/>
                    <pic:cNvPicPr/>
                  </pic:nvPicPr>
                  <pic:blipFill rotWithShape="1">
                    <a:blip r:embed="rId4" cstate="print">
                      <a:extLst>
                        <a:ext uri="{28A0092B-C50C-407E-A947-70E740481C1C}">
                          <a14:useLocalDpi xmlns:a14="http://schemas.microsoft.com/office/drawing/2010/main" val="0"/>
                        </a:ext>
                      </a:extLst>
                    </a:blip>
                    <a:srcRect t="4505" b="4799"/>
                    <a:stretch/>
                  </pic:blipFill>
                  <pic:spPr bwMode="auto">
                    <a:xfrm>
                      <a:off x="0" y="0"/>
                      <a:ext cx="1715770" cy="2421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7F99">
        <w:rPr>
          <w:rFonts w:ascii="Arial" w:hAnsi="Arial" w:cs="Arial"/>
          <w:b/>
          <w:bCs/>
          <w:color w:val="000000"/>
          <w:sz w:val="24"/>
          <w:szCs w:val="24"/>
        </w:rPr>
        <w:t>Medical Nutrition therapy for obesity in the Canadian Adult Obesity Clinical Practice Guidelines: The journey from evidence to recommendations</w:t>
      </w:r>
    </w:p>
    <w:p w14:paraId="02C516C5" w14:textId="1CC405AF" w:rsidR="006D7F99" w:rsidRPr="006D7F99" w:rsidRDefault="006D7F99" w:rsidP="006D7F99">
      <w:pPr>
        <w:spacing w:after="0" w:line="240" w:lineRule="auto"/>
        <w:rPr>
          <w:rFonts w:ascii="Arial" w:eastAsia="Times New Roman" w:hAnsi="Arial" w:cs="Arial"/>
          <w:i/>
          <w:iCs/>
          <w:color w:val="222222"/>
          <w:sz w:val="24"/>
          <w:szCs w:val="24"/>
          <w:lang w:val="en-CA"/>
        </w:rPr>
      </w:pPr>
      <w:r w:rsidRPr="006D7F99">
        <w:rPr>
          <w:rFonts w:ascii="Arial" w:eastAsia="Times New Roman" w:hAnsi="Arial" w:cs="Arial"/>
          <w:i/>
          <w:iCs/>
          <w:color w:val="222222"/>
          <w:sz w:val="24"/>
          <w:szCs w:val="24"/>
          <w:lang w:val="en-CA"/>
        </w:rPr>
        <w:t>Diabetes Canada Clinician Scientist</w:t>
      </w:r>
    </w:p>
    <w:p w14:paraId="23DE4622" w14:textId="77777777" w:rsidR="006D7F99" w:rsidRPr="006D7F99" w:rsidRDefault="006D7F99" w:rsidP="006D7F99">
      <w:pPr>
        <w:spacing w:after="0" w:line="240" w:lineRule="auto"/>
        <w:rPr>
          <w:rFonts w:ascii="Arial" w:eastAsia="Times New Roman" w:hAnsi="Arial" w:cs="Arial"/>
          <w:i/>
          <w:iCs/>
          <w:color w:val="222222"/>
          <w:sz w:val="24"/>
          <w:szCs w:val="24"/>
          <w:lang w:val="en-CA"/>
        </w:rPr>
      </w:pPr>
      <w:r w:rsidRPr="006D7F99">
        <w:rPr>
          <w:rFonts w:ascii="Arial" w:eastAsia="Times New Roman" w:hAnsi="Arial" w:cs="Arial"/>
          <w:i/>
          <w:iCs/>
          <w:color w:val="222222"/>
          <w:sz w:val="24"/>
          <w:szCs w:val="24"/>
          <w:lang w:val="en-CA"/>
        </w:rPr>
        <w:t>Professor, Departments of Nutritional Sciences and Medicine, University of Toronto</w:t>
      </w:r>
    </w:p>
    <w:p w14:paraId="12EF8092" w14:textId="77777777" w:rsidR="006D7F99" w:rsidRPr="006D7F99" w:rsidRDefault="006D7F99" w:rsidP="006D7F99">
      <w:pPr>
        <w:spacing w:after="0" w:line="240" w:lineRule="auto"/>
        <w:rPr>
          <w:rFonts w:ascii="Arial" w:eastAsia="Times New Roman" w:hAnsi="Arial" w:cs="Arial"/>
          <w:i/>
          <w:iCs/>
          <w:color w:val="222222"/>
          <w:sz w:val="24"/>
          <w:szCs w:val="24"/>
          <w:lang w:val="en-CA"/>
        </w:rPr>
      </w:pPr>
    </w:p>
    <w:p w14:paraId="44E6086C" w14:textId="3BBB33A2" w:rsidR="006D7F99" w:rsidRPr="006D7F99" w:rsidRDefault="006D7F99" w:rsidP="006D7F99">
      <w:pPr>
        <w:spacing w:after="0" w:line="240" w:lineRule="auto"/>
        <w:rPr>
          <w:rFonts w:ascii="Arial" w:eastAsia="Times New Roman" w:hAnsi="Arial" w:cs="Arial"/>
          <w:i/>
          <w:iCs/>
          <w:color w:val="222222"/>
          <w:sz w:val="24"/>
          <w:szCs w:val="24"/>
          <w:lang w:val="en-CA"/>
        </w:rPr>
      </w:pPr>
      <w:r w:rsidRPr="006D7F99">
        <w:rPr>
          <w:rFonts w:ascii="Arial" w:eastAsia="Times New Roman" w:hAnsi="Arial" w:cs="Arial"/>
          <w:i/>
          <w:iCs/>
          <w:color w:val="222222"/>
          <w:sz w:val="24"/>
          <w:szCs w:val="24"/>
          <w:lang w:val="en-CA"/>
        </w:rPr>
        <w:t>Staff Physician, Division of Endocrinology &amp; Metabolism, St. Michael's Hospital</w:t>
      </w:r>
      <w:r w:rsidRPr="006D7F99">
        <w:rPr>
          <w:rFonts w:ascii="Arial" w:eastAsia="Times New Roman" w:hAnsi="Arial" w:cs="Arial"/>
          <w:i/>
          <w:iCs/>
          <w:color w:val="222222"/>
          <w:sz w:val="24"/>
          <w:szCs w:val="24"/>
          <w:lang w:val="en-CA"/>
        </w:rPr>
        <w:t xml:space="preserve"> </w:t>
      </w:r>
      <w:r w:rsidRPr="006D7F99">
        <w:rPr>
          <w:rFonts w:ascii="Arial" w:eastAsia="Times New Roman" w:hAnsi="Arial" w:cs="Arial"/>
          <w:i/>
          <w:iCs/>
          <w:color w:val="222222"/>
          <w:sz w:val="24"/>
          <w:szCs w:val="24"/>
          <w:lang w:val="en-CA"/>
        </w:rPr>
        <w:t>Scientist, Li Ka Shing Knowledge Institute, St. Michael's Hospital</w:t>
      </w:r>
      <w:r w:rsidRPr="006D7F99">
        <w:rPr>
          <w:rFonts w:ascii="Arial" w:eastAsia="Times New Roman" w:hAnsi="Arial" w:cs="Arial"/>
          <w:i/>
          <w:iCs/>
          <w:color w:val="222222"/>
          <w:sz w:val="24"/>
          <w:szCs w:val="24"/>
          <w:lang w:val="en-CA"/>
        </w:rPr>
        <w:t xml:space="preserve"> </w:t>
      </w:r>
      <w:r w:rsidRPr="006D7F99">
        <w:rPr>
          <w:rFonts w:ascii="Arial" w:eastAsia="Times New Roman" w:hAnsi="Arial" w:cs="Arial"/>
          <w:i/>
          <w:iCs/>
          <w:color w:val="222222"/>
          <w:sz w:val="24"/>
          <w:szCs w:val="24"/>
          <w:lang w:val="en-CA"/>
        </w:rPr>
        <w:t>Lifestyle Medicine Lead, MD Program, University of Toronto</w:t>
      </w:r>
    </w:p>
    <w:p w14:paraId="76B7A9CA" w14:textId="49F89C8D" w:rsidR="006D7F99" w:rsidRDefault="00CB4DE6" w:rsidP="006D7F99">
      <w:pPr>
        <w:spacing w:after="0" w:line="240" w:lineRule="auto"/>
        <w:rPr>
          <w:rFonts w:ascii="Arial" w:eastAsia="Times New Roman" w:hAnsi="Arial" w:cs="Arial"/>
          <w:i/>
          <w:iCs/>
          <w:color w:val="222222"/>
          <w:sz w:val="24"/>
          <w:szCs w:val="24"/>
          <w:lang w:val="en-CA"/>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68F56BB7" wp14:editId="16665641">
                <wp:simplePos x="0" y="0"/>
                <wp:positionH relativeFrom="column">
                  <wp:posOffset>1652337</wp:posOffset>
                </wp:positionH>
                <wp:positionV relativeFrom="paragraph">
                  <wp:posOffset>127033</wp:posOffset>
                </wp:positionV>
                <wp:extent cx="4973487" cy="5606716"/>
                <wp:effectExtent l="0" t="0" r="5080" b="0"/>
                <wp:wrapNone/>
                <wp:docPr id="2045072315" name="Text Box 4"/>
                <wp:cNvGraphicFramePr/>
                <a:graphic xmlns:a="http://schemas.openxmlformats.org/drawingml/2006/main">
                  <a:graphicData uri="http://schemas.microsoft.com/office/word/2010/wordprocessingShape">
                    <wps:wsp>
                      <wps:cNvSpPr txBox="1"/>
                      <wps:spPr>
                        <a:xfrm>
                          <a:off x="0" y="0"/>
                          <a:ext cx="4973487" cy="5606716"/>
                        </a:xfrm>
                        <a:prstGeom prst="rect">
                          <a:avLst/>
                        </a:prstGeom>
                        <a:solidFill>
                          <a:schemeClr val="lt1"/>
                        </a:solidFill>
                        <a:ln w="6350">
                          <a:noFill/>
                        </a:ln>
                      </wps:spPr>
                      <wps:txbx>
                        <w:txbxContent>
                          <w:p w14:paraId="25B71288" w14:textId="77777777" w:rsidR="00CB4DE6" w:rsidRPr="006D7F99" w:rsidRDefault="00CB4DE6" w:rsidP="00CB4DE6">
                            <w:pPr>
                              <w:tabs>
                                <w:tab w:val="left" w:pos="6195"/>
                                <w:tab w:val="left" w:pos="7545"/>
                              </w:tabs>
                              <w:jc w:val="both"/>
                              <w:rPr>
                                <w:rFonts w:ascii="Arial" w:hAnsi="Arial" w:cs="Arial"/>
                                <w:sz w:val="24"/>
                                <w:szCs w:val="24"/>
                              </w:rPr>
                            </w:pPr>
                            <w:r w:rsidRPr="006D7F99">
                              <w:rPr>
                                <w:rFonts w:ascii="Arial" w:hAnsi="Arial" w:cs="Arial"/>
                                <w:sz w:val="24"/>
                                <w:szCs w:val="24"/>
                              </w:rPr>
                              <w:t xml:space="preserve">Dr. </w:t>
                            </w:r>
                            <w:proofErr w:type="spellStart"/>
                            <w:r w:rsidRPr="006D7F99">
                              <w:rPr>
                                <w:rFonts w:ascii="Arial" w:hAnsi="Arial" w:cs="Arial"/>
                                <w:sz w:val="24"/>
                                <w:szCs w:val="24"/>
                              </w:rPr>
                              <w:t>Sievenpiper</w:t>
                            </w:r>
                            <w:proofErr w:type="spellEnd"/>
                            <w:r w:rsidRPr="006D7F99">
                              <w:rPr>
                                <w:rFonts w:ascii="Arial" w:hAnsi="Arial" w:cs="Arial"/>
                                <w:sz w:val="24"/>
                                <w:szCs w:val="24"/>
                              </w:rPr>
                              <w:t xml:space="preserve"> is a Clinician Scientist who holds appointments as a Professor in the Departments of Nutritional Sciences and Medicine and as the Nutrition theme lead in the MD Program at the University of Toronto. He is also a Consultant Physician in the Division of Endocrinology &amp; Metabolism and Scientist in the La Ka Shing Knowledge Institute at St. Michael’s Hospital. </w:t>
                            </w:r>
                          </w:p>
                          <w:p w14:paraId="7B4EB4C2" w14:textId="77777777" w:rsidR="00CB4DE6" w:rsidRPr="006D7F99" w:rsidRDefault="00CB4DE6" w:rsidP="00CB4DE6">
                            <w:pPr>
                              <w:tabs>
                                <w:tab w:val="left" w:pos="6195"/>
                                <w:tab w:val="left" w:pos="7545"/>
                              </w:tabs>
                              <w:jc w:val="both"/>
                              <w:rPr>
                                <w:rFonts w:ascii="Arial" w:hAnsi="Arial" w:cs="Arial"/>
                                <w:sz w:val="24"/>
                                <w:szCs w:val="24"/>
                              </w:rPr>
                            </w:pPr>
                            <w:r w:rsidRPr="006D7F99">
                              <w:rPr>
                                <w:rFonts w:ascii="Arial" w:hAnsi="Arial" w:cs="Arial"/>
                                <w:sz w:val="24"/>
                                <w:szCs w:val="24"/>
                              </w:rPr>
                              <w:t xml:space="preserve">Dr. </w:t>
                            </w:r>
                            <w:proofErr w:type="spellStart"/>
                            <w:r w:rsidRPr="006D7F99">
                              <w:rPr>
                                <w:rFonts w:ascii="Arial" w:hAnsi="Arial" w:cs="Arial"/>
                                <w:sz w:val="24"/>
                                <w:szCs w:val="24"/>
                              </w:rPr>
                              <w:t>Sievenpiper</w:t>
                            </w:r>
                            <w:proofErr w:type="spellEnd"/>
                            <w:r w:rsidRPr="006D7F99">
                              <w:rPr>
                                <w:rFonts w:ascii="Arial" w:hAnsi="Arial" w:cs="Arial"/>
                                <w:sz w:val="24"/>
                                <w:szCs w:val="24"/>
                              </w:rPr>
                              <w:t xml:space="preserve"> completed his MSc, </w:t>
                            </w:r>
                            <w:proofErr w:type="gramStart"/>
                            <w:r w:rsidRPr="006D7F99">
                              <w:rPr>
                                <w:rFonts w:ascii="Arial" w:hAnsi="Arial" w:cs="Arial"/>
                                <w:sz w:val="24"/>
                                <w:szCs w:val="24"/>
                              </w:rPr>
                              <w:t>PhD</w:t>
                            </w:r>
                            <w:proofErr w:type="gramEnd"/>
                            <w:r w:rsidRPr="006D7F99">
                              <w:rPr>
                                <w:rFonts w:ascii="Arial" w:hAnsi="Arial" w:cs="Arial"/>
                                <w:sz w:val="24"/>
                                <w:szCs w:val="24"/>
                              </w:rPr>
                              <w:t xml:space="preserve"> and Postdoctoral Fellowship training in the Department of Nutritional Sciences at the University of Toronto. He completed his MD at St. Matthew’s University followed by Residency training in Medical Biochemistry at McMaster University leading to his certification as a Fellow of the Royal College of Physicians of Canada (FRCPC</w:t>
                            </w:r>
                            <w:r w:rsidRPr="006D7F99">
                              <w:rPr>
                                <w:rFonts w:ascii="Arial" w:hAnsi="Arial" w:cs="Arial"/>
                                <w:color w:val="000000" w:themeColor="text1"/>
                                <w:sz w:val="24"/>
                                <w:szCs w:val="24"/>
                              </w:rPr>
                              <w:t xml:space="preserve">). He has established an internationally recognized research program focused </w:t>
                            </w:r>
                            <w:r w:rsidRPr="006D7F99">
                              <w:rPr>
                                <w:rFonts w:ascii="Arial" w:hAnsi="Arial" w:cs="Arial"/>
                                <w:sz w:val="24"/>
                                <w:szCs w:val="24"/>
                              </w:rPr>
                              <w:t xml:space="preserve">on using randomized controlled trials and epidemiological approaches to address questions of clinical and public health importance in relation to diet and </w:t>
                            </w:r>
                            <w:r w:rsidRPr="006D7F99">
                              <w:rPr>
                                <w:rFonts w:ascii="Arial" w:hAnsi="Arial" w:cs="Arial"/>
                                <w:color w:val="000000" w:themeColor="text1"/>
                                <w:sz w:val="24"/>
                                <w:szCs w:val="24"/>
                              </w:rPr>
                              <w:t>cardiometabolic disease prevention with a particular interest in the role of carbohydrate quality, nuts, legumes, and plant-based dietary patterns</w:t>
                            </w:r>
                            <w:r w:rsidRPr="006D7F99">
                              <w:rPr>
                                <w:rFonts w:ascii="Arial" w:hAnsi="Arial" w:cs="Arial"/>
                                <w:sz w:val="24"/>
                                <w:szCs w:val="24"/>
                              </w:rPr>
                              <w:t xml:space="preserve">. </w:t>
                            </w:r>
                          </w:p>
                          <w:p w14:paraId="15797003" w14:textId="77777777" w:rsidR="00CB4DE6" w:rsidRDefault="00CB4DE6" w:rsidP="00CB4DE6">
                            <w:pPr>
                              <w:tabs>
                                <w:tab w:val="left" w:pos="6195"/>
                                <w:tab w:val="left" w:pos="7545"/>
                              </w:tabs>
                              <w:jc w:val="both"/>
                              <w:rPr>
                                <w:rFonts w:ascii="Arial" w:hAnsi="Arial" w:cs="Arial"/>
                                <w:noProof/>
                                <w:sz w:val="24"/>
                                <w:szCs w:val="24"/>
                              </w:rPr>
                            </w:pPr>
                            <w:r w:rsidRPr="006D7F99">
                              <w:rPr>
                                <w:rFonts w:ascii="Arial" w:hAnsi="Arial" w:cs="Arial"/>
                                <w:sz w:val="24"/>
                                <w:szCs w:val="24"/>
                              </w:rPr>
                              <w:t xml:space="preserve">He is directly involved in clinical practice guidelines development for obesity, diabetes, and cardiovascular disease with appointments to expert committees in Canada and Europe. He is the recipient of numerous awards including a Stanley N. Gershoff Memorial Lectureship Award, Insulin 100 Emerging Leader Award, Khursheed Jeejeebhoy Award, </w:t>
                            </w:r>
                            <w:r w:rsidRPr="006D7F99">
                              <w:rPr>
                                <w:rFonts w:ascii="Arial" w:hAnsi="Arial" w:cs="Arial"/>
                                <w:color w:val="000000" w:themeColor="text1"/>
                                <w:sz w:val="24"/>
                                <w:szCs w:val="24"/>
                              </w:rPr>
                              <w:t>CNS Young Investigator Award, PSI Foundation Graham Farquharson Knowledge Translation Fellowship, Diabetes Canada Clinician Scientist Award, Banting &amp; Best Diabetes Centre Sun Life Financial New Investigator Award, among others</w:t>
                            </w:r>
                            <w:r w:rsidRPr="006D7F99">
                              <w:rPr>
                                <w:rFonts w:ascii="Arial" w:hAnsi="Arial" w:cs="Arial"/>
                                <w:sz w:val="24"/>
                                <w:szCs w:val="24"/>
                              </w:rPr>
                              <w:t>. He has authored &gt; 270 scientific papers and 17 book chapters.</w:t>
                            </w:r>
                            <w:r w:rsidRPr="006D7F99">
                              <w:rPr>
                                <w:rFonts w:ascii="Arial" w:hAnsi="Arial" w:cs="Arial"/>
                                <w:noProof/>
                                <w:sz w:val="24"/>
                                <w:szCs w:val="24"/>
                              </w:rPr>
                              <w:t xml:space="preserve"> </w:t>
                            </w:r>
                          </w:p>
                          <w:p w14:paraId="12CB26B9" w14:textId="77777777" w:rsidR="00CB4DE6" w:rsidRDefault="00CB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56BB7" id="_x0000_t202" coordsize="21600,21600" o:spt="202" path="m,l,21600r21600,l21600,xe">
                <v:stroke joinstyle="miter"/>
                <v:path gradientshapeok="t" o:connecttype="rect"/>
              </v:shapetype>
              <v:shape id="Text Box 4" o:spid="_x0000_s1026" type="#_x0000_t202" style="position:absolute;margin-left:130.1pt;margin-top:10pt;width:391.6pt;height:4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" fillcolor="white [3201]" stroked="f" strokeweight=".5pt">
                <v:textbox>
                  <w:txbxContent>
                    <w:p w14:paraId="25B71288" w14:textId="77777777" w:rsidR="00CB4DE6" w:rsidRPr="006D7F99" w:rsidRDefault="00CB4DE6" w:rsidP="00CB4DE6">
                      <w:pPr>
                        <w:tabs>
                          <w:tab w:val="left" w:pos="6195"/>
                          <w:tab w:val="left" w:pos="7545"/>
                        </w:tabs>
                        <w:jc w:val="both"/>
                        <w:rPr>
                          <w:rFonts w:ascii="Arial" w:hAnsi="Arial" w:cs="Arial"/>
                          <w:sz w:val="24"/>
                          <w:szCs w:val="24"/>
                        </w:rPr>
                      </w:pPr>
                      <w:r w:rsidRPr="006D7F99">
                        <w:rPr>
                          <w:rFonts w:ascii="Arial" w:hAnsi="Arial" w:cs="Arial"/>
                          <w:sz w:val="24"/>
                          <w:szCs w:val="24"/>
                        </w:rPr>
                        <w:t xml:space="preserve">Dr. </w:t>
                      </w:r>
                      <w:proofErr w:type="spellStart"/>
                      <w:r w:rsidRPr="006D7F99">
                        <w:rPr>
                          <w:rFonts w:ascii="Arial" w:hAnsi="Arial" w:cs="Arial"/>
                          <w:sz w:val="24"/>
                          <w:szCs w:val="24"/>
                        </w:rPr>
                        <w:t>Sievenpiper</w:t>
                      </w:r>
                      <w:proofErr w:type="spellEnd"/>
                      <w:r w:rsidRPr="006D7F99">
                        <w:rPr>
                          <w:rFonts w:ascii="Arial" w:hAnsi="Arial" w:cs="Arial"/>
                          <w:sz w:val="24"/>
                          <w:szCs w:val="24"/>
                        </w:rPr>
                        <w:t xml:space="preserve"> is a Clinician Scientist who holds appointments as a Professor in the Departments of Nutritional Sciences and Medicine and as the Nutrition theme lead in the MD Program at the University of Toronto. He is also a Consultant Physician in the Division of Endocrinology &amp; Metabolism and Scientist in the La Ka Shing Knowledge Institute at St. Michael’s Hospital. </w:t>
                      </w:r>
                    </w:p>
                    <w:p w14:paraId="7B4EB4C2" w14:textId="77777777" w:rsidR="00CB4DE6" w:rsidRPr="006D7F99" w:rsidRDefault="00CB4DE6" w:rsidP="00CB4DE6">
                      <w:pPr>
                        <w:tabs>
                          <w:tab w:val="left" w:pos="6195"/>
                          <w:tab w:val="left" w:pos="7545"/>
                        </w:tabs>
                        <w:jc w:val="both"/>
                        <w:rPr>
                          <w:rFonts w:ascii="Arial" w:hAnsi="Arial" w:cs="Arial"/>
                          <w:sz w:val="24"/>
                          <w:szCs w:val="24"/>
                        </w:rPr>
                      </w:pPr>
                      <w:r w:rsidRPr="006D7F99">
                        <w:rPr>
                          <w:rFonts w:ascii="Arial" w:hAnsi="Arial" w:cs="Arial"/>
                          <w:sz w:val="24"/>
                          <w:szCs w:val="24"/>
                        </w:rPr>
                        <w:t xml:space="preserve">Dr. </w:t>
                      </w:r>
                      <w:proofErr w:type="spellStart"/>
                      <w:r w:rsidRPr="006D7F99">
                        <w:rPr>
                          <w:rFonts w:ascii="Arial" w:hAnsi="Arial" w:cs="Arial"/>
                          <w:sz w:val="24"/>
                          <w:szCs w:val="24"/>
                        </w:rPr>
                        <w:t>Sievenpiper</w:t>
                      </w:r>
                      <w:proofErr w:type="spellEnd"/>
                      <w:r w:rsidRPr="006D7F99">
                        <w:rPr>
                          <w:rFonts w:ascii="Arial" w:hAnsi="Arial" w:cs="Arial"/>
                          <w:sz w:val="24"/>
                          <w:szCs w:val="24"/>
                        </w:rPr>
                        <w:t xml:space="preserve"> completed his MSc, </w:t>
                      </w:r>
                      <w:proofErr w:type="gramStart"/>
                      <w:r w:rsidRPr="006D7F99">
                        <w:rPr>
                          <w:rFonts w:ascii="Arial" w:hAnsi="Arial" w:cs="Arial"/>
                          <w:sz w:val="24"/>
                          <w:szCs w:val="24"/>
                        </w:rPr>
                        <w:t>PhD</w:t>
                      </w:r>
                      <w:proofErr w:type="gramEnd"/>
                      <w:r w:rsidRPr="006D7F99">
                        <w:rPr>
                          <w:rFonts w:ascii="Arial" w:hAnsi="Arial" w:cs="Arial"/>
                          <w:sz w:val="24"/>
                          <w:szCs w:val="24"/>
                        </w:rPr>
                        <w:t xml:space="preserve"> and Postdoctoral Fellowship training in the Department of Nutritional Sciences at the University of Toronto. He completed his MD at St. Matthew’s University followed by Residency training in Medical Biochemistry at McMaster University leading to his certification as a Fellow of the Royal College of Physicians of Canada (FRCPC</w:t>
                      </w:r>
                      <w:r w:rsidRPr="006D7F99">
                        <w:rPr>
                          <w:rFonts w:ascii="Arial" w:hAnsi="Arial" w:cs="Arial"/>
                          <w:color w:val="000000" w:themeColor="text1"/>
                          <w:sz w:val="24"/>
                          <w:szCs w:val="24"/>
                        </w:rPr>
                        <w:t xml:space="preserve">). He has established an internationally recognized research program focused </w:t>
                      </w:r>
                      <w:r w:rsidRPr="006D7F99">
                        <w:rPr>
                          <w:rFonts w:ascii="Arial" w:hAnsi="Arial" w:cs="Arial"/>
                          <w:sz w:val="24"/>
                          <w:szCs w:val="24"/>
                        </w:rPr>
                        <w:t xml:space="preserve">on using randomized controlled trials and epidemiological approaches to address questions of clinical and public health importance in relation to diet and </w:t>
                      </w:r>
                      <w:r w:rsidRPr="006D7F99">
                        <w:rPr>
                          <w:rFonts w:ascii="Arial" w:hAnsi="Arial" w:cs="Arial"/>
                          <w:color w:val="000000" w:themeColor="text1"/>
                          <w:sz w:val="24"/>
                          <w:szCs w:val="24"/>
                        </w:rPr>
                        <w:t>cardiometabolic disease prevention with a particular interest in the role of carbohydrate quality, nuts, legumes, and plant-based dietary patterns</w:t>
                      </w:r>
                      <w:r w:rsidRPr="006D7F99">
                        <w:rPr>
                          <w:rFonts w:ascii="Arial" w:hAnsi="Arial" w:cs="Arial"/>
                          <w:sz w:val="24"/>
                          <w:szCs w:val="24"/>
                        </w:rPr>
                        <w:t xml:space="preserve">. </w:t>
                      </w:r>
                    </w:p>
                    <w:p w14:paraId="15797003" w14:textId="77777777" w:rsidR="00CB4DE6" w:rsidRDefault="00CB4DE6" w:rsidP="00CB4DE6">
                      <w:pPr>
                        <w:tabs>
                          <w:tab w:val="left" w:pos="6195"/>
                          <w:tab w:val="left" w:pos="7545"/>
                        </w:tabs>
                        <w:jc w:val="both"/>
                        <w:rPr>
                          <w:rFonts w:ascii="Arial" w:hAnsi="Arial" w:cs="Arial"/>
                          <w:noProof/>
                          <w:sz w:val="24"/>
                          <w:szCs w:val="24"/>
                        </w:rPr>
                      </w:pPr>
                      <w:r w:rsidRPr="006D7F99">
                        <w:rPr>
                          <w:rFonts w:ascii="Arial" w:hAnsi="Arial" w:cs="Arial"/>
                          <w:sz w:val="24"/>
                          <w:szCs w:val="24"/>
                        </w:rPr>
                        <w:t xml:space="preserve">He is directly involved in clinical practice guidelines development for obesity, diabetes, and cardiovascular disease with appointments to expert committees in Canada and Europe. He is the recipient of numerous awards including a Stanley N. Gershoff Memorial Lectureship Award, Insulin 100 Emerging Leader Award, Khursheed Jeejeebhoy Award, </w:t>
                      </w:r>
                      <w:r w:rsidRPr="006D7F99">
                        <w:rPr>
                          <w:rFonts w:ascii="Arial" w:hAnsi="Arial" w:cs="Arial"/>
                          <w:color w:val="000000" w:themeColor="text1"/>
                          <w:sz w:val="24"/>
                          <w:szCs w:val="24"/>
                        </w:rPr>
                        <w:t>CNS Young Investigator Award, PSI Foundation Graham Farquharson Knowledge Translation Fellowship, Diabetes Canada Clinician Scientist Award, Banting &amp; Best Diabetes Centre Sun Life Financial New Investigator Award, among others</w:t>
                      </w:r>
                      <w:r w:rsidRPr="006D7F99">
                        <w:rPr>
                          <w:rFonts w:ascii="Arial" w:hAnsi="Arial" w:cs="Arial"/>
                          <w:sz w:val="24"/>
                          <w:szCs w:val="24"/>
                        </w:rPr>
                        <w:t>. He has authored &gt; 270 scientific papers and 17 book chapters.</w:t>
                      </w:r>
                      <w:r w:rsidRPr="006D7F99">
                        <w:rPr>
                          <w:rFonts w:ascii="Arial" w:hAnsi="Arial" w:cs="Arial"/>
                          <w:noProof/>
                          <w:sz w:val="24"/>
                          <w:szCs w:val="24"/>
                        </w:rPr>
                        <w:t xml:space="preserve"> </w:t>
                      </w:r>
                    </w:p>
                    <w:p w14:paraId="12CB26B9" w14:textId="77777777" w:rsidR="00CB4DE6" w:rsidRDefault="00CB4DE6"/>
                  </w:txbxContent>
                </v:textbox>
              </v:shape>
            </w:pict>
          </mc:Fallback>
        </mc:AlternateContent>
      </w:r>
    </w:p>
    <w:p w14:paraId="588D1BD7" w14:textId="68C3FC01" w:rsidR="00DA06E2" w:rsidRDefault="00DA06E2" w:rsidP="006D7F99">
      <w:pPr>
        <w:spacing w:after="0" w:line="240" w:lineRule="auto"/>
        <w:rPr>
          <w:rFonts w:ascii="Arial" w:eastAsia="Times New Roman" w:hAnsi="Arial" w:cs="Arial"/>
          <w:i/>
          <w:iCs/>
          <w:color w:val="222222"/>
          <w:sz w:val="24"/>
          <w:szCs w:val="24"/>
          <w:lang w:val="en-CA"/>
        </w:rPr>
      </w:pPr>
    </w:p>
    <w:p w14:paraId="06EBB1C4" w14:textId="56E11D7E" w:rsidR="00DA06E2" w:rsidRPr="006D7F99" w:rsidRDefault="00CB4DE6" w:rsidP="006D7F99">
      <w:pPr>
        <w:spacing w:after="0" w:line="240" w:lineRule="auto"/>
        <w:rPr>
          <w:rFonts w:ascii="Arial" w:eastAsia="Times New Roman" w:hAnsi="Arial" w:cs="Arial"/>
          <w:i/>
          <w:iCs/>
          <w:color w:val="222222"/>
          <w:sz w:val="24"/>
          <w:szCs w:val="24"/>
          <w:lang w:val="en-CA"/>
        </w:rPr>
      </w:pPr>
      <w:r>
        <w:rPr>
          <w:rFonts w:ascii="Arial" w:hAnsi="Arial" w:cs="Arial"/>
          <w:b/>
          <w:bCs/>
          <w:noProof/>
          <w:sz w:val="24"/>
          <w:szCs w:val="24"/>
        </w:rPr>
        <mc:AlternateContent>
          <mc:Choice Requires="wps">
            <w:drawing>
              <wp:anchor distT="0" distB="0" distL="114300" distR="114300" simplePos="0" relativeHeight="251660288" behindDoc="0" locked="0" layoutInCell="1" allowOverlap="1" wp14:anchorId="01059169" wp14:editId="02431CE9">
                <wp:simplePos x="0" y="0"/>
                <wp:positionH relativeFrom="column">
                  <wp:posOffset>-69273</wp:posOffset>
                </wp:positionH>
                <wp:positionV relativeFrom="paragraph">
                  <wp:posOffset>58709</wp:posOffset>
                </wp:positionV>
                <wp:extent cx="1715770" cy="5098472"/>
                <wp:effectExtent l="0" t="0" r="0" b="0"/>
                <wp:wrapNone/>
                <wp:docPr id="239413372" name="Text Box 5"/>
                <wp:cNvGraphicFramePr/>
                <a:graphic xmlns:a="http://schemas.openxmlformats.org/drawingml/2006/main">
                  <a:graphicData uri="http://schemas.microsoft.com/office/word/2010/wordprocessingShape">
                    <wps:wsp>
                      <wps:cNvSpPr txBox="1"/>
                      <wps:spPr>
                        <a:xfrm>
                          <a:off x="0" y="0"/>
                          <a:ext cx="1715770" cy="5098472"/>
                        </a:xfrm>
                        <a:prstGeom prst="rect">
                          <a:avLst/>
                        </a:prstGeom>
                        <a:solidFill>
                          <a:schemeClr val="lt1"/>
                        </a:solidFill>
                        <a:ln w="6350">
                          <a:noFill/>
                        </a:ln>
                      </wps:spPr>
                      <wps:txbx>
                        <w:txbxContent>
                          <w:p w14:paraId="4C7F7130" w14:textId="5E68C0D8" w:rsidR="00CB4DE6" w:rsidRDefault="00CB4DE6" w:rsidP="00CB4DE6">
                            <w:pPr>
                              <w:pBdr>
                                <w:top w:val="single" w:sz="4" w:space="1" w:color="auto"/>
                              </w:pBdr>
                              <w:tabs>
                                <w:tab w:val="left" w:pos="6195"/>
                                <w:tab w:val="left" w:pos="7545"/>
                              </w:tabs>
                              <w:jc w:val="both"/>
                              <w:rPr>
                                <w:rFonts w:ascii="Arial" w:hAnsi="Arial" w:cs="Arial"/>
                                <w:b/>
                                <w:bCs/>
                                <w:sz w:val="24"/>
                                <w:szCs w:val="24"/>
                              </w:rPr>
                            </w:pPr>
                          </w:p>
                          <w:p w14:paraId="7105116F" w14:textId="77DBF629" w:rsidR="00CB4DE6" w:rsidRDefault="00CB4DE6" w:rsidP="00CB4DE6">
                            <w:pPr>
                              <w:pBdr>
                                <w:top w:val="single" w:sz="4" w:space="1" w:color="auto"/>
                              </w:pBdr>
                              <w:tabs>
                                <w:tab w:val="left" w:pos="6195"/>
                                <w:tab w:val="left" w:pos="7545"/>
                              </w:tabs>
                              <w:jc w:val="center"/>
                              <w:rPr>
                                <w:rFonts w:ascii="Arial" w:hAnsi="Arial" w:cs="Arial"/>
                                <w:sz w:val="24"/>
                                <w:szCs w:val="24"/>
                              </w:rPr>
                            </w:pPr>
                            <w:r>
                              <w:rPr>
                                <w:rFonts w:ascii="Arial" w:hAnsi="Arial" w:cs="Arial"/>
                                <w:sz w:val="24"/>
                                <w:szCs w:val="24"/>
                              </w:rPr>
                              <w:t>April 4</w:t>
                            </w:r>
                            <w:r w:rsidRPr="00CB4DE6">
                              <w:rPr>
                                <w:rFonts w:ascii="Arial" w:hAnsi="Arial" w:cs="Arial"/>
                                <w:sz w:val="24"/>
                                <w:szCs w:val="24"/>
                                <w:vertAlign w:val="superscript"/>
                              </w:rPr>
                              <w:t>th</w:t>
                            </w:r>
                            <w:r>
                              <w:rPr>
                                <w:rFonts w:ascii="Arial" w:hAnsi="Arial" w:cs="Arial"/>
                                <w:sz w:val="24"/>
                                <w:szCs w:val="24"/>
                              </w:rPr>
                              <w:t>, 2024</w:t>
                            </w:r>
                          </w:p>
                          <w:p w14:paraId="098BB83D" w14:textId="1F7AB04C" w:rsidR="00CB4DE6" w:rsidRDefault="00CB4DE6" w:rsidP="00CB4DE6">
                            <w:pPr>
                              <w:pBdr>
                                <w:top w:val="single" w:sz="4" w:space="1" w:color="auto"/>
                              </w:pBdr>
                              <w:tabs>
                                <w:tab w:val="left" w:pos="6195"/>
                                <w:tab w:val="left" w:pos="7545"/>
                              </w:tabs>
                              <w:jc w:val="center"/>
                              <w:rPr>
                                <w:rFonts w:ascii="Arial" w:hAnsi="Arial" w:cs="Arial"/>
                                <w:sz w:val="24"/>
                                <w:szCs w:val="24"/>
                              </w:rPr>
                            </w:pPr>
                            <w:r>
                              <w:rPr>
                                <w:rFonts w:ascii="Arial" w:hAnsi="Arial" w:cs="Arial"/>
                                <w:sz w:val="24"/>
                                <w:szCs w:val="24"/>
                              </w:rPr>
                              <w:t>2:30 PM – 4:00 PM</w:t>
                            </w:r>
                            <w:r w:rsidR="004C5DED">
                              <w:rPr>
                                <w:rFonts w:ascii="Arial" w:hAnsi="Arial" w:cs="Arial"/>
                                <w:sz w:val="24"/>
                                <w:szCs w:val="24"/>
                              </w:rPr>
                              <w:t xml:space="preserve"> (CST)</w:t>
                            </w:r>
                          </w:p>
                          <w:p w14:paraId="10506915" w14:textId="77777777" w:rsidR="00CB4DE6" w:rsidRPr="00CB4DE6" w:rsidRDefault="00CB4DE6" w:rsidP="00CB4DE6">
                            <w:pPr>
                              <w:pBdr>
                                <w:top w:val="single" w:sz="4" w:space="1" w:color="auto"/>
                              </w:pBdr>
                              <w:tabs>
                                <w:tab w:val="left" w:pos="6195"/>
                                <w:tab w:val="left" w:pos="7545"/>
                              </w:tabs>
                              <w:jc w:val="both"/>
                              <w:rPr>
                                <w:rFonts w:ascii="Arial" w:hAnsi="Arial" w:cs="Arial"/>
                                <w:sz w:val="24"/>
                                <w:szCs w:val="24"/>
                              </w:rPr>
                            </w:pPr>
                          </w:p>
                          <w:p w14:paraId="0048101C" w14:textId="77777777" w:rsidR="00CB4DE6" w:rsidRDefault="00CB4DE6" w:rsidP="00CB4DE6">
                            <w:pPr>
                              <w:pBdr>
                                <w:top w:val="single" w:sz="4" w:space="1" w:color="auto"/>
                              </w:pBdr>
                              <w:tabs>
                                <w:tab w:val="left" w:pos="6195"/>
                                <w:tab w:val="left" w:pos="7545"/>
                              </w:tabs>
                              <w:jc w:val="both"/>
                              <w:rPr>
                                <w:rFonts w:ascii="Arial" w:hAnsi="Arial" w:cs="Arial"/>
                                <w:b/>
                                <w:bCs/>
                                <w:sz w:val="24"/>
                                <w:szCs w:val="24"/>
                              </w:rPr>
                            </w:pPr>
                          </w:p>
                          <w:p w14:paraId="66940B23" w14:textId="6A7AB393" w:rsidR="00CB4DE6" w:rsidRPr="00DA06E2" w:rsidRDefault="00CB4DE6" w:rsidP="00CB4DE6">
                            <w:pPr>
                              <w:pBdr>
                                <w:top w:val="single" w:sz="4" w:space="1" w:color="auto"/>
                              </w:pBdr>
                              <w:tabs>
                                <w:tab w:val="left" w:pos="6195"/>
                                <w:tab w:val="left" w:pos="7545"/>
                              </w:tabs>
                              <w:jc w:val="both"/>
                              <w:rPr>
                                <w:rFonts w:ascii="Arial" w:hAnsi="Arial" w:cs="Arial"/>
                                <w:b/>
                                <w:bCs/>
                                <w:sz w:val="24"/>
                                <w:szCs w:val="24"/>
                              </w:rPr>
                            </w:pPr>
                            <w:r w:rsidRPr="00DA06E2">
                              <w:rPr>
                                <w:rFonts w:ascii="Arial" w:hAnsi="Arial" w:cs="Arial"/>
                                <w:b/>
                                <w:bCs/>
                                <w:sz w:val="24"/>
                                <w:szCs w:val="24"/>
                              </w:rPr>
                              <w:t>Join Zoom Meeting</w:t>
                            </w:r>
                          </w:p>
                          <w:p w14:paraId="587C2736" w14:textId="77777777" w:rsidR="00CB4DE6" w:rsidRDefault="00CB4DE6" w:rsidP="00CB4DE6">
                            <w:pPr>
                              <w:pBdr>
                                <w:top w:val="single" w:sz="4" w:space="1" w:color="auto"/>
                              </w:pBdr>
                              <w:tabs>
                                <w:tab w:val="left" w:pos="6195"/>
                                <w:tab w:val="left" w:pos="7545"/>
                              </w:tabs>
                              <w:jc w:val="both"/>
                              <w:rPr>
                                <w:rFonts w:ascii="Arial" w:hAnsi="Arial" w:cs="Arial"/>
                                <w:sz w:val="24"/>
                                <w:szCs w:val="24"/>
                              </w:rPr>
                            </w:pPr>
                            <w:hyperlink r:id="rId5" w:history="1">
                              <w:r w:rsidRPr="00860D07">
                                <w:rPr>
                                  <w:rStyle w:val="Hyperlink"/>
                                  <w:rFonts w:ascii="Arial" w:hAnsi="Arial" w:cs="Arial"/>
                                  <w:sz w:val="24"/>
                                  <w:szCs w:val="24"/>
                                </w:rPr>
                                <w:t>https://us02web.zoom.us/j/81650981543?pwd=OUFocy9zVlpUbWRrM295MFFqWk41Zz09</w:t>
                              </w:r>
                            </w:hyperlink>
                          </w:p>
                          <w:p w14:paraId="38DF8523" w14:textId="77777777" w:rsidR="00CB4DE6" w:rsidRDefault="00CB4DE6" w:rsidP="00CB4DE6">
                            <w:pPr>
                              <w:pBdr>
                                <w:top w:val="single" w:sz="4" w:space="1" w:color="auto"/>
                              </w:pBdr>
                              <w:tabs>
                                <w:tab w:val="left" w:pos="6195"/>
                                <w:tab w:val="left" w:pos="7545"/>
                              </w:tabs>
                              <w:jc w:val="both"/>
                              <w:rPr>
                                <w:rFonts w:ascii="Arial" w:hAnsi="Arial" w:cs="Arial"/>
                                <w:sz w:val="24"/>
                                <w:szCs w:val="24"/>
                              </w:rPr>
                            </w:pPr>
                            <w:r w:rsidRPr="00DA06E2">
                              <w:rPr>
                                <w:rFonts w:ascii="Arial" w:hAnsi="Arial" w:cs="Arial"/>
                                <w:sz w:val="24"/>
                                <w:szCs w:val="24"/>
                              </w:rPr>
                              <w:t>Meeting ID: 816 5098 1543</w:t>
                            </w:r>
                            <w:r>
                              <w:rPr>
                                <w:rFonts w:ascii="Arial" w:hAnsi="Arial" w:cs="Arial"/>
                                <w:sz w:val="24"/>
                                <w:szCs w:val="24"/>
                              </w:rPr>
                              <w:t xml:space="preserve">  </w:t>
                            </w:r>
                          </w:p>
                          <w:p w14:paraId="4D155484" w14:textId="36BC7059" w:rsidR="00CB4DE6" w:rsidRDefault="00CB4DE6" w:rsidP="00CB4DE6">
                            <w:pPr>
                              <w:pBdr>
                                <w:top w:val="single" w:sz="4" w:space="1" w:color="auto"/>
                              </w:pBdr>
                              <w:tabs>
                                <w:tab w:val="left" w:pos="6195"/>
                                <w:tab w:val="left" w:pos="7545"/>
                              </w:tabs>
                              <w:jc w:val="both"/>
                              <w:rPr>
                                <w:rFonts w:ascii="Arial" w:hAnsi="Arial" w:cs="Arial"/>
                                <w:sz w:val="24"/>
                                <w:szCs w:val="24"/>
                              </w:rPr>
                            </w:pPr>
                            <w:r w:rsidRPr="00DA06E2">
                              <w:rPr>
                                <w:rFonts w:ascii="Arial" w:hAnsi="Arial" w:cs="Arial"/>
                                <w:sz w:val="24"/>
                                <w:szCs w:val="24"/>
                              </w:rPr>
                              <w:t>Passcode: 948256</w:t>
                            </w:r>
                          </w:p>
                          <w:p w14:paraId="4237A40F" w14:textId="77777777" w:rsidR="00CB4DE6" w:rsidRPr="00DA06E2" w:rsidRDefault="00CB4DE6" w:rsidP="00CB4DE6">
                            <w:pPr>
                              <w:pBdr>
                                <w:top w:val="single" w:sz="4" w:space="1" w:color="auto"/>
                              </w:pBdr>
                              <w:tabs>
                                <w:tab w:val="left" w:pos="6195"/>
                                <w:tab w:val="left" w:pos="7545"/>
                              </w:tabs>
                              <w:jc w:val="both"/>
                              <w:rPr>
                                <w:rFonts w:ascii="Arial" w:hAnsi="Arial" w:cs="Arial"/>
                                <w:sz w:val="24"/>
                                <w:szCs w:val="24"/>
                              </w:rPr>
                            </w:pPr>
                          </w:p>
                          <w:p w14:paraId="46581BC0" w14:textId="4884A624" w:rsidR="00CB4DE6" w:rsidRPr="00DA06E2" w:rsidRDefault="00CB4DE6" w:rsidP="00CB4DE6">
                            <w:pPr>
                              <w:pBdr>
                                <w:top w:val="single" w:sz="4" w:space="1" w:color="auto"/>
                              </w:pBdr>
                              <w:tabs>
                                <w:tab w:val="left" w:pos="6195"/>
                                <w:tab w:val="left" w:pos="7545"/>
                              </w:tabs>
                              <w:jc w:val="both"/>
                              <w:rPr>
                                <w:rFonts w:ascii="Arial" w:hAnsi="Arial" w:cs="Arial"/>
                                <w:sz w:val="24"/>
                                <w:szCs w:val="24"/>
                              </w:rPr>
                            </w:pPr>
                            <w:r>
                              <w:rPr>
                                <w:noProof/>
                              </w:rPr>
                              <w:drawing>
                                <wp:inline distT="0" distB="0" distL="0" distR="0" wp14:anchorId="23E68F8B" wp14:editId="373C3BFF">
                                  <wp:extent cx="1526540" cy="704042"/>
                                  <wp:effectExtent l="0" t="0" r="0" b="0"/>
                                  <wp:docPr id="4" name="Picture 2" descr="A white rectangular object with brow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A white rectangular object with brown text&#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4735" cy="707821"/>
                                          </a:xfrm>
                                          <a:prstGeom prst="rect">
                                            <a:avLst/>
                                          </a:prstGeom>
                                          <a:noFill/>
                                          <a:ln>
                                            <a:noFill/>
                                          </a:ln>
                                        </pic:spPr>
                                      </pic:pic>
                                    </a:graphicData>
                                  </a:graphic>
                                </wp:inline>
                              </w:drawing>
                            </w:r>
                          </w:p>
                          <w:p w14:paraId="3D2D7FC0" w14:textId="77777777" w:rsidR="00CB4DE6" w:rsidRPr="006D7F99" w:rsidRDefault="00CB4DE6" w:rsidP="00CB4DE6">
                            <w:pPr>
                              <w:pBdr>
                                <w:top w:val="single" w:sz="4" w:space="1" w:color="auto"/>
                              </w:pBdr>
                              <w:tabs>
                                <w:tab w:val="left" w:pos="6195"/>
                                <w:tab w:val="left" w:pos="7545"/>
                              </w:tabs>
                              <w:jc w:val="both"/>
                              <w:rPr>
                                <w:rFonts w:ascii="Arial" w:hAnsi="Arial" w:cs="Arial"/>
                                <w:sz w:val="24"/>
                                <w:szCs w:val="24"/>
                              </w:rPr>
                            </w:pPr>
                          </w:p>
                          <w:p w14:paraId="3FEA0EEB" w14:textId="77777777" w:rsidR="00CB4DE6" w:rsidRDefault="00CB4DE6" w:rsidP="00CB4DE6">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59169" id="Text Box 5" o:spid="_x0000_s1027" type="#_x0000_t202" style="position:absolute;margin-left:-5.45pt;margin-top:4.6pt;width:135.1pt;height:40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" fillcolor="white [3201]" stroked="f" strokeweight=".5pt">
                <v:textbox>
                  <w:txbxContent>
                    <w:p w14:paraId="4C7F7130" w14:textId="5E68C0D8" w:rsidR="00CB4DE6" w:rsidRDefault="00CB4DE6" w:rsidP="00CB4DE6">
                      <w:pPr>
                        <w:pBdr>
                          <w:top w:val="single" w:sz="4" w:space="1" w:color="auto"/>
                        </w:pBdr>
                        <w:tabs>
                          <w:tab w:val="left" w:pos="6195"/>
                          <w:tab w:val="left" w:pos="7545"/>
                        </w:tabs>
                        <w:jc w:val="both"/>
                        <w:rPr>
                          <w:rFonts w:ascii="Arial" w:hAnsi="Arial" w:cs="Arial"/>
                          <w:b/>
                          <w:bCs/>
                          <w:sz w:val="24"/>
                          <w:szCs w:val="24"/>
                        </w:rPr>
                      </w:pPr>
                    </w:p>
                    <w:p w14:paraId="7105116F" w14:textId="77DBF629" w:rsidR="00CB4DE6" w:rsidRDefault="00CB4DE6" w:rsidP="00CB4DE6">
                      <w:pPr>
                        <w:pBdr>
                          <w:top w:val="single" w:sz="4" w:space="1" w:color="auto"/>
                        </w:pBdr>
                        <w:tabs>
                          <w:tab w:val="left" w:pos="6195"/>
                          <w:tab w:val="left" w:pos="7545"/>
                        </w:tabs>
                        <w:jc w:val="center"/>
                        <w:rPr>
                          <w:rFonts w:ascii="Arial" w:hAnsi="Arial" w:cs="Arial"/>
                          <w:sz w:val="24"/>
                          <w:szCs w:val="24"/>
                        </w:rPr>
                      </w:pPr>
                      <w:r>
                        <w:rPr>
                          <w:rFonts w:ascii="Arial" w:hAnsi="Arial" w:cs="Arial"/>
                          <w:sz w:val="24"/>
                          <w:szCs w:val="24"/>
                        </w:rPr>
                        <w:t>April 4</w:t>
                      </w:r>
                      <w:r w:rsidRPr="00CB4DE6">
                        <w:rPr>
                          <w:rFonts w:ascii="Arial" w:hAnsi="Arial" w:cs="Arial"/>
                          <w:sz w:val="24"/>
                          <w:szCs w:val="24"/>
                          <w:vertAlign w:val="superscript"/>
                        </w:rPr>
                        <w:t>th</w:t>
                      </w:r>
                      <w:r>
                        <w:rPr>
                          <w:rFonts w:ascii="Arial" w:hAnsi="Arial" w:cs="Arial"/>
                          <w:sz w:val="24"/>
                          <w:szCs w:val="24"/>
                        </w:rPr>
                        <w:t>, 2024</w:t>
                      </w:r>
                    </w:p>
                    <w:p w14:paraId="098BB83D" w14:textId="1F7AB04C" w:rsidR="00CB4DE6" w:rsidRDefault="00CB4DE6" w:rsidP="00CB4DE6">
                      <w:pPr>
                        <w:pBdr>
                          <w:top w:val="single" w:sz="4" w:space="1" w:color="auto"/>
                        </w:pBdr>
                        <w:tabs>
                          <w:tab w:val="left" w:pos="6195"/>
                          <w:tab w:val="left" w:pos="7545"/>
                        </w:tabs>
                        <w:jc w:val="center"/>
                        <w:rPr>
                          <w:rFonts w:ascii="Arial" w:hAnsi="Arial" w:cs="Arial"/>
                          <w:sz w:val="24"/>
                          <w:szCs w:val="24"/>
                        </w:rPr>
                      </w:pPr>
                      <w:r>
                        <w:rPr>
                          <w:rFonts w:ascii="Arial" w:hAnsi="Arial" w:cs="Arial"/>
                          <w:sz w:val="24"/>
                          <w:szCs w:val="24"/>
                        </w:rPr>
                        <w:t>2:30 PM – 4:00 PM</w:t>
                      </w:r>
                      <w:r w:rsidR="004C5DED">
                        <w:rPr>
                          <w:rFonts w:ascii="Arial" w:hAnsi="Arial" w:cs="Arial"/>
                          <w:sz w:val="24"/>
                          <w:szCs w:val="24"/>
                        </w:rPr>
                        <w:t xml:space="preserve"> (CST)</w:t>
                      </w:r>
                    </w:p>
                    <w:p w14:paraId="10506915" w14:textId="77777777" w:rsidR="00CB4DE6" w:rsidRPr="00CB4DE6" w:rsidRDefault="00CB4DE6" w:rsidP="00CB4DE6">
                      <w:pPr>
                        <w:pBdr>
                          <w:top w:val="single" w:sz="4" w:space="1" w:color="auto"/>
                        </w:pBdr>
                        <w:tabs>
                          <w:tab w:val="left" w:pos="6195"/>
                          <w:tab w:val="left" w:pos="7545"/>
                        </w:tabs>
                        <w:jc w:val="both"/>
                        <w:rPr>
                          <w:rFonts w:ascii="Arial" w:hAnsi="Arial" w:cs="Arial"/>
                          <w:sz w:val="24"/>
                          <w:szCs w:val="24"/>
                        </w:rPr>
                      </w:pPr>
                    </w:p>
                    <w:p w14:paraId="0048101C" w14:textId="77777777" w:rsidR="00CB4DE6" w:rsidRDefault="00CB4DE6" w:rsidP="00CB4DE6">
                      <w:pPr>
                        <w:pBdr>
                          <w:top w:val="single" w:sz="4" w:space="1" w:color="auto"/>
                        </w:pBdr>
                        <w:tabs>
                          <w:tab w:val="left" w:pos="6195"/>
                          <w:tab w:val="left" w:pos="7545"/>
                        </w:tabs>
                        <w:jc w:val="both"/>
                        <w:rPr>
                          <w:rFonts w:ascii="Arial" w:hAnsi="Arial" w:cs="Arial"/>
                          <w:b/>
                          <w:bCs/>
                          <w:sz w:val="24"/>
                          <w:szCs w:val="24"/>
                        </w:rPr>
                      </w:pPr>
                    </w:p>
                    <w:p w14:paraId="66940B23" w14:textId="6A7AB393" w:rsidR="00CB4DE6" w:rsidRPr="00DA06E2" w:rsidRDefault="00CB4DE6" w:rsidP="00CB4DE6">
                      <w:pPr>
                        <w:pBdr>
                          <w:top w:val="single" w:sz="4" w:space="1" w:color="auto"/>
                        </w:pBdr>
                        <w:tabs>
                          <w:tab w:val="left" w:pos="6195"/>
                          <w:tab w:val="left" w:pos="7545"/>
                        </w:tabs>
                        <w:jc w:val="both"/>
                        <w:rPr>
                          <w:rFonts w:ascii="Arial" w:hAnsi="Arial" w:cs="Arial"/>
                          <w:b/>
                          <w:bCs/>
                          <w:sz w:val="24"/>
                          <w:szCs w:val="24"/>
                        </w:rPr>
                      </w:pPr>
                      <w:r w:rsidRPr="00DA06E2">
                        <w:rPr>
                          <w:rFonts w:ascii="Arial" w:hAnsi="Arial" w:cs="Arial"/>
                          <w:b/>
                          <w:bCs/>
                          <w:sz w:val="24"/>
                          <w:szCs w:val="24"/>
                        </w:rPr>
                        <w:t>Join Zoom Meeting</w:t>
                      </w:r>
                    </w:p>
                    <w:p w14:paraId="587C2736" w14:textId="77777777" w:rsidR="00CB4DE6" w:rsidRDefault="00CB4DE6" w:rsidP="00CB4DE6">
                      <w:pPr>
                        <w:pBdr>
                          <w:top w:val="single" w:sz="4" w:space="1" w:color="auto"/>
                        </w:pBdr>
                        <w:tabs>
                          <w:tab w:val="left" w:pos="6195"/>
                          <w:tab w:val="left" w:pos="7545"/>
                        </w:tabs>
                        <w:jc w:val="both"/>
                        <w:rPr>
                          <w:rFonts w:ascii="Arial" w:hAnsi="Arial" w:cs="Arial"/>
                          <w:sz w:val="24"/>
                          <w:szCs w:val="24"/>
                        </w:rPr>
                      </w:pPr>
                      <w:hyperlink r:id="rId7" w:history="1">
                        <w:r w:rsidRPr="00860D07">
                          <w:rPr>
                            <w:rStyle w:val="Hyperlink"/>
                            <w:rFonts w:ascii="Arial" w:hAnsi="Arial" w:cs="Arial"/>
                            <w:sz w:val="24"/>
                            <w:szCs w:val="24"/>
                          </w:rPr>
                          <w:t>https://us02web.zoom.us/j/81650981543?pwd=OUFocy9zVlpUbWRrM295MFFqWk41Zz09</w:t>
                        </w:r>
                      </w:hyperlink>
                    </w:p>
                    <w:p w14:paraId="38DF8523" w14:textId="77777777" w:rsidR="00CB4DE6" w:rsidRDefault="00CB4DE6" w:rsidP="00CB4DE6">
                      <w:pPr>
                        <w:pBdr>
                          <w:top w:val="single" w:sz="4" w:space="1" w:color="auto"/>
                        </w:pBdr>
                        <w:tabs>
                          <w:tab w:val="left" w:pos="6195"/>
                          <w:tab w:val="left" w:pos="7545"/>
                        </w:tabs>
                        <w:jc w:val="both"/>
                        <w:rPr>
                          <w:rFonts w:ascii="Arial" w:hAnsi="Arial" w:cs="Arial"/>
                          <w:sz w:val="24"/>
                          <w:szCs w:val="24"/>
                        </w:rPr>
                      </w:pPr>
                      <w:r w:rsidRPr="00DA06E2">
                        <w:rPr>
                          <w:rFonts w:ascii="Arial" w:hAnsi="Arial" w:cs="Arial"/>
                          <w:sz w:val="24"/>
                          <w:szCs w:val="24"/>
                        </w:rPr>
                        <w:t>Meeting ID: 816 5098 1543</w:t>
                      </w:r>
                      <w:r>
                        <w:rPr>
                          <w:rFonts w:ascii="Arial" w:hAnsi="Arial" w:cs="Arial"/>
                          <w:sz w:val="24"/>
                          <w:szCs w:val="24"/>
                        </w:rPr>
                        <w:t xml:space="preserve">  </w:t>
                      </w:r>
                    </w:p>
                    <w:p w14:paraId="4D155484" w14:textId="36BC7059" w:rsidR="00CB4DE6" w:rsidRDefault="00CB4DE6" w:rsidP="00CB4DE6">
                      <w:pPr>
                        <w:pBdr>
                          <w:top w:val="single" w:sz="4" w:space="1" w:color="auto"/>
                        </w:pBdr>
                        <w:tabs>
                          <w:tab w:val="left" w:pos="6195"/>
                          <w:tab w:val="left" w:pos="7545"/>
                        </w:tabs>
                        <w:jc w:val="both"/>
                        <w:rPr>
                          <w:rFonts w:ascii="Arial" w:hAnsi="Arial" w:cs="Arial"/>
                          <w:sz w:val="24"/>
                          <w:szCs w:val="24"/>
                        </w:rPr>
                      </w:pPr>
                      <w:r w:rsidRPr="00DA06E2">
                        <w:rPr>
                          <w:rFonts w:ascii="Arial" w:hAnsi="Arial" w:cs="Arial"/>
                          <w:sz w:val="24"/>
                          <w:szCs w:val="24"/>
                        </w:rPr>
                        <w:t>Passcode: 948256</w:t>
                      </w:r>
                    </w:p>
                    <w:p w14:paraId="4237A40F" w14:textId="77777777" w:rsidR="00CB4DE6" w:rsidRPr="00DA06E2" w:rsidRDefault="00CB4DE6" w:rsidP="00CB4DE6">
                      <w:pPr>
                        <w:pBdr>
                          <w:top w:val="single" w:sz="4" w:space="1" w:color="auto"/>
                        </w:pBdr>
                        <w:tabs>
                          <w:tab w:val="left" w:pos="6195"/>
                          <w:tab w:val="left" w:pos="7545"/>
                        </w:tabs>
                        <w:jc w:val="both"/>
                        <w:rPr>
                          <w:rFonts w:ascii="Arial" w:hAnsi="Arial" w:cs="Arial"/>
                          <w:sz w:val="24"/>
                          <w:szCs w:val="24"/>
                        </w:rPr>
                      </w:pPr>
                    </w:p>
                    <w:p w14:paraId="46581BC0" w14:textId="4884A624" w:rsidR="00CB4DE6" w:rsidRPr="00DA06E2" w:rsidRDefault="00CB4DE6" w:rsidP="00CB4DE6">
                      <w:pPr>
                        <w:pBdr>
                          <w:top w:val="single" w:sz="4" w:space="1" w:color="auto"/>
                        </w:pBdr>
                        <w:tabs>
                          <w:tab w:val="left" w:pos="6195"/>
                          <w:tab w:val="left" w:pos="7545"/>
                        </w:tabs>
                        <w:jc w:val="both"/>
                        <w:rPr>
                          <w:rFonts w:ascii="Arial" w:hAnsi="Arial" w:cs="Arial"/>
                          <w:sz w:val="24"/>
                          <w:szCs w:val="24"/>
                        </w:rPr>
                      </w:pPr>
                      <w:r>
                        <w:rPr>
                          <w:noProof/>
                        </w:rPr>
                        <w:drawing>
                          <wp:inline distT="0" distB="0" distL="0" distR="0" wp14:anchorId="23E68F8B" wp14:editId="373C3BFF">
                            <wp:extent cx="1526540" cy="704042"/>
                            <wp:effectExtent l="0" t="0" r="0" b="0"/>
                            <wp:docPr id="4" name="Picture 2" descr="A white rectangular object with brow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A white rectangular object with brown text&#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4735" cy="707821"/>
                                    </a:xfrm>
                                    <a:prstGeom prst="rect">
                                      <a:avLst/>
                                    </a:prstGeom>
                                    <a:noFill/>
                                    <a:ln>
                                      <a:noFill/>
                                    </a:ln>
                                  </pic:spPr>
                                </pic:pic>
                              </a:graphicData>
                            </a:graphic>
                          </wp:inline>
                        </w:drawing>
                      </w:r>
                    </w:p>
                    <w:p w14:paraId="3D2D7FC0" w14:textId="77777777" w:rsidR="00CB4DE6" w:rsidRPr="006D7F99" w:rsidRDefault="00CB4DE6" w:rsidP="00CB4DE6">
                      <w:pPr>
                        <w:pBdr>
                          <w:top w:val="single" w:sz="4" w:space="1" w:color="auto"/>
                        </w:pBdr>
                        <w:tabs>
                          <w:tab w:val="left" w:pos="6195"/>
                          <w:tab w:val="left" w:pos="7545"/>
                        </w:tabs>
                        <w:jc w:val="both"/>
                        <w:rPr>
                          <w:rFonts w:ascii="Arial" w:hAnsi="Arial" w:cs="Arial"/>
                          <w:sz w:val="24"/>
                          <w:szCs w:val="24"/>
                        </w:rPr>
                      </w:pPr>
                    </w:p>
                    <w:p w14:paraId="3FEA0EEB" w14:textId="77777777" w:rsidR="00CB4DE6" w:rsidRDefault="00CB4DE6" w:rsidP="00CB4DE6">
                      <w:pPr>
                        <w:pBdr>
                          <w:top w:val="single" w:sz="4" w:space="1" w:color="auto"/>
                        </w:pBdr>
                      </w:pPr>
                    </w:p>
                  </w:txbxContent>
                </v:textbox>
              </v:shape>
            </w:pict>
          </mc:Fallback>
        </mc:AlternateContent>
      </w:r>
    </w:p>
    <w:p w14:paraId="7C18D6D0" w14:textId="7E80AC77" w:rsidR="00CB4DE6" w:rsidRDefault="00CB4DE6" w:rsidP="00DA06E2">
      <w:pPr>
        <w:tabs>
          <w:tab w:val="left" w:pos="6195"/>
          <w:tab w:val="left" w:pos="7545"/>
        </w:tabs>
        <w:jc w:val="both"/>
        <w:rPr>
          <w:rFonts w:ascii="Arial" w:hAnsi="Arial" w:cs="Arial"/>
          <w:b/>
          <w:bCs/>
          <w:sz w:val="24"/>
          <w:szCs w:val="24"/>
        </w:rPr>
      </w:pPr>
    </w:p>
    <w:sectPr w:rsidR="00CB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CD"/>
    <w:rsid w:val="001754EB"/>
    <w:rsid w:val="001B2CCD"/>
    <w:rsid w:val="0046461F"/>
    <w:rsid w:val="004B61A8"/>
    <w:rsid w:val="004C5DED"/>
    <w:rsid w:val="006D7F99"/>
    <w:rsid w:val="006E59C0"/>
    <w:rsid w:val="009D77B5"/>
    <w:rsid w:val="00B256EB"/>
    <w:rsid w:val="00C41C17"/>
    <w:rsid w:val="00CB4DE6"/>
    <w:rsid w:val="00DA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5B49"/>
  <w15:chartTrackingRefBased/>
  <w15:docId w15:val="{CD8D347D-C592-46A5-9D46-09445856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1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06E2"/>
    <w:rPr>
      <w:color w:val="0563C1" w:themeColor="hyperlink"/>
      <w:u w:val="single"/>
    </w:rPr>
  </w:style>
  <w:style w:type="character" w:styleId="UnresolvedMention">
    <w:name w:val="Unresolved Mention"/>
    <w:basedOn w:val="DefaultParagraphFont"/>
    <w:uiPriority w:val="99"/>
    <w:semiHidden/>
    <w:unhideWhenUsed/>
    <w:rsid w:val="00DA0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09874">
      <w:bodyDiv w:val="1"/>
      <w:marLeft w:val="0"/>
      <w:marRight w:val="0"/>
      <w:marTop w:val="0"/>
      <w:marBottom w:val="0"/>
      <w:divBdr>
        <w:top w:val="none" w:sz="0" w:space="0" w:color="auto"/>
        <w:left w:val="none" w:sz="0" w:space="0" w:color="auto"/>
        <w:bottom w:val="none" w:sz="0" w:space="0" w:color="auto"/>
        <w:right w:val="none" w:sz="0" w:space="0" w:color="auto"/>
      </w:divBdr>
    </w:div>
    <w:div w:id="9277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02web.zoom.us/j/81650981543?pwd=OUFocy9zVlpUbWRrM295MFFqWk41Zz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us02web.zoom.us/j/81650981543?pwd=OUFocy9zVlpUbWRrM295MFFqWk41Zz09"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Memorial University of Newfoundland</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Cheema, Sukhinder Kaur</dc:creator>
  <cp:keywords/>
  <dc:description/>
  <cp:lastModifiedBy>Brad Feltham</cp:lastModifiedBy>
  <cp:revision>4</cp:revision>
  <dcterms:created xsi:type="dcterms:W3CDTF">2024-04-02T17:04:00Z</dcterms:created>
  <dcterms:modified xsi:type="dcterms:W3CDTF">2024-04-02T17:14:00Z</dcterms:modified>
</cp:coreProperties>
</file>