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3FC7" w14:textId="29BF07D9" w:rsidR="00C4556A" w:rsidRPr="0031279E" w:rsidRDefault="005E4189">
      <w:pPr>
        <w:rPr>
          <w:b/>
          <w:bCs/>
        </w:rPr>
      </w:pPr>
      <w:r w:rsidRPr="0031279E">
        <w:rPr>
          <w:b/>
          <w:bCs/>
        </w:rPr>
        <w:t xml:space="preserve">MEMO TO: </w:t>
      </w:r>
      <w:r w:rsidRPr="0031279E">
        <w:rPr>
          <w:b/>
          <w:bCs/>
        </w:rPr>
        <w:tab/>
        <w:t>CAHRI MEMBERS</w:t>
      </w:r>
    </w:p>
    <w:p w14:paraId="7A32ABC7" w14:textId="3380C601" w:rsidR="005E4189" w:rsidRPr="0031279E" w:rsidRDefault="005E4189">
      <w:pPr>
        <w:rPr>
          <w:b/>
          <w:bCs/>
        </w:rPr>
      </w:pPr>
      <w:r w:rsidRPr="0031279E">
        <w:rPr>
          <w:b/>
          <w:bCs/>
        </w:rPr>
        <w:t xml:space="preserve">FROM: </w:t>
      </w:r>
      <w:r w:rsidRPr="0031279E">
        <w:rPr>
          <w:b/>
          <w:bCs/>
        </w:rPr>
        <w:tab/>
      </w:r>
      <w:r w:rsidRPr="0031279E">
        <w:rPr>
          <w:b/>
          <w:bCs/>
        </w:rPr>
        <w:tab/>
        <w:t>SHANNONBROOKE MURPHY, DIRECTOR, ATLANTIC HUMAN RIGHTS CENTRE</w:t>
      </w:r>
    </w:p>
    <w:p w14:paraId="19C94A8C" w14:textId="6FBAD470" w:rsidR="005E4189" w:rsidRPr="0031279E" w:rsidRDefault="005E4189">
      <w:pPr>
        <w:rPr>
          <w:b/>
          <w:bCs/>
        </w:rPr>
      </w:pPr>
      <w:r w:rsidRPr="0031279E">
        <w:rPr>
          <w:b/>
          <w:bCs/>
        </w:rPr>
        <w:t>DATE:</w:t>
      </w:r>
      <w:r w:rsidRPr="0031279E">
        <w:rPr>
          <w:b/>
          <w:bCs/>
        </w:rPr>
        <w:tab/>
      </w:r>
      <w:r w:rsidRPr="0031279E">
        <w:rPr>
          <w:b/>
          <w:bCs/>
        </w:rPr>
        <w:tab/>
        <w:t>August 25, 2025</w:t>
      </w:r>
    </w:p>
    <w:p w14:paraId="30FFA561" w14:textId="12136D55" w:rsidR="005E4189" w:rsidRPr="0031279E" w:rsidRDefault="005E4189" w:rsidP="005E4189">
      <w:pPr>
        <w:ind w:left="1440" w:hanging="1440"/>
        <w:rPr>
          <w:b/>
          <w:bCs/>
        </w:rPr>
      </w:pPr>
      <w:r w:rsidRPr="0031279E">
        <w:rPr>
          <w:b/>
          <w:bCs/>
        </w:rPr>
        <w:t>RE:</w:t>
      </w:r>
      <w:r w:rsidRPr="0031279E">
        <w:rPr>
          <w:b/>
          <w:bCs/>
        </w:rPr>
        <w:tab/>
        <w:t>OPTIONS FOR CAHRI MEMBERSHIP IN THE FHSS (Canadian Federation for the Humanities and Social Sciences)</w:t>
      </w:r>
    </w:p>
    <w:p w14:paraId="1663F1B7" w14:textId="2CFD94C5" w:rsidR="005E4189" w:rsidRDefault="005E4189" w:rsidP="005E4189">
      <w:r>
        <w:t xml:space="preserve">Further to the most recent CAHRI Membership meeting on August 25, 2025 at which those present agreed to consider and compare options for CAHRI joining the FHSS </w:t>
      </w:r>
      <w:r w:rsidR="00D96EB6">
        <w:t>and/</w:t>
      </w:r>
      <w:r>
        <w:t xml:space="preserve">or the Law and Society Association, </w:t>
      </w:r>
      <w:r w:rsidR="007823F4">
        <w:t xml:space="preserve">as requested </w:t>
      </w:r>
      <w:r>
        <w:t>I have set out below our options for FHSS Membership.</w:t>
      </w:r>
    </w:p>
    <w:p w14:paraId="40F5FDBB" w14:textId="4B236522" w:rsidR="005E4189" w:rsidRDefault="005E4189" w:rsidP="005E4189">
      <w:r>
        <w:t xml:space="preserve">Note that the premise of the original proposition on </w:t>
      </w:r>
      <w:r w:rsidR="007823F4">
        <w:t xml:space="preserve">CAHRI </w:t>
      </w:r>
      <w:r>
        <w:t xml:space="preserve">joining the FHSS was primarily to take advantage of the annual </w:t>
      </w:r>
      <w:r w:rsidR="00EE18FB">
        <w:t xml:space="preserve">FHSS </w:t>
      </w:r>
      <w:r>
        <w:t xml:space="preserve">CONGRESS setting within which we could hold our </w:t>
      </w:r>
      <w:r w:rsidR="001F64F0">
        <w:t xml:space="preserve">annual </w:t>
      </w:r>
      <w:r>
        <w:t>CAHRI meetings</w:t>
      </w:r>
      <w:r w:rsidR="007823F4">
        <w:t>, removing the need for</w:t>
      </w:r>
      <w:r w:rsidR="001F64F0">
        <w:t>/burden on</w:t>
      </w:r>
      <w:r w:rsidR="007823F4">
        <w:t xml:space="preserve"> a rotating member host</w:t>
      </w:r>
      <w:r>
        <w:t xml:space="preserve">. Given that the FHSS has </w:t>
      </w:r>
      <w:r w:rsidR="00336CBD">
        <w:t xml:space="preserve">since </w:t>
      </w:r>
      <w:r>
        <w:t>cancelled CONGRESS 2026, and the future of CONGRESS is now under discussion, this now may be a less attractive option than it was when originally considered.</w:t>
      </w:r>
    </w:p>
    <w:p w14:paraId="51003806" w14:textId="5956E7CE" w:rsidR="005E4189" w:rsidRDefault="005E4189" w:rsidP="005E4189">
      <w:r>
        <w:t>FHSS makes quarterly decisions on membership applications. Two types of membership options would be available to CAHRI: as a ‘small association’ or as an ‘affiliate’.</w:t>
      </w:r>
    </w:p>
    <w:p w14:paraId="1E279522" w14:textId="479BFB53" w:rsidR="005E4189" w:rsidRPr="009A3081" w:rsidRDefault="005E4189" w:rsidP="005E4189">
      <w:pPr>
        <w:rPr>
          <w:u w:val="single"/>
        </w:rPr>
      </w:pPr>
      <w:r w:rsidRPr="009A3081">
        <w:rPr>
          <w:u w:val="single"/>
        </w:rPr>
        <w:t>FHSS SMALL ASSOCIATION MEMBERSHIP</w:t>
      </w:r>
    </w:p>
    <w:p w14:paraId="5AB79D2D" w14:textId="1C8699BC" w:rsidR="005E4189" w:rsidRDefault="00AF1869" w:rsidP="00AF1869">
      <w:pPr>
        <w:pStyle w:val="ListParagraph"/>
        <w:numPr>
          <w:ilvl w:val="0"/>
          <w:numId w:val="1"/>
        </w:numPr>
      </w:pPr>
      <w:r>
        <w:t>Excludes institutions</w:t>
      </w:r>
      <w:r w:rsidR="00844DF0">
        <w:t>; open to organizations of 1-224 members.</w:t>
      </w:r>
    </w:p>
    <w:p w14:paraId="7592A3AB" w14:textId="0AD32645" w:rsidR="00844DF0" w:rsidRDefault="006B5333" w:rsidP="00AF1869">
      <w:pPr>
        <w:pStyle w:val="ListParagraph"/>
        <w:numPr>
          <w:ilvl w:val="0"/>
          <w:numId w:val="1"/>
        </w:numPr>
      </w:pPr>
      <w:r>
        <w:t>Organizational m</w:t>
      </w:r>
      <w:r w:rsidR="00844DF0">
        <w:t>embership must be open to</w:t>
      </w:r>
      <w:r>
        <w:t xml:space="preserve"> individuals with no restrictions save for academic qualifications.</w:t>
      </w:r>
    </w:p>
    <w:p w14:paraId="1C9389FF" w14:textId="52E45310" w:rsidR="006B5333" w:rsidRDefault="006B5333" w:rsidP="00AF1869">
      <w:pPr>
        <w:pStyle w:val="ListParagraph"/>
        <w:numPr>
          <w:ilvl w:val="0"/>
          <w:numId w:val="1"/>
        </w:numPr>
      </w:pPr>
      <w:r>
        <w:t>A majority of the organization’s members must be engaged in teaching or research</w:t>
      </w:r>
      <w:r w:rsidR="00DC5D37">
        <w:t>.</w:t>
      </w:r>
    </w:p>
    <w:p w14:paraId="47A41A2F" w14:textId="100D8A87" w:rsidR="00DC5D37" w:rsidRDefault="00DC5D37" w:rsidP="00AF1869">
      <w:pPr>
        <w:pStyle w:val="ListParagraph"/>
        <w:numPr>
          <w:ilvl w:val="0"/>
          <w:numId w:val="1"/>
        </w:numPr>
      </w:pPr>
      <w:r>
        <w:t>The organization must have a program of activities.</w:t>
      </w:r>
    </w:p>
    <w:p w14:paraId="6A899D7E" w14:textId="46BCD5D1" w:rsidR="00DC5D37" w:rsidRDefault="00DC5D37" w:rsidP="00AF1869">
      <w:pPr>
        <w:pStyle w:val="ListParagraph"/>
        <w:numPr>
          <w:ilvl w:val="0"/>
          <w:numId w:val="1"/>
        </w:numPr>
      </w:pPr>
      <w:r>
        <w:t>The organization must have a member-approved constitution or non-profit status letters patent.</w:t>
      </w:r>
    </w:p>
    <w:p w14:paraId="6778C2C6" w14:textId="4478C4EE" w:rsidR="00F837D1" w:rsidRDefault="00F837D1" w:rsidP="00AF1869">
      <w:pPr>
        <w:pStyle w:val="ListParagraph"/>
        <w:numPr>
          <w:ilvl w:val="0"/>
          <w:numId w:val="1"/>
        </w:numPr>
      </w:pPr>
      <w:r>
        <w:t>The organization must be able to supply information on its Officers/Board Members, constitution, membership information based on categories of members</w:t>
      </w:r>
      <w:r w:rsidR="00281413">
        <w:t xml:space="preserve">, its last meeting agenda, </w:t>
      </w:r>
      <w:r w:rsidR="001A0DCA">
        <w:t xml:space="preserve">and its </w:t>
      </w:r>
      <w:r w:rsidR="00281413">
        <w:t>not-for-profit status/business number/s (if applicable).</w:t>
      </w:r>
    </w:p>
    <w:p w14:paraId="5C011235" w14:textId="0953CE09" w:rsidR="00357EB4" w:rsidRDefault="00521B68" w:rsidP="00AF1869">
      <w:pPr>
        <w:pStyle w:val="ListParagraph"/>
        <w:numPr>
          <w:ilvl w:val="0"/>
          <w:numId w:val="1"/>
        </w:numPr>
      </w:pPr>
      <w:r>
        <w:t>The membership fee is based on $13.72 per member</w:t>
      </w:r>
      <w:r w:rsidR="00AA57BF">
        <w:t xml:space="preserve">/$4.04 per student member. </w:t>
      </w:r>
      <w:r w:rsidR="00357EB4">
        <w:t>A minimum annual membership fee of $350.00 applies</w:t>
      </w:r>
      <w:r>
        <w:t>.</w:t>
      </w:r>
    </w:p>
    <w:p w14:paraId="49B5337E" w14:textId="538F27FC" w:rsidR="005E4189" w:rsidRPr="00AA57BF" w:rsidRDefault="005E4189" w:rsidP="005E4189">
      <w:pPr>
        <w:rPr>
          <w:u w:val="single"/>
        </w:rPr>
      </w:pPr>
      <w:r w:rsidRPr="00AA57BF">
        <w:rPr>
          <w:u w:val="single"/>
        </w:rPr>
        <w:t>FHSS AFFILIATE MEMBERSHIP</w:t>
      </w:r>
    </w:p>
    <w:p w14:paraId="318FBE71" w14:textId="005A1B38" w:rsidR="00AA57BF" w:rsidRDefault="00243745" w:rsidP="00AA57BF">
      <w:pPr>
        <w:pStyle w:val="ListParagraph"/>
        <w:numPr>
          <w:ilvl w:val="0"/>
          <w:numId w:val="1"/>
        </w:numPr>
      </w:pPr>
      <w:r>
        <w:t xml:space="preserve">Includes only those organizations not otherwise eligible for </w:t>
      </w:r>
      <w:r w:rsidR="00686FCA">
        <w:t>FHSS Membership as an institution or scholarly association.</w:t>
      </w:r>
    </w:p>
    <w:p w14:paraId="03A066F8" w14:textId="41881B86" w:rsidR="00686FCA" w:rsidRDefault="00686FCA" w:rsidP="00AA57BF">
      <w:pPr>
        <w:pStyle w:val="ListParagraph"/>
        <w:numPr>
          <w:ilvl w:val="0"/>
          <w:numId w:val="1"/>
        </w:numPr>
      </w:pPr>
      <w:r>
        <w:t>The organization must have a program of activities.</w:t>
      </w:r>
    </w:p>
    <w:p w14:paraId="69F43854" w14:textId="6B581038" w:rsidR="007F4A13" w:rsidRDefault="007F4A13" w:rsidP="00AA57BF">
      <w:pPr>
        <w:pStyle w:val="ListParagraph"/>
        <w:numPr>
          <w:ilvl w:val="0"/>
          <w:numId w:val="1"/>
        </w:numPr>
      </w:pPr>
      <w:r>
        <w:t>The organization must be able to supply information on its objectives/purpose, its formal structure</w:t>
      </w:r>
      <w:r w:rsidR="001D7534">
        <w:t>, a list of its current Officers/Board Members</w:t>
      </w:r>
      <w:r w:rsidR="0080259E">
        <w:t xml:space="preserve"> and their contact details</w:t>
      </w:r>
      <w:r w:rsidR="00ED1EF2">
        <w:t>, its constitution or charter or letters patent/evidence of non-profit status</w:t>
      </w:r>
      <w:r w:rsidR="00D736FD">
        <w:t xml:space="preserve"> (if applicable)</w:t>
      </w:r>
      <w:r w:rsidR="0080259E">
        <w:t>, a copy of its last Annual Report</w:t>
      </w:r>
      <w:r w:rsidR="00D736FD">
        <w:t>.</w:t>
      </w:r>
    </w:p>
    <w:p w14:paraId="59048401" w14:textId="4D54D6DE" w:rsidR="00D736FD" w:rsidRDefault="00D736FD" w:rsidP="00AA57BF">
      <w:pPr>
        <w:pStyle w:val="ListParagraph"/>
        <w:numPr>
          <w:ilvl w:val="0"/>
          <w:numId w:val="1"/>
        </w:numPr>
      </w:pPr>
      <w:r>
        <w:t>The annual membership fee is $420.00.</w:t>
      </w:r>
    </w:p>
    <w:p w14:paraId="6FE0BDEA" w14:textId="4D30AAC5" w:rsidR="00EC4B96" w:rsidRPr="005E4189" w:rsidRDefault="00EC4B96" w:rsidP="00EC4B96"/>
    <w:sectPr w:rsidR="00EC4B96" w:rsidRPr="005E4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F78C9"/>
    <w:multiLevelType w:val="hybridMultilevel"/>
    <w:tmpl w:val="51FA7714"/>
    <w:lvl w:ilvl="0" w:tplc="555AF1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89"/>
    <w:rsid w:val="0003379E"/>
    <w:rsid w:val="001A0DCA"/>
    <w:rsid w:val="001D7534"/>
    <w:rsid w:val="001F64F0"/>
    <w:rsid w:val="00243745"/>
    <w:rsid w:val="00281413"/>
    <w:rsid w:val="0030073E"/>
    <w:rsid w:val="0031279E"/>
    <w:rsid w:val="00336CBD"/>
    <w:rsid w:val="00357EB4"/>
    <w:rsid w:val="0041064E"/>
    <w:rsid w:val="00521B68"/>
    <w:rsid w:val="005A1F3E"/>
    <w:rsid w:val="005E4189"/>
    <w:rsid w:val="00686FCA"/>
    <w:rsid w:val="006B5333"/>
    <w:rsid w:val="007823F4"/>
    <w:rsid w:val="007F4A13"/>
    <w:rsid w:val="0080259E"/>
    <w:rsid w:val="00844DF0"/>
    <w:rsid w:val="009A3081"/>
    <w:rsid w:val="00AA57BF"/>
    <w:rsid w:val="00AD4F0A"/>
    <w:rsid w:val="00AF1869"/>
    <w:rsid w:val="00C4556A"/>
    <w:rsid w:val="00D736FD"/>
    <w:rsid w:val="00D96EB6"/>
    <w:rsid w:val="00DC5D37"/>
    <w:rsid w:val="00EC4B96"/>
    <w:rsid w:val="00ED1EF2"/>
    <w:rsid w:val="00EE18FB"/>
    <w:rsid w:val="00F376E1"/>
    <w:rsid w:val="00F8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09D9"/>
  <w15:chartTrackingRefBased/>
  <w15:docId w15:val="{9B64B80D-C4C6-4C0C-B621-AAC7AD2A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Shannonbrooke Murphy</dc:creator>
  <cp:keywords/>
  <dc:description/>
  <cp:lastModifiedBy>Shannonbrooke Murphy</cp:lastModifiedBy>
  <cp:revision>30</cp:revision>
  <dcterms:created xsi:type="dcterms:W3CDTF">2025-08-25T16:21:00Z</dcterms:created>
  <dcterms:modified xsi:type="dcterms:W3CDTF">2025-08-25T16:52:00Z</dcterms:modified>
</cp:coreProperties>
</file>