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326" w:rsidRDefault="00A81326" w:rsidP="00A81326">
      <w:pPr>
        <w:spacing w:after="0" w:line="240" w:lineRule="auto"/>
        <w:jc w:val="center"/>
        <w:rPr>
          <w:b/>
          <w:u w:val="single"/>
        </w:rPr>
      </w:pPr>
      <w:bookmarkStart w:id="0" w:name="_GoBack"/>
      <w:bookmarkEnd w:id="0"/>
      <w:r>
        <w:rPr>
          <w:b/>
          <w:u w:val="single"/>
        </w:rPr>
        <w:t>EMPLOYMENT OPPORTUNITY</w:t>
      </w:r>
    </w:p>
    <w:p w:rsidR="00A81326" w:rsidRDefault="00A81326" w:rsidP="00A81326">
      <w:pPr>
        <w:spacing w:after="0" w:line="240" w:lineRule="auto"/>
        <w:jc w:val="center"/>
        <w:rPr>
          <w:b/>
          <w:u w:val="single"/>
        </w:rPr>
      </w:pPr>
      <w:r>
        <w:rPr>
          <w:b/>
          <w:u w:val="single"/>
        </w:rPr>
        <w:t>AT</w:t>
      </w:r>
    </w:p>
    <w:p w:rsidR="00A81326" w:rsidRDefault="00A81326" w:rsidP="00A81326">
      <w:pPr>
        <w:spacing w:after="0" w:line="240" w:lineRule="auto"/>
        <w:jc w:val="center"/>
        <w:rPr>
          <w:b/>
          <w:u w:val="single"/>
        </w:rPr>
      </w:pPr>
      <w:r>
        <w:rPr>
          <w:b/>
          <w:u w:val="single"/>
        </w:rPr>
        <w:t>H</w:t>
      </w:r>
      <w:r w:rsidR="004E7922">
        <w:rPr>
          <w:b/>
          <w:u w:val="single"/>
        </w:rPr>
        <w:t>AVENGROUP</w:t>
      </w:r>
    </w:p>
    <w:p w:rsidR="00A81326" w:rsidRDefault="00A81326" w:rsidP="00A81326">
      <w:pPr>
        <w:rPr>
          <w:b/>
        </w:rPr>
      </w:pPr>
    </w:p>
    <w:p w:rsidR="005D3CCE" w:rsidRPr="001148DB" w:rsidRDefault="00E21B26" w:rsidP="00A81326">
      <w:pPr>
        <w:spacing w:after="0" w:line="240" w:lineRule="auto"/>
        <w:rPr>
          <w:rFonts w:cstheme="minorHAnsi"/>
        </w:rPr>
      </w:pPr>
      <w:r w:rsidRPr="001148DB">
        <w:rPr>
          <w:rFonts w:cstheme="minorHAnsi"/>
          <w:b/>
          <w:u w:val="single"/>
        </w:rPr>
        <w:t>DIETICIAN</w:t>
      </w:r>
      <w:r w:rsidR="00A81326" w:rsidRPr="001148DB">
        <w:rPr>
          <w:rFonts w:cstheme="minorHAnsi"/>
          <w:b/>
          <w:u w:val="single"/>
        </w:rPr>
        <w:t xml:space="preserve"> – </w:t>
      </w:r>
      <w:r w:rsidR="00FA7498" w:rsidRPr="001148DB">
        <w:rPr>
          <w:rFonts w:cstheme="minorHAnsi"/>
          <w:b/>
          <w:u w:val="single"/>
        </w:rPr>
        <w:t>REST HAVEN</w:t>
      </w:r>
      <w:r w:rsidR="00B95953" w:rsidRPr="001148DB">
        <w:rPr>
          <w:rFonts w:cstheme="minorHAnsi"/>
          <w:b/>
          <w:u w:val="single"/>
        </w:rPr>
        <w:t xml:space="preserve"> CARE HOME</w:t>
      </w:r>
      <w:r w:rsidR="00A81326" w:rsidRPr="001148DB">
        <w:rPr>
          <w:rFonts w:cstheme="minorHAnsi"/>
          <w:b/>
          <w:u w:val="single"/>
        </w:rPr>
        <w:t>:</w:t>
      </w:r>
      <w:r w:rsidR="00A81326" w:rsidRPr="001148DB">
        <w:rPr>
          <w:rFonts w:cstheme="minorHAnsi"/>
          <w:b/>
        </w:rPr>
        <w:tab/>
      </w:r>
      <w:r w:rsidR="00A81326" w:rsidRPr="001148DB">
        <w:rPr>
          <w:rFonts w:cstheme="minorHAnsi"/>
        </w:rPr>
        <w:t>Open to all qualified</w:t>
      </w:r>
      <w:r w:rsidR="00105738" w:rsidRPr="001148DB">
        <w:rPr>
          <w:rFonts w:cstheme="minorHAnsi"/>
        </w:rPr>
        <w:t xml:space="preserve"> applicants</w:t>
      </w:r>
      <w:r w:rsidR="003C57C5" w:rsidRPr="001148DB">
        <w:rPr>
          <w:rFonts w:cstheme="minorHAnsi"/>
        </w:rPr>
        <w:t xml:space="preserve"> </w:t>
      </w:r>
    </w:p>
    <w:p w:rsidR="00A81326" w:rsidRPr="001148DB" w:rsidRDefault="00A81326" w:rsidP="00A81326">
      <w:pPr>
        <w:spacing w:after="0" w:line="240" w:lineRule="auto"/>
        <w:rPr>
          <w:rFonts w:cstheme="minorHAnsi"/>
        </w:rPr>
      </w:pPr>
      <w:r w:rsidRPr="001148DB">
        <w:rPr>
          <w:rFonts w:cstheme="minorHAnsi"/>
          <w:b/>
          <w:u w:val="single"/>
        </w:rPr>
        <w:t>POSTED:</w:t>
      </w:r>
      <w:r w:rsidR="007E557B" w:rsidRPr="001148DB">
        <w:rPr>
          <w:rFonts w:cstheme="minorHAnsi"/>
        </w:rPr>
        <w:tab/>
      </w:r>
      <w:r w:rsidR="007E557B" w:rsidRPr="001148DB">
        <w:rPr>
          <w:rFonts w:cstheme="minorHAnsi"/>
        </w:rPr>
        <w:tab/>
      </w:r>
      <w:r w:rsidR="007E557B" w:rsidRPr="001148DB">
        <w:rPr>
          <w:rFonts w:cstheme="minorHAnsi"/>
        </w:rPr>
        <w:tab/>
      </w:r>
      <w:r w:rsidR="007E557B" w:rsidRPr="001148DB">
        <w:rPr>
          <w:rFonts w:cstheme="minorHAnsi"/>
        </w:rPr>
        <w:tab/>
      </w:r>
      <w:r w:rsidR="001148DB" w:rsidRPr="001148DB">
        <w:rPr>
          <w:rFonts w:cstheme="minorHAnsi"/>
        </w:rPr>
        <w:t xml:space="preserve">September </w:t>
      </w:r>
      <w:r w:rsidR="00176ED0">
        <w:rPr>
          <w:rFonts w:cstheme="minorHAnsi"/>
        </w:rPr>
        <w:t>22</w:t>
      </w:r>
      <w:r w:rsidR="00E21B26" w:rsidRPr="001148DB">
        <w:rPr>
          <w:rFonts w:cstheme="minorHAnsi"/>
        </w:rPr>
        <w:t>, 202</w:t>
      </w:r>
      <w:r w:rsidR="001148DB" w:rsidRPr="001148DB">
        <w:rPr>
          <w:rFonts w:cstheme="minorHAnsi"/>
        </w:rPr>
        <w:t>5</w:t>
      </w:r>
    </w:p>
    <w:p w:rsidR="00A81326" w:rsidRPr="001148DB" w:rsidRDefault="00A81326" w:rsidP="00A81326">
      <w:pPr>
        <w:spacing w:after="0" w:line="240" w:lineRule="auto"/>
        <w:rPr>
          <w:rFonts w:cstheme="minorHAnsi"/>
        </w:rPr>
      </w:pPr>
      <w:r w:rsidRPr="001148DB">
        <w:rPr>
          <w:rFonts w:cstheme="minorHAnsi"/>
          <w:b/>
          <w:u w:val="single"/>
        </w:rPr>
        <w:t>POSITIONS AVAILABLE:</w:t>
      </w:r>
      <w:r w:rsidRPr="001148DB">
        <w:rPr>
          <w:rFonts w:cstheme="minorHAnsi"/>
        </w:rPr>
        <w:tab/>
      </w:r>
      <w:r w:rsidRPr="001148DB">
        <w:rPr>
          <w:rFonts w:cstheme="minorHAnsi"/>
        </w:rPr>
        <w:tab/>
      </w:r>
      <w:r w:rsidRPr="001148DB">
        <w:rPr>
          <w:rFonts w:cstheme="minorHAnsi"/>
        </w:rPr>
        <w:tab/>
        <w:t>.</w:t>
      </w:r>
      <w:r w:rsidR="00E21B26" w:rsidRPr="001148DB">
        <w:rPr>
          <w:rFonts w:cstheme="minorHAnsi"/>
        </w:rPr>
        <w:t>5</w:t>
      </w:r>
      <w:r w:rsidR="001148DB" w:rsidRPr="001148DB">
        <w:rPr>
          <w:rFonts w:cstheme="minorHAnsi"/>
        </w:rPr>
        <w:t>0</w:t>
      </w:r>
      <w:r w:rsidR="00E21B26" w:rsidRPr="001148DB">
        <w:rPr>
          <w:rFonts w:cstheme="minorHAnsi"/>
        </w:rPr>
        <w:t xml:space="preserve"> </w:t>
      </w:r>
      <w:r w:rsidRPr="001148DB">
        <w:rPr>
          <w:rFonts w:cstheme="minorHAnsi"/>
        </w:rPr>
        <w:t xml:space="preserve">EFT – </w:t>
      </w:r>
      <w:r w:rsidR="00AB0E0A">
        <w:rPr>
          <w:rFonts w:cstheme="minorHAnsi"/>
        </w:rPr>
        <w:t>p</w:t>
      </w:r>
      <w:r w:rsidR="001148DB" w:rsidRPr="001148DB">
        <w:rPr>
          <w:rFonts w:cstheme="minorHAnsi"/>
        </w:rPr>
        <w:t>ermanent p</w:t>
      </w:r>
      <w:r w:rsidR="003C57C5" w:rsidRPr="001148DB">
        <w:rPr>
          <w:rFonts w:cstheme="minorHAnsi"/>
        </w:rPr>
        <w:t>osition</w:t>
      </w:r>
    </w:p>
    <w:p w:rsidR="00A81326" w:rsidRPr="001148DB" w:rsidRDefault="00A81326" w:rsidP="001148DB">
      <w:pPr>
        <w:spacing w:after="0" w:line="240" w:lineRule="auto"/>
        <w:ind w:left="3600" w:hanging="3600"/>
        <w:rPr>
          <w:rFonts w:cstheme="minorHAnsi"/>
        </w:rPr>
      </w:pPr>
      <w:r w:rsidRPr="001148DB">
        <w:rPr>
          <w:rFonts w:cstheme="minorHAnsi"/>
          <w:b/>
          <w:u w:val="single"/>
        </w:rPr>
        <w:t>SHIFT LENGTH AND TIMES:</w:t>
      </w:r>
      <w:r w:rsidR="00D70184" w:rsidRPr="001148DB">
        <w:rPr>
          <w:rFonts w:cstheme="minorHAnsi"/>
        </w:rPr>
        <w:tab/>
        <w:t>7.75 hours per day,</w:t>
      </w:r>
      <w:r w:rsidR="001A507A" w:rsidRPr="001148DB">
        <w:rPr>
          <w:rFonts w:cstheme="minorHAnsi"/>
        </w:rPr>
        <w:t xml:space="preserve"> 8:00 am to 4:15pm</w:t>
      </w:r>
      <w:r w:rsidR="001148DB" w:rsidRPr="001148DB">
        <w:rPr>
          <w:rFonts w:cstheme="minorHAnsi"/>
        </w:rPr>
        <w:t xml:space="preserve">, </w:t>
      </w:r>
      <w:r w:rsidR="00CB0F9E" w:rsidRPr="001148DB">
        <w:rPr>
          <w:rFonts w:cstheme="minorHAnsi"/>
        </w:rPr>
        <w:t>Week 1 (Tues, Wed, Thurs) Week 2 (Tues, Wed)</w:t>
      </w:r>
      <w:r w:rsidR="001148DB" w:rsidRPr="001148DB">
        <w:rPr>
          <w:rFonts w:cstheme="minorHAnsi"/>
        </w:rPr>
        <w:t>, flexibility in hours and days of work may be considered</w:t>
      </w:r>
    </w:p>
    <w:p w:rsidR="00D70184" w:rsidRPr="001148DB" w:rsidRDefault="00D70184" w:rsidP="00A81326">
      <w:pPr>
        <w:spacing w:after="0" w:line="240" w:lineRule="auto"/>
        <w:rPr>
          <w:rFonts w:cstheme="minorHAnsi"/>
        </w:rPr>
      </w:pPr>
      <w:r w:rsidRPr="001148DB">
        <w:rPr>
          <w:rFonts w:cstheme="minorHAnsi"/>
          <w:b/>
          <w:u w:val="single"/>
        </w:rPr>
        <w:t>EFFECTIVE:</w:t>
      </w:r>
      <w:r w:rsidRPr="001148DB">
        <w:rPr>
          <w:rFonts w:cstheme="minorHAnsi"/>
        </w:rPr>
        <w:tab/>
      </w:r>
      <w:r w:rsidRPr="001148DB">
        <w:rPr>
          <w:rFonts w:cstheme="minorHAnsi"/>
        </w:rPr>
        <w:tab/>
      </w:r>
      <w:r w:rsidRPr="001148DB">
        <w:rPr>
          <w:rFonts w:cstheme="minorHAnsi"/>
        </w:rPr>
        <w:tab/>
      </w:r>
      <w:r w:rsidRPr="001148DB">
        <w:rPr>
          <w:rFonts w:cstheme="minorHAnsi"/>
        </w:rPr>
        <w:tab/>
      </w:r>
      <w:r w:rsidR="001148DB" w:rsidRPr="001148DB">
        <w:rPr>
          <w:rFonts w:cstheme="minorHAnsi"/>
        </w:rPr>
        <w:t xml:space="preserve">As mutually agreed </w:t>
      </w:r>
    </w:p>
    <w:p w:rsidR="00C73E7F" w:rsidRPr="001148DB" w:rsidRDefault="00D70184" w:rsidP="00EF37DF">
      <w:pPr>
        <w:spacing w:after="0" w:line="240" w:lineRule="auto"/>
        <w:rPr>
          <w:rFonts w:cstheme="minorHAnsi"/>
        </w:rPr>
      </w:pPr>
      <w:r w:rsidRPr="001148DB">
        <w:rPr>
          <w:rFonts w:cstheme="minorHAnsi"/>
          <w:b/>
          <w:u w:val="single"/>
        </w:rPr>
        <w:t>POSITION NUMBER:</w:t>
      </w:r>
      <w:r w:rsidRPr="001148DB">
        <w:rPr>
          <w:rFonts w:cstheme="minorHAnsi"/>
        </w:rPr>
        <w:tab/>
      </w:r>
      <w:r w:rsidRPr="001148DB">
        <w:rPr>
          <w:rFonts w:cstheme="minorHAnsi"/>
        </w:rPr>
        <w:tab/>
      </w:r>
      <w:r w:rsidRPr="001148DB">
        <w:rPr>
          <w:rFonts w:cstheme="minorHAnsi"/>
        </w:rPr>
        <w:tab/>
        <w:t>P4-</w:t>
      </w:r>
      <w:r w:rsidR="00E21B26" w:rsidRPr="001148DB">
        <w:rPr>
          <w:rFonts w:cstheme="minorHAnsi"/>
        </w:rPr>
        <w:t>386</w:t>
      </w:r>
    </w:p>
    <w:p w:rsidR="00C73E7F" w:rsidRPr="001148DB" w:rsidRDefault="00C73E7F" w:rsidP="00EF37DF">
      <w:pPr>
        <w:spacing w:after="0" w:line="240" w:lineRule="auto"/>
        <w:rPr>
          <w:rFonts w:cstheme="minorHAnsi"/>
          <w:b/>
        </w:rPr>
      </w:pPr>
    </w:p>
    <w:p w:rsidR="00EF37DF" w:rsidRPr="001148DB" w:rsidRDefault="00EF37DF" w:rsidP="00EF37DF">
      <w:pPr>
        <w:spacing w:after="0" w:line="240" w:lineRule="auto"/>
        <w:rPr>
          <w:rFonts w:cstheme="minorHAnsi"/>
        </w:rPr>
      </w:pPr>
      <w:r w:rsidRPr="001148DB">
        <w:rPr>
          <w:rFonts w:cstheme="minorHAnsi"/>
          <w:b/>
        </w:rPr>
        <w:t>ACCOUNTABILITY:</w:t>
      </w:r>
      <w:r w:rsidRPr="001148DB">
        <w:rPr>
          <w:rFonts w:cstheme="minorHAnsi"/>
        </w:rPr>
        <w:tab/>
        <w:t>Director of</w:t>
      </w:r>
      <w:r w:rsidR="00FA7498" w:rsidRPr="001148DB">
        <w:rPr>
          <w:rFonts w:cstheme="minorHAnsi"/>
        </w:rPr>
        <w:t xml:space="preserve"> Support Services</w:t>
      </w:r>
    </w:p>
    <w:p w:rsidR="00EF37DF" w:rsidRPr="001148DB" w:rsidRDefault="00EF37DF" w:rsidP="00EF37DF">
      <w:pPr>
        <w:spacing w:after="0" w:line="240" w:lineRule="auto"/>
        <w:rPr>
          <w:rFonts w:cstheme="minorHAnsi"/>
        </w:rPr>
      </w:pPr>
    </w:p>
    <w:p w:rsidR="00E21B26" w:rsidRPr="001148DB" w:rsidRDefault="0098581A" w:rsidP="00E21B26">
      <w:pPr>
        <w:rPr>
          <w:rFonts w:cstheme="minorHAnsi"/>
          <w:color w:val="000000"/>
        </w:rPr>
      </w:pPr>
      <w:r w:rsidRPr="001148DB">
        <w:rPr>
          <w:rFonts w:cstheme="minorHAnsi"/>
          <w:b/>
        </w:rPr>
        <w:t>POSITION PURPOSE:</w:t>
      </w:r>
      <w:r w:rsidRPr="001148DB">
        <w:rPr>
          <w:rFonts w:cstheme="minorHAnsi"/>
        </w:rPr>
        <w:t xml:space="preserve"> </w:t>
      </w:r>
      <w:r w:rsidR="00E21B26" w:rsidRPr="001148DB">
        <w:rPr>
          <w:rFonts w:cstheme="minorHAnsi"/>
        </w:rPr>
        <w:t xml:space="preserve"> </w:t>
      </w:r>
      <w:r w:rsidR="00E21B26" w:rsidRPr="001148DB">
        <w:rPr>
          <w:rFonts w:cstheme="minorHAnsi"/>
          <w:color w:val="000000"/>
        </w:rPr>
        <w:t>Reporting to the Director of Support Services, the Dietitian is responsible for the menu development, nutritional assessment and management of the Rest Haven Care Home residents through the provision of quality meal service and assurance that clinical standards are met based on the Professional Standards for Dietitians in Canada.</w:t>
      </w:r>
    </w:p>
    <w:p w:rsidR="00E21B26" w:rsidRPr="001148DB" w:rsidRDefault="00E21B26" w:rsidP="00E21B26">
      <w:pPr>
        <w:rPr>
          <w:rFonts w:cstheme="minorHAnsi"/>
          <w:color w:val="000000"/>
        </w:rPr>
      </w:pPr>
      <w:r w:rsidRPr="001148DB">
        <w:rPr>
          <w:rFonts w:cstheme="minorHAnsi"/>
          <w:color w:val="000000"/>
        </w:rPr>
        <w:t>Through a collaborative process, the incumbent consults/communicates with the Nutrition &amp; Food Services Supervisor, Director of Resident Care, Director of Support Services, Physicians, and residents as necessary; considers policies, processes, therapeutic diet/legislative standard compliance and clinical nutrition partnerships to accomplish corporate goals and objectives.</w:t>
      </w:r>
    </w:p>
    <w:p w:rsidR="00647859" w:rsidRPr="001148DB" w:rsidRDefault="00E21B26" w:rsidP="001148DB">
      <w:pPr>
        <w:pBdr>
          <w:bottom w:val="single" w:sz="6" w:space="1" w:color="auto"/>
        </w:pBdr>
        <w:rPr>
          <w:rFonts w:cstheme="minorHAnsi"/>
        </w:rPr>
      </w:pPr>
      <w:r w:rsidRPr="001148DB">
        <w:rPr>
          <w:rFonts w:cstheme="minorHAnsi"/>
        </w:rPr>
        <w:t xml:space="preserve">The incumbent exercises the appropriate high level of initiative and independent judgment in determining work priorities, work methods to be employed and action to be taken on unusual matters. The position functions in a manner that is consistent with the mission, vision and values, and the policies, of </w:t>
      </w:r>
      <w:proofErr w:type="spellStart"/>
      <w:r w:rsidRPr="001148DB">
        <w:rPr>
          <w:rFonts w:cstheme="minorHAnsi"/>
        </w:rPr>
        <w:t>HavenGroup</w:t>
      </w:r>
      <w:proofErr w:type="spellEnd"/>
      <w:r w:rsidRPr="001148DB">
        <w:rPr>
          <w:rFonts w:cstheme="minorHAnsi"/>
        </w:rPr>
        <w:t>.</w:t>
      </w:r>
    </w:p>
    <w:p w:rsidR="00FA7498" w:rsidRPr="001148DB" w:rsidRDefault="00FA7498" w:rsidP="00FA7498">
      <w:pPr>
        <w:spacing w:after="0" w:line="240" w:lineRule="auto"/>
        <w:rPr>
          <w:rFonts w:eastAsia="Times New Roman" w:cstheme="minorHAnsi"/>
          <w:u w:val="single"/>
          <w:lang w:val="en-US"/>
        </w:rPr>
      </w:pPr>
      <w:r w:rsidRPr="001148DB">
        <w:rPr>
          <w:rFonts w:eastAsia="Times New Roman" w:cstheme="minorHAnsi"/>
          <w:b/>
          <w:smallCaps/>
          <w:u w:val="single"/>
          <w:lang w:val="en-US"/>
        </w:rPr>
        <w:t>QUALIFICATIONS</w:t>
      </w:r>
    </w:p>
    <w:p w:rsidR="00FA7498" w:rsidRPr="001148DB" w:rsidRDefault="00FA7498" w:rsidP="00FA7498">
      <w:pPr>
        <w:tabs>
          <w:tab w:val="num" w:pos="1440"/>
        </w:tabs>
        <w:spacing w:after="0" w:line="240" w:lineRule="auto"/>
        <w:rPr>
          <w:rFonts w:eastAsia="Times New Roman" w:cstheme="minorHAnsi"/>
          <w:lang w:val="en-US"/>
        </w:rPr>
      </w:pPr>
    </w:p>
    <w:p w:rsidR="00477398" w:rsidRDefault="00FA7498" w:rsidP="00FA7498">
      <w:pPr>
        <w:spacing w:after="0" w:line="240" w:lineRule="auto"/>
        <w:ind w:left="2880" w:hanging="2880"/>
        <w:rPr>
          <w:rFonts w:eastAsia="Times New Roman" w:cstheme="minorHAnsi"/>
          <w:b/>
          <w:smallCaps/>
          <w:lang w:val="en-US"/>
        </w:rPr>
      </w:pPr>
      <w:r w:rsidRPr="001148DB">
        <w:rPr>
          <w:rFonts w:eastAsia="Times New Roman" w:cstheme="minorHAnsi"/>
          <w:b/>
          <w:smallCaps/>
          <w:lang w:val="en-US"/>
        </w:rPr>
        <w:t>education/certification:</w:t>
      </w:r>
    </w:p>
    <w:p w:rsidR="00FA7498" w:rsidRPr="001148DB" w:rsidRDefault="00FA7498" w:rsidP="00FA7498">
      <w:pPr>
        <w:spacing w:after="0" w:line="240" w:lineRule="auto"/>
        <w:ind w:left="2880" w:hanging="2880"/>
        <w:rPr>
          <w:rFonts w:eastAsia="Times New Roman" w:cstheme="minorHAnsi"/>
          <w:b/>
          <w:smallCaps/>
          <w:lang w:val="en-US"/>
        </w:rPr>
      </w:pPr>
      <w:r w:rsidRPr="001148DB">
        <w:rPr>
          <w:rFonts w:eastAsia="Times New Roman" w:cstheme="minorHAnsi"/>
          <w:b/>
          <w:smallCaps/>
          <w:lang w:val="en-US"/>
        </w:rPr>
        <w:t xml:space="preserve"> </w:t>
      </w:r>
      <w:r w:rsidRPr="001148DB">
        <w:rPr>
          <w:rFonts w:eastAsia="Times New Roman" w:cstheme="minorHAnsi"/>
          <w:b/>
          <w:smallCaps/>
          <w:lang w:val="en-US"/>
        </w:rPr>
        <w:tab/>
      </w:r>
    </w:p>
    <w:p w:rsidR="007C4602" w:rsidRPr="001148DB" w:rsidRDefault="007C4602" w:rsidP="007C4602">
      <w:pPr>
        <w:numPr>
          <w:ilvl w:val="0"/>
          <w:numId w:val="15"/>
        </w:numPr>
        <w:spacing w:after="0" w:line="240" w:lineRule="auto"/>
        <w:rPr>
          <w:rFonts w:cstheme="minorHAnsi"/>
        </w:rPr>
      </w:pPr>
      <w:r w:rsidRPr="001148DB">
        <w:rPr>
          <w:rFonts w:cstheme="minorHAnsi"/>
        </w:rPr>
        <w:t xml:space="preserve">Bachelor degree with major in Nutrition Sciences, </w:t>
      </w:r>
    </w:p>
    <w:p w:rsidR="007C4602" w:rsidRPr="001148DB" w:rsidRDefault="007C4602" w:rsidP="007C4602">
      <w:pPr>
        <w:numPr>
          <w:ilvl w:val="0"/>
          <w:numId w:val="15"/>
        </w:numPr>
        <w:spacing w:after="0" w:line="240" w:lineRule="auto"/>
        <w:rPr>
          <w:rFonts w:cstheme="minorHAnsi"/>
        </w:rPr>
      </w:pPr>
      <w:r w:rsidRPr="001148DB">
        <w:rPr>
          <w:rFonts w:cstheme="minorHAnsi"/>
        </w:rPr>
        <w:t>Registered with the College of Dietitians of Manitoba</w:t>
      </w:r>
    </w:p>
    <w:p w:rsidR="007C4602" w:rsidRPr="001148DB" w:rsidRDefault="007C4602" w:rsidP="007C4602">
      <w:pPr>
        <w:numPr>
          <w:ilvl w:val="0"/>
          <w:numId w:val="15"/>
        </w:numPr>
        <w:spacing w:after="0" w:line="240" w:lineRule="auto"/>
        <w:rPr>
          <w:rFonts w:cstheme="minorHAnsi"/>
        </w:rPr>
      </w:pPr>
      <w:r w:rsidRPr="001148DB">
        <w:rPr>
          <w:rFonts w:cstheme="minorHAnsi"/>
        </w:rPr>
        <w:t>Membership with the Dietitians of Canada (DC) is recommended</w:t>
      </w:r>
    </w:p>
    <w:p w:rsidR="007C4602" w:rsidRPr="001148DB" w:rsidRDefault="007C4602" w:rsidP="007C4602">
      <w:pPr>
        <w:numPr>
          <w:ilvl w:val="0"/>
          <w:numId w:val="15"/>
        </w:numPr>
        <w:spacing w:after="0" w:line="240" w:lineRule="auto"/>
        <w:rPr>
          <w:rFonts w:cstheme="minorHAnsi"/>
          <w:i/>
        </w:rPr>
      </w:pPr>
      <w:r w:rsidRPr="001148DB">
        <w:rPr>
          <w:rFonts w:cstheme="minorHAnsi"/>
        </w:rPr>
        <w:t>Current Food Handler Training Certificate Level 1 or equivalent Food Sanitation Course, or be willing to obtain within 1 month of hire</w:t>
      </w:r>
    </w:p>
    <w:p w:rsidR="007C4602" w:rsidRPr="001148DB" w:rsidRDefault="00FA7498" w:rsidP="00A347C1">
      <w:pPr>
        <w:spacing w:after="0" w:line="240" w:lineRule="auto"/>
        <w:rPr>
          <w:rFonts w:eastAsia="Times New Roman" w:cstheme="minorHAnsi"/>
          <w:lang w:val="en-US"/>
        </w:rPr>
      </w:pPr>
      <w:r w:rsidRPr="001148DB">
        <w:rPr>
          <w:rFonts w:eastAsia="Times New Roman" w:cstheme="minorHAnsi"/>
          <w:lang w:val="en-US"/>
        </w:rPr>
        <w:t xml:space="preserve">                                                       </w:t>
      </w:r>
    </w:p>
    <w:p w:rsidR="00477398" w:rsidRDefault="00FA7498" w:rsidP="007C4602">
      <w:pPr>
        <w:spacing w:after="0" w:line="240" w:lineRule="auto"/>
        <w:ind w:left="2880" w:hanging="2880"/>
        <w:rPr>
          <w:rFonts w:eastAsia="Times New Roman" w:cstheme="minorHAnsi"/>
          <w:b/>
          <w:smallCaps/>
          <w:lang w:val="en-US"/>
        </w:rPr>
      </w:pPr>
      <w:r w:rsidRPr="001148DB">
        <w:rPr>
          <w:rFonts w:eastAsia="Times New Roman" w:cstheme="minorHAnsi"/>
          <w:b/>
          <w:smallCaps/>
          <w:lang w:val="en-US"/>
        </w:rPr>
        <w:t>knowledge required:</w:t>
      </w:r>
    </w:p>
    <w:p w:rsidR="00FA7498" w:rsidRPr="001148DB" w:rsidRDefault="00FA7498" w:rsidP="007C4602">
      <w:pPr>
        <w:spacing w:after="0" w:line="240" w:lineRule="auto"/>
        <w:ind w:left="2880" w:hanging="2880"/>
        <w:rPr>
          <w:rFonts w:eastAsia="Times New Roman" w:cstheme="minorHAnsi"/>
          <w:lang w:val="en-US"/>
        </w:rPr>
      </w:pPr>
      <w:r w:rsidRPr="001148DB">
        <w:rPr>
          <w:rFonts w:eastAsia="Times New Roman" w:cstheme="minorHAnsi"/>
          <w:b/>
          <w:smallCaps/>
          <w:lang w:val="en-US"/>
        </w:rPr>
        <w:t xml:space="preserve">  </w:t>
      </w:r>
    </w:p>
    <w:p w:rsidR="00105738" w:rsidRPr="001148DB" w:rsidRDefault="00105738" w:rsidP="00105738">
      <w:pPr>
        <w:numPr>
          <w:ilvl w:val="0"/>
          <w:numId w:val="7"/>
        </w:numPr>
        <w:spacing w:after="0" w:line="240" w:lineRule="auto"/>
        <w:ind w:left="720"/>
        <w:rPr>
          <w:rFonts w:cstheme="minorHAnsi"/>
        </w:rPr>
      </w:pPr>
      <w:r w:rsidRPr="001148DB">
        <w:rPr>
          <w:rFonts w:cstheme="minorHAnsi"/>
        </w:rPr>
        <w:t>Must possess strong written and oral communication, critical thinking, care coordination, time management and customer focus skills</w:t>
      </w:r>
    </w:p>
    <w:p w:rsidR="00105738" w:rsidRPr="001148DB" w:rsidRDefault="00105738" w:rsidP="00105738">
      <w:pPr>
        <w:numPr>
          <w:ilvl w:val="0"/>
          <w:numId w:val="15"/>
        </w:numPr>
        <w:spacing w:after="0" w:line="240" w:lineRule="auto"/>
        <w:rPr>
          <w:rFonts w:cstheme="minorHAnsi"/>
        </w:rPr>
      </w:pPr>
      <w:r w:rsidRPr="001148DB">
        <w:rPr>
          <w:rFonts w:cstheme="minorHAnsi"/>
        </w:rPr>
        <w:t>Exhibit creative problem-solving ability; ability to work collaboratively with other disciplines and committees to achieve excellence in resident care</w:t>
      </w:r>
    </w:p>
    <w:p w:rsidR="00105738" w:rsidRPr="001148DB" w:rsidRDefault="00105738" w:rsidP="00105738">
      <w:pPr>
        <w:numPr>
          <w:ilvl w:val="0"/>
          <w:numId w:val="15"/>
        </w:numPr>
        <w:spacing w:after="0" w:line="240" w:lineRule="auto"/>
        <w:rPr>
          <w:rFonts w:cstheme="minorHAnsi"/>
        </w:rPr>
      </w:pPr>
      <w:r w:rsidRPr="001148DB">
        <w:rPr>
          <w:rFonts w:cstheme="minorHAnsi"/>
        </w:rPr>
        <w:t>Excellent organizational, time management, and multi-tasking skills</w:t>
      </w:r>
    </w:p>
    <w:p w:rsidR="00105738" w:rsidRDefault="00105738" w:rsidP="00105738">
      <w:pPr>
        <w:numPr>
          <w:ilvl w:val="0"/>
          <w:numId w:val="15"/>
        </w:numPr>
        <w:spacing w:after="0" w:line="240" w:lineRule="auto"/>
        <w:rPr>
          <w:rFonts w:cstheme="minorHAnsi"/>
        </w:rPr>
      </w:pPr>
      <w:r w:rsidRPr="001148DB">
        <w:rPr>
          <w:rFonts w:cstheme="minorHAnsi"/>
        </w:rPr>
        <w:lastRenderedPageBreak/>
        <w:t>Familiar with Dietitians of Canada documents "Dietitians of Canada Best Practices for Nutrition and Dining in Long Term Care" and "Menu Planning in Long Term Care and Canada's Food Guide 2019"</w:t>
      </w:r>
    </w:p>
    <w:p w:rsidR="00D658DB" w:rsidRPr="00D658DB" w:rsidRDefault="00D658DB" w:rsidP="00D658DB">
      <w:pPr>
        <w:numPr>
          <w:ilvl w:val="0"/>
          <w:numId w:val="15"/>
        </w:numPr>
        <w:spacing w:after="0" w:line="240" w:lineRule="auto"/>
        <w:rPr>
          <w:rFonts w:cstheme="minorHAnsi"/>
        </w:rPr>
      </w:pPr>
      <w:r w:rsidRPr="00D658DB">
        <w:rPr>
          <w:rFonts w:cstheme="minorHAnsi"/>
        </w:rPr>
        <w:t>Knowledge and understanding of therapeutic and modified texture diets</w:t>
      </w:r>
    </w:p>
    <w:p w:rsidR="00105738" w:rsidRPr="001148DB" w:rsidRDefault="00105738" w:rsidP="00105738">
      <w:pPr>
        <w:numPr>
          <w:ilvl w:val="0"/>
          <w:numId w:val="15"/>
        </w:numPr>
        <w:spacing w:after="0" w:line="240" w:lineRule="auto"/>
        <w:rPr>
          <w:rFonts w:cstheme="minorHAnsi"/>
        </w:rPr>
      </w:pPr>
      <w:r w:rsidRPr="001148DB">
        <w:rPr>
          <w:rFonts w:cstheme="minorHAnsi"/>
        </w:rPr>
        <w:t>Ability to understand and apply legislative, regulatory and quality assurance frameworks related to senior’s care</w:t>
      </w:r>
    </w:p>
    <w:p w:rsidR="00FA7498" w:rsidRPr="001148DB" w:rsidRDefault="00105738" w:rsidP="00105738">
      <w:pPr>
        <w:pStyle w:val="ListParagraph"/>
        <w:numPr>
          <w:ilvl w:val="0"/>
          <w:numId w:val="15"/>
        </w:numPr>
        <w:spacing w:after="0" w:line="240" w:lineRule="auto"/>
        <w:rPr>
          <w:rFonts w:eastAsia="Times New Roman" w:cstheme="minorHAnsi"/>
          <w:lang w:val="en-US"/>
        </w:rPr>
      </w:pPr>
      <w:r w:rsidRPr="001148DB">
        <w:rPr>
          <w:rFonts w:cstheme="minorHAnsi"/>
        </w:rPr>
        <w:t>Must have proficiency with computer applications</w:t>
      </w:r>
    </w:p>
    <w:p w:rsidR="00105738" w:rsidRPr="001148DB" w:rsidRDefault="00105738" w:rsidP="00105738">
      <w:pPr>
        <w:pStyle w:val="ListParagraph"/>
        <w:spacing w:after="0" w:line="240" w:lineRule="auto"/>
        <w:rPr>
          <w:rFonts w:eastAsia="Times New Roman" w:cstheme="minorHAnsi"/>
          <w:lang w:val="en-US"/>
        </w:rPr>
      </w:pPr>
    </w:p>
    <w:p w:rsidR="00D658DB" w:rsidRDefault="00FA7498" w:rsidP="00FA7498">
      <w:pPr>
        <w:spacing w:after="0" w:line="240" w:lineRule="auto"/>
        <w:rPr>
          <w:rFonts w:eastAsia="Times New Roman" w:cstheme="minorHAnsi"/>
          <w:b/>
          <w:smallCaps/>
          <w:lang w:val="en-US"/>
        </w:rPr>
      </w:pPr>
      <w:r w:rsidRPr="001148DB">
        <w:rPr>
          <w:rFonts w:eastAsia="Times New Roman" w:cstheme="minorHAnsi"/>
          <w:b/>
          <w:smallCaps/>
          <w:lang w:val="en-US"/>
        </w:rPr>
        <w:t>experience required:</w:t>
      </w:r>
    </w:p>
    <w:p w:rsidR="00D658DB" w:rsidRDefault="00D658DB" w:rsidP="00D658DB">
      <w:pPr>
        <w:spacing w:after="0" w:line="240" w:lineRule="auto"/>
        <w:rPr>
          <w:rFonts w:eastAsia="Times New Roman" w:cstheme="minorHAnsi"/>
          <w:b/>
          <w:smallCaps/>
          <w:lang w:val="en-US"/>
        </w:rPr>
      </w:pPr>
    </w:p>
    <w:p w:rsidR="00D658DB" w:rsidRPr="00D658DB" w:rsidRDefault="00D658DB" w:rsidP="00D658DB">
      <w:pPr>
        <w:pStyle w:val="ListParagraph"/>
        <w:numPr>
          <w:ilvl w:val="0"/>
          <w:numId w:val="20"/>
        </w:numPr>
        <w:spacing w:after="0" w:line="240" w:lineRule="auto"/>
        <w:rPr>
          <w:rFonts w:cstheme="minorHAnsi"/>
          <w:lang w:eastAsia="en-CA"/>
        </w:rPr>
      </w:pPr>
      <w:r w:rsidRPr="00D658DB">
        <w:rPr>
          <w:rFonts w:cstheme="minorHAnsi"/>
          <w:lang w:eastAsia="en-CA"/>
        </w:rPr>
        <w:t xml:space="preserve">Minimum 2 years relevant Nutrition and Food Service Management or Clinical Dietitian experience in health care or institutional food services setting </w:t>
      </w:r>
    </w:p>
    <w:p w:rsidR="00FA7498" w:rsidRPr="00D658DB" w:rsidRDefault="00D658DB" w:rsidP="00FA7498">
      <w:pPr>
        <w:numPr>
          <w:ilvl w:val="0"/>
          <w:numId w:val="16"/>
        </w:numPr>
        <w:spacing w:after="0" w:line="240" w:lineRule="auto"/>
        <w:rPr>
          <w:rFonts w:ascii="Arial" w:hAnsi="Arial" w:cs="Arial"/>
          <w:lang w:eastAsia="en-CA"/>
        </w:rPr>
      </w:pPr>
      <w:r w:rsidRPr="00D658DB">
        <w:rPr>
          <w:rFonts w:cstheme="minorHAnsi"/>
          <w:lang w:eastAsia="en-CA"/>
        </w:rPr>
        <w:t>Minimum 2 years’ experience in a health care or institutional food services setting</w:t>
      </w:r>
      <w:r w:rsidRPr="00BA2D0D">
        <w:rPr>
          <w:rFonts w:ascii="Arial" w:hAnsi="Arial" w:cs="Arial"/>
          <w:lang w:eastAsia="en-CA"/>
        </w:rPr>
        <w:t xml:space="preserve"> </w:t>
      </w:r>
    </w:p>
    <w:p w:rsidR="0091136C" w:rsidRPr="0020497A" w:rsidRDefault="0091136C" w:rsidP="0091136C">
      <w:pPr>
        <w:spacing w:after="0" w:line="240" w:lineRule="auto"/>
        <w:ind w:left="720"/>
        <w:rPr>
          <w:rFonts w:cstheme="minorHAnsi"/>
          <w:lang w:eastAsia="en-CA"/>
        </w:rPr>
      </w:pPr>
    </w:p>
    <w:p w:rsidR="00FA7498" w:rsidRPr="001148DB" w:rsidRDefault="00FA7498" w:rsidP="00105738">
      <w:pPr>
        <w:spacing w:after="0" w:line="240" w:lineRule="auto"/>
        <w:outlineLvl w:val="0"/>
        <w:rPr>
          <w:rFonts w:eastAsia="Times New Roman" w:cstheme="minorHAnsi"/>
          <w:b/>
          <w:smallCaps/>
          <w:lang w:val="en-US"/>
        </w:rPr>
      </w:pPr>
      <w:r w:rsidRPr="001148DB">
        <w:rPr>
          <w:rFonts w:eastAsia="Times New Roman" w:cstheme="minorHAnsi"/>
          <w:b/>
          <w:smallCaps/>
          <w:lang w:val="en-US"/>
        </w:rPr>
        <w:t xml:space="preserve">skills/competencies/conditions of employment:  </w:t>
      </w:r>
      <w:r w:rsidRPr="001148DB">
        <w:rPr>
          <w:rFonts w:eastAsia="Times New Roman" w:cstheme="minorHAnsi"/>
          <w:b/>
          <w:smallCaps/>
          <w:lang w:val="en-US"/>
        </w:rPr>
        <w:tab/>
      </w:r>
    </w:p>
    <w:p w:rsidR="00FA7498" w:rsidRPr="001148DB" w:rsidRDefault="00FA7498" w:rsidP="00FA7498">
      <w:pPr>
        <w:spacing w:after="0" w:line="240" w:lineRule="auto"/>
        <w:ind w:left="2880" w:hanging="2880"/>
        <w:outlineLvl w:val="0"/>
        <w:rPr>
          <w:rFonts w:eastAsia="Times New Roman" w:cstheme="minorHAnsi"/>
          <w:b/>
          <w:smallCaps/>
          <w:lang w:val="en-US"/>
        </w:rPr>
      </w:pP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adapt readily to a changing environment and respond with initiative</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planning, organizational and time management skills, including the ability to prioritize workload</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function with minimum direction</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problem solving and critical analysis skills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 xml:space="preserve">Demonstrated ability to use professional judgment to adapt and apply </w:t>
      </w:r>
      <w:proofErr w:type="gramStart"/>
      <w:r w:rsidRPr="001148DB">
        <w:rPr>
          <w:rFonts w:cstheme="minorHAnsi"/>
          <w:lang w:eastAsia="en-CA"/>
        </w:rPr>
        <w:t>evidence based</w:t>
      </w:r>
      <w:proofErr w:type="gramEnd"/>
      <w:r w:rsidRPr="001148DB">
        <w:rPr>
          <w:rFonts w:cstheme="minorHAnsi"/>
          <w:lang w:eastAsia="en-CA"/>
        </w:rPr>
        <w:t xml:space="preserve"> guidelines, protocols and professional standards of care to new and changing needs of residents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knowledge of human behavior and behavior change process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counsel and motivate others, as individuals and as a group</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general knowledge of food and nutrient analysis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function in a computerized environment</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practices within the professional standards and the ethical, legislative and legal parameters of the profession (e.g. the act and code of ethics of the College of Dietitians of Manitoba)</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take charge and initiate actions toward the achievement of goals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assess nutrition status for all residents on admission, annually, and whenever there is a significant change in status</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determine each resident's level of nutrition and hydration risks in order to prescribe/recommend needed interventions and follow-up care</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ability to develop a nutrition plan of care for each newly admitted resident</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Demonstrated excellent communication skills, both verbal and written (English language)</w:t>
      </w:r>
    </w:p>
    <w:p w:rsidR="00105738" w:rsidRPr="001148DB" w:rsidRDefault="00105738" w:rsidP="00105738">
      <w:pPr>
        <w:numPr>
          <w:ilvl w:val="0"/>
          <w:numId w:val="16"/>
        </w:numPr>
        <w:spacing w:after="0" w:line="240" w:lineRule="auto"/>
        <w:rPr>
          <w:rFonts w:cstheme="minorHAnsi"/>
          <w:lang w:eastAsia="en-CA"/>
        </w:rPr>
      </w:pPr>
      <w:r w:rsidRPr="001148DB">
        <w:rPr>
          <w:rFonts w:cstheme="minorHAnsi"/>
          <w:lang w:eastAsia="en-CA"/>
        </w:rPr>
        <w:t>Given the cultural diversity of our region, the ability to respect and promote a culturally diverse population is required</w:t>
      </w:r>
    </w:p>
    <w:p w:rsidR="00105738" w:rsidRPr="001148DB" w:rsidRDefault="00105738" w:rsidP="00105738">
      <w:pPr>
        <w:numPr>
          <w:ilvl w:val="0"/>
          <w:numId w:val="16"/>
        </w:numPr>
        <w:spacing w:after="0" w:line="240" w:lineRule="auto"/>
        <w:rPr>
          <w:rFonts w:cstheme="minorHAnsi"/>
        </w:rPr>
      </w:pPr>
      <w:r w:rsidRPr="001148DB">
        <w:rPr>
          <w:rFonts w:cstheme="minorHAnsi"/>
        </w:rPr>
        <w:t>Demonstrated ability to respect confidentiality including paper, electronic formats and other mediums</w:t>
      </w:r>
    </w:p>
    <w:p w:rsidR="00105738" w:rsidRPr="001148DB" w:rsidRDefault="00105738" w:rsidP="00105738">
      <w:pPr>
        <w:numPr>
          <w:ilvl w:val="0"/>
          <w:numId w:val="16"/>
        </w:numPr>
        <w:spacing w:after="0" w:line="240" w:lineRule="auto"/>
        <w:rPr>
          <w:rFonts w:cstheme="minorHAnsi"/>
        </w:rPr>
      </w:pPr>
      <w:r w:rsidRPr="001148DB">
        <w:rPr>
          <w:rFonts w:cstheme="minorHAnsi"/>
        </w:rPr>
        <w:t>Demonstrated ability to meet the physical and mental demands of the job</w:t>
      </w:r>
      <w:r w:rsidRPr="001148DB">
        <w:rPr>
          <w:rFonts w:cstheme="minorHAnsi"/>
        </w:rPr>
        <w:tab/>
      </w:r>
    </w:p>
    <w:p w:rsidR="00105738" w:rsidRPr="001148DB" w:rsidRDefault="00105738" w:rsidP="00105738">
      <w:pPr>
        <w:numPr>
          <w:ilvl w:val="0"/>
          <w:numId w:val="16"/>
        </w:numPr>
        <w:spacing w:after="0" w:line="240" w:lineRule="auto"/>
        <w:rPr>
          <w:rFonts w:cstheme="minorHAnsi"/>
        </w:rPr>
      </w:pPr>
      <w:r w:rsidRPr="001148DB">
        <w:rPr>
          <w:rFonts w:cstheme="minorHAnsi"/>
        </w:rPr>
        <w:t xml:space="preserve">Complete and maintain a satisfactory Criminal Record Check, Vulnerable Sector Search, Adult Abuse Registry Check and Child Abuse Registry Check </w:t>
      </w:r>
    </w:p>
    <w:p w:rsidR="00105738" w:rsidRPr="001148DB" w:rsidRDefault="00105738" w:rsidP="00105738">
      <w:pPr>
        <w:numPr>
          <w:ilvl w:val="0"/>
          <w:numId w:val="16"/>
        </w:numPr>
        <w:spacing w:after="0" w:line="240" w:lineRule="auto"/>
        <w:rPr>
          <w:rFonts w:cstheme="minorHAnsi"/>
        </w:rPr>
      </w:pPr>
      <w:r w:rsidRPr="001148DB">
        <w:rPr>
          <w:rFonts w:cstheme="minorHAnsi"/>
        </w:rPr>
        <w:t>Require a valid Class 5 driver’s license and a road worthy vehicle with all purpose insurance and a minimum $2,000,000.00 liability insurance</w:t>
      </w:r>
    </w:p>
    <w:p w:rsidR="00874DF2" w:rsidRPr="001148DB" w:rsidRDefault="00874DF2" w:rsidP="00874DF2">
      <w:pPr>
        <w:spacing w:after="0" w:line="240" w:lineRule="auto"/>
        <w:outlineLvl w:val="0"/>
        <w:rPr>
          <w:rFonts w:eastAsia="Times New Roman" w:cstheme="minorHAnsi"/>
          <w:b/>
          <w:lang w:val="en-US"/>
        </w:rPr>
      </w:pPr>
    </w:p>
    <w:p w:rsidR="00874DF2" w:rsidRPr="001148DB" w:rsidRDefault="00874DF2" w:rsidP="00874DF2">
      <w:pPr>
        <w:spacing w:after="0" w:line="240" w:lineRule="auto"/>
        <w:outlineLvl w:val="0"/>
        <w:rPr>
          <w:rFonts w:eastAsia="Times New Roman" w:cstheme="minorHAnsi"/>
          <w:b/>
          <w:lang w:val="en-US"/>
        </w:rPr>
      </w:pPr>
    </w:p>
    <w:p w:rsidR="00C67B07" w:rsidRPr="001148DB" w:rsidRDefault="00C67B07" w:rsidP="00C67B07">
      <w:pPr>
        <w:rPr>
          <w:rFonts w:cstheme="minorHAnsi"/>
          <w:b/>
          <w:smallCaps/>
        </w:rPr>
      </w:pPr>
      <w:r w:rsidRPr="001148DB">
        <w:rPr>
          <w:rFonts w:cstheme="minorHAnsi"/>
          <w:b/>
          <w:smallCaps/>
        </w:rPr>
        <w:t xml:space="preserve">work conditions: </w:t>
      </w:r>
    </w:p>
    <w:p w:rsidR="00C67B07" w:rsidRPr="001148DB" w:rsidRDefault="00C67B07" w:rsidP="00C67B07">
      <w:pPr>
        <w:numPr>
          <w:ilvl w:val="0"/>
          <w:numId w:val="17"/>
        </w:numPr>
        <w:spacing w:after="0" w:line="240" w:lineRule="auto"/>
        <w:ind w:left="540" w:hanging="540"/>
        <w:rPr>
          <w:rFonts w:cstheme="minorHAnsi"/>
        </w:rPr>
      </w:pPr>
      <w:r w:rsidRPr="001148DB">
        <w:rPr>
          <w:rFonts w:cstheme="minorHAnsi"/>
        </w:rPr>
        <w:t>No hazardous or significantly unpleasant conditions</w:t>
      </w:r>
    </w:p>
    <w:p w:rsidR="00C67B07" w:rsidRPr="001148DB" w:rsidRDefault="00C67B07" w:rsidP="00C67B07">
      <w:pPr>
        <w:numPr>
          <w:ilvl w:val="0"/>
          <w:numId w:val="17"/>
        </w:numPr>
        <w:spacing w:after="0" w:line="240" w:lineRule="auto"/>
        <w:ind w:left="540" w:hanging="540"/>
        <w:rPr>
          <w:rFonts w:cstheme="minorHAnsi"/>
        </w:rPr>
      </w:pPr>
      <w:r w:rsidRPr="001148DB">
        <w:rPr>
          <w:rFonts w:cstheme="minorHAnsi"/>
        </w:rPr>
        <w:t>Flexibility in work hours may be required</w:t>
      </w:r>
    </w:p>
    <w:p w:rsidR="00C67B07" w:rsidRPr="001148DB" w:rsidRDefault="00C67B07" w:rsidP="00C67B07">
      <w:pPr>
        <w:numPr>
          <w:ilvl w:val="0"/>
          <w:numId w:val="17"/>
        </w:numPr>
        <w:spacing w:after="0" w:line="240" w:lineRule="auto"/>
        <w:ind w:left="540" w:hanging="540"/>
        <w:rPr>
          <w:rFonts w:cstheme="minorHAnsi"/>
        </w:rPr>
      </w:pPr>
      <w:r w:rsidRPr="001148DB">
        <w:rPr>
          <w:rFonts w:cstheme="minorHAnsi"/>
        </w:rPr>
        <w:t>May be required to travel to other facilities</w:t>
      </w:r>
    </w:p>
    <w:p w:rsidR="00AD3D4D" w:rsidRPr="001148DB" w:rsidRDefault="00C67B07" w:rsidP="00AD3D4D">
      <w:pPr>
        <w:numPr>
          <w:ilvl w:val="0"/>
          <w:numId w:val="17"/>
        </w:numPr>
        <w:spacing w:after="0" w:line="240" w:lineRule="auto"/>
        <w:ind w:left="540" w:hanging="540"/>
        <w:rPr>
          <w:rFonts w:cstheme="minorHAnsi"/>
        </w:rPr>
      </w:pPr>
      <w:r w:rsidRPr="001148DB">
        <w:rPr>
          <w:rFonts w:cstheme="minorHAnsi"/>
        </w:rPr>
        <w:t>Require a road worthy vehicle, a valid driver’s license and liability insurance of at least $2,000,000.00</w:t>
      </w:r>
    </w:p>
    <w:p w:rsidR="00AD3D4D" w:rsidRPr="001148DB" w:rsidRDefault="00AD3D4D" w:rsidP="00AD3D4D">
      <w:pPr>
        <w:spacing w:after="0" w:line="240" w:lineRule="auto"/>
        <w:rPr>
          <w:rFonts w:cstheme="minorHAnsi"/>
        </w:rPr>
      </w:pPr>
    </w:p>
    <w:p w:rsidR="00AD3D4D" w:rsidRPr="001148DB" w:rsidRDefault="00AD3D4D" w:rsidP="00AD3D4D">
      <w:pPr>
        <w:rPr>
          <w:rFonts w:cstheme="minorHAnsi"/>
          <w:b/>
          <w:smallCaps/>
        </w:rPr>
      </w:pPr>
      <w:r w:rsidRPr="001148DB">
        <w:rPr>
          <w:rFonts w:cstheme="minorHAnsi"/>
          <w:b/>
          <w:smallCaps/>
        </w:rPr>
        <w:t xml:space="preserve">physical demands: </w:t>
      </w:r>
    </w:p>
    <w:p w:rsidR="00AD3D4D" w:rsidRPr="001148DB" w:rsidRDefault="00AD3D4D" w:rsidP="00AD3D4D">
      <w:pPr>
        <w:numPr>
          <w:ilvl w:val="0"/>
          <w:numId w:val="17"/>
        </w:numPr>
        <w:spacing w:after="0" w:line="240" w:lineRule="auto"/>
        <w:ind w:left="540" w:hanging="540"/>
        <w:rPr>
          <w:rFonts w:cstheme="minorHAnsi"/>
        </w:rPr>
      </w:pPr>
      <w:r w:rsidRPr="001148DB">
        <w:rPr>
          <w:rFonts w:cstheme="minorHAnsi"/>
        </w:rPr>
        <w:t>Must be in good physical and mental health and able to sit, stand, or walk for extended periods of time without resting</w:t>
      </w:r>
    </w:p>
    <w:p w:rsidR="00AD3D4D" w:rsidRPr="001148DB" w:rsidRDefault="00AD3D4D" w:rsidP="00AD3D4D">
      <w:pPr>
        <w:numPr>
          <w:ilvl w:val="0"/>
          <w:numId w:val="17"/>
        </w:numPr>
        <w:spacing w:after="0" w:line="240" w:lineRule="auto"/>
        <w:ind w:left="540" w:hanging="540"/>
        <w:rPr>
          <w:rFonts w:cstheme="minorHAnsi"/>
        </w:rPr>
      </w:pPr>
      <w:r w:rsidRPr="001148DB">
        <w:rPr>
          <w:rFonts w:cstheme="minorHAnsi"/>
        </w:rPr>
        <w:t>Must be able to work under stress and time constraints</w:t>
      </w:r>
    </w:p>
    <w:p w:rsidR="00AD3D4D" w:rsidRPr="001148DB" w:rsidRDefault="00AD3D4D" w:rsidP="00AD3D4D">
      <w:pPr>
        <w:numPr>
          <w:ilvl w:val="0"/>
          <w:numId w:val="17"/>
        </w:numPr>
        <w:spacing w:after="0" w:line="240" w:lineRule="auto"/>
        <w:ind w:left="540" w:hanging="540"/>
        <w:rPr>
          <w:rFonts w:cstheme="minorHAnsi"/>
        </w:rPr>
      </w:pPr>
      <w:r w:rsidRPr="001148DB">
        <w:rPr>
          <w:rFonts w:cstheme="minorHAnsi"/>
        </w:rPr>
        <w:t>May be exposed to infectious diseases, blood and body fluids, toxic materials, noise, allergens, physical and emotional stress</w:t>
      </w:r>
    </w:p>
    <w:p w:rsidR="00AD3D4D" w:rsidRPr="001148DB" w:rsidRDefault="00AD3D4D" w:rsidP="00AD3D4D">
      <w:pPr>
        <w:numPr>
          <w:ilvl w:val="0"/>
          <w:numId w:val="17"/>
        </w:numPr>
        <w:spacing w:after="0" w:line="240" w:lineRule="auto"/>
        <w:ind w:left="540" w:hanging="540"/>
        <w:rPr>
          <w:rFonts w:cstheme="minorHAnsi"/>
        </w:rPr>
      </w:pPr>
      <w:r w:rsidRPr="001148DB">
        <w:rPr>
          <w:rFonts w:cstheme="minorHAnsi"/>
        </w:rPr>
        <w:t>May encounter aggressive and/or agitated residents/visitors/staff</w:t>
      </w:r>
    </w:p>
    <w:p w:rsidR="00AD3D4D" w:rsidRPr="001148DB" w:rsidRDefault="00AD3D4D" w:rsidP="00AD3D4D">
      <w:pPr>
        <w:numPr>
          <w:ilvl w:val="0"/>
          <w:numId w:val="17"/>
        </w:numPr>
        <w:spacing w:after="0" w:line="240" w:lineRule="auto"/>
        <w:ind w:left="540" w:hanging="540"/>
        <w:rPr>
          <w:rFonts w:cstheme="minorHAnsi"/>
        </w:rPr>
      </w:pPr>
      <w:r w:rsidRPr="001148DB">
        <w:rPr>
          <w:rFonts w:cstheme="minorHAnsi"/>
        </w:rPr>
        <w:t>Must be able to travel to meetings (on-site and off-site)</w:t>
      </w:r>
    </w:p>
    <w:p w:rsidR="00AD3D4D" w:rsidRPr="001148DB" w:rsidRDefault="00AD3D4D" w:rsidP="00AD3D4D">
      <w:pPr>
        <w:spacing w:after="0" w:line="240" w:lineRule="auto"/>
        <w:rPr>
          <w:rFonts w:cstheme="minorHAnsi"/>
        </w:rPr>
      </w:pPr>
    </w:p>
    <w:p w:rsidR="001148DB" w:rsidRPr="001148DB" w:rsidRDefault="001148DB" w:rsidP="001148DB">
      <w:pPr>
        <w:tabs>
          <w:tab w:val="left" w:pos="720"/>
        </w:tabs>
        <w:spacing w:after="0" w:line="240" w:lineRule="auto"/>
        <w:jc w:val="both"/>
        <w:rPr>
          <w:rFonts w:cstheme="minorHAnsi"/>
          <w:lang w:val="en-GB"/>
        </w:rPr>
      </w:pPr>
      <w:r w:rsidRPr="001148DB">
        <w:rPr>
          <w:rFonts w:cstheme="minorHAnsi"/>
          <w:b/>
          <w:smallCaps/>
        </w:rPr>
        <w:t xml:space="preserve">salary scale: </w:t>
      </w:r>
      <w:r w:rsidRPr="001148DB">
        <w:rPr>
          <w:rFonts w:cstheme="minorHAnsi"/>
          <w:lang w:val="en-GB"/>
        </w:rPr>
        <w:t xml:space="preserve">As per </w:t>
      </w:r>
      <w:proofErr w:type="spellStart"/>
      <w:r w:rsidRPr="001148DB">
        <w:rPr>
          <w:rFonts w:cstheme="minorHAnsi"/>
          <w:lang w:val="en-GB"/>
        </w:rPr>
        <w:t>HavenGroup</w:t>
      </w:r>
      <w:proofErr w:type="spellEnd"/>
      <w:r w:rsidRPr="001148DB">
        <w:rPr>
          <w:rFonts w:cstheme="minorHAnsi"/>
          <w:lang w:val="en-GB"/>
        </w:rPr>
        <w:t xml:space="preserve"> approved wage scales </w:t>
      </w:r>
    </w:p>
    <w:p w:rsidR="001148DB" w:rsidRPr="001148DB" w:rsidRDefault="001148DB" w:rsidP="001148DB">
      <w:pPr>
        <w:tabs>
          <w:tab w:val="left" w:pos="720"/>
        </w:tabs>
        <w:spacing w:after="0" w:line="240" w:lineRule="auto"/>
        <w:jc w:val="both"/>
        <w:rPr>
          <w:rFonts w:cstheme="minorHAnsi"/>
          <w:lang w:val="en-GB"/>
        </w:rPr>
      </w:pPr>
      <w:r w:rsidRPr="001148DB">
        <w:rPr>
          <w:rFonts w:cstheme="minorHAnsi"/>
          <w:lang w:val="en-GB"/>
        </w:rPr>
        <w:t>Job Description available upon request</w:t>
      </w:r>
    </w:p>
    <w:p w:rsidR="00AD3D4D" w:rsidRPr="001148DB" w:rsidRDefault="00AD3D4D" w:rsidP="00AD3D4D">
      <w:pPr>
        <w:spacing w:after="0" w:line="240" w:lineRule="auto"/>
        <w:rPr>
          <w:rFonts w:cstheme="minorHAnsi"/>
        </w:rPr>
      </w:pPr>
    </w:p>
    <w:p w:rsidR="00AD3D4D" w:rsidRPr="001148DB" w:rsidRDefault="00AD3D4D" w:rsidP="00AD3D4D">
      <w:pPr>
        <w:rPr>
          <w:rFonts w:cstheme="minorHAnsi"/>
          <w:b/>
          <w:lang w:val="en-US"/>
        </w:rPr>
      </w:pPr>
      <w:proofErr w:type="spellStart"/>
      <w:r w:rsidRPr="001148DB">
        <w:rPr>
          <w:rFonts w:cstheme="minorHAnsi"/>
          <w:b/>
          <w:lang w:val="en-US"/>
        </w:rPr>
        <w:t>HavenGroup</w:t>
      </w:r>
      <w:proofErr w:type="spellEnd"/>
      <w:r w:rsidRPr="001148DB">
        <w:rPr>
          <w:rFonts w:cstheme="minorHAnsi"/>
          <w:b/>
          <w:lang w:val="en-US"/>
        </w:rPr>
        <w:t xml:space="preserve"> offers comprehensive benefit packages that vary dependent on employee status that include:</w:t>
      </w:r>
    </w:p>
    <w:p w:rsidR="00AD3D4D" w:rsidRPr="001148DB" w:rsidRDefault="00AD3D4D" w:rsidP="00AD3D4D">
      <w:pPr>
        <w:pStyle w:val="ListParagraph"/>
        <w:numPr>
          <w:ilvl w:val="0"/>
          <w:numId w:val="19"/>
        </w:numPr>
        <w:spacing w:after="0" w:line="240" w:lineRule="auto"/>
        <w:rPr>
          <w:rFonts w:cstheme="minorHAnsi"/>
          <w:lang w:val="en-US"/>
        </w:rPr>
      </w:pPr>
      <w:r w:rsidRPr="001148DB">
        <w:rPr>
          <w:rFonts w:cstheme="minorHAnsi"/>
          <w:lang w:val="en-US"/>
        </w:rPr>
        <w:t>Company Pension Plan</w:t>
      </w:r>
    </w:p>
    <w:p w:rsidR="00AD3D4D" w:rsidRPr="001148DB" w:rsidRDefault="00AD3D4D" w:rsidP="00AD3D4D">
      <w:pPr>
        <w:numPr>
          <w:ilvl w:val="0"/>
          <w:numId w:val="19"/>
        </w:numPr>
        <w:spacing w:after="0" w:line="240" w:lineRule="auto"/>
        <w:contextualSpacing/>
        <w:rPr>
          <w:rFonts w:cstheme="minorHAnsi"/>
          <w:lang w:val="en-US"/>
        </w:rPr>
      </w:pPr>
      <w:r w:rsidRPr="001148DB">
        <w:rPr>
          <w:rFonts w:cstheme="minorHAnsi"/>
          <w:lang w:val="en-US"/>
        </w:rPr>
        <w:t>Dental</w:t>
      </w:r>
    </w:p>
    <w:p w:rsidR="00AD3D4D" w:rsidRPr="001148DB" w:rsidRDefault="00AD3D4D" w:rsidP="00AD3D4D">
      <w:pPr>
        <w:numPr>
          <w:ilvl w:val="0"/>
          <w:numId w:val="19"/>
        </w:numPr>
        <w:spacing w:after="0" w:line="240" w:lineRule="auto"/>
        <w:contextualSpacing/>
        <w:rPr>
          <w:rFonts w:cstheme="minorHAnsi"/>
          <w:lang w:val="en-US"/>
        </w:rPr>
      </w:pPr>
      <w:r w:rsidRPr="001148DB">
        <w:rPr>
          <w:rFonts w:cstheme="minorHAnsi"/>
          <w:lang w:val="en-US"/>
        </w:rPr>
        <w:t xml:space="preserve">Extended Healthcare </w:t>
      </w:r>
    </w:p>
    <w:p w:rsidR="00AD3D4D" w:rsidRPr="001148DB" w:rsidRDefault="00AD3D4D" w:rsidP="00AD3D4D">
      <w:pPr>
        <w:numPr>
          <w:ilvl w:val="0"/>
          <w:numId w:val="19"/>
        </w:numPr>
        <w:spacing w:after="0" w:line="240" w:lineRule="auto"/>
        <w:contextualSpacing/>
        <w:rPr>
          <w:rFonts w:cstheme="minorHAnsi"/>
          <w:lang w:val="en-US"/>
        </w:rPr>
      </w:pPr>
      <w:r w:rsidRPr="001148DB">
        <w:rPr>
          <w:rFonts w:cstheme="minorHAnsi"/>
          <w:lang w:val="en-US"/>
        </w:rPr>
        <w:t>Group Life Insurance</w:t>
      </w:r>
    </w:p>
    <w:p w:rsidR="00AD3D4D" w:rsidRPr="001148DB" w:rsidRDefault="00AD3D4D" w:rsidP="00AD3D4D">
      <w:pPr>
        <w:numPr>
          <w:ilvl w:val="0"/>
          <w:numId w:val="19"/>
        </w:numPr>
        <w:spacing w:after="0" w:line="240" w:lineRule="auto"/>
        <w:contextualSpacing/>
        <w:rPr>
          <w:rFonts w:cstheme="minorHAnsi"/>
          <w:lang w:val="en-US"/>
        </w:rPr>
      </w:pPr>
      <w:r w:rsidRPr="001148DB">
        <w:rPr>
          <w:rFonts w:cstheme="minorHAnsi"/>
          <w:lang w:val="en-US"/>
        </w:rPr>
        <w:t>Disability and Rehabilitation</w:t>
      </w:r>
    </w:p>
    <w:p w:rsidR="00AD3D4D" w:rsidRPr="00E376CF" w:rsidRDefault="00AD3D4D" w:rsidP="00AD3D4D">
      <w:pPr>
        <w:pStyle w:val="NormalWeb"/>
        <w:numPr>
          <w:ilvl w:val="0"/>
          <w:numId w:val="19"/>
        </w:numPr>
        <w:rPr>
          <w:rFonts w:asciiTheme="minorHAnsi" w:hAnsiTheme="minorHAnsi" w:cstheme="minorHAnsi"/>
          <w:color w:val="333333"/>
          <w:sz w:val="22"/>
          <w:szCs w:val="22"/>
        </w:rPr>
      </w:pPr>
      <w:r w:rsidRPr="001148DB">
        <w:rPr>
          <w:rFonts w:asciiTheme="minorHAnsi" w:hAnsiTheme="minorHAnsi" w:cstheme="minorHAnsi"/>
          <w:sz w:val="22"/>
          <w:szCs w:val="22"/>
        </w:rPr>
        <w:t>Employee Assistance Program</w:t>
      </w:r>
    </w:p>
    <w:p w:rsidR="00AD3D4D" w:rsidRPr="001148DB" w:rsidRDefault="00AD3D4D" w:rsidP="00AD3D4D">
      <w:pPr>
        <w:pStyle w:val="NormalWeb"/>
        <w:rPr>
          <w:rFonts w:asciiTheme="minorHAnsi" w:hAnsiTheme="minorHAnsi" w:cstheme="minorHAnsi"/>
          <w:color w:val="333333"/>
          <w:sz w:val="22"/>
          <w:szCs w:val="22"/>
        </w:rPr>
      </w:pPr>
      <w:r w:rsidRPr="001148DB">
        <w:rPr>
          <w:rFonts w:asciiTheme="minorHAnsi" w:hAnsiTheme="minorHAnsi" w:cstheme="minorHAnsi"/>
          <w:color w:val="333333"/>
          <w:sz w:val="22"/>
          <w:szCs w:val="22"/>
        </w:rPr>
        <w:t xml:space="preserve">For confidential consideration, please forward your application to Angie Knudsen, Human Resource Officer at </w:t>
      </w:r>
      <w:hyperlink r:id="rId7" w:history="1">
        <w:r w:rsidRPr="001148DB">
          <w:rPr>
            <w:rStyle w:val="Hyperlink"/>
            <w:rFonts w:asciiTheme="minorHAnsi" w:hAnsiTheme="minorHAnsi" w:cstheme="minorHAnsi"/>
            <w:sz w:val="22"/>
            <w:szCs w:val="22"/>
          </w:rPr>
          <w:t>aknudsen@havengroup.ca</w:t>
        </w:r>
      </w:hyperlink>
      <w:r w:rsidRPr="001148DB">
        <w:rPr>
          <w:rFonts w:asciiTheme="minorHAnsi" w:hAnsiTheme="minorHAnsi" w:cstheme="minorHAnsi"/>
          <w:color w:val="333333"/>
          <w:sz w:val="22"/>
          <w:szCs w:val="22"/>
        </w:rPr>
        <w:t xml:space="preserve">. Applications may also be submitted via the following link: </w:t>
      </w:r>
      <w:hyperlink r:id="rId8" w:history="1">
        <w:r w:rsidRPr="001148DB">
          <w:rPr>
            <w:rStyle w:val="Hyperlink"/>
            <w:rFonts w:asciiTheme="minorHAnsi" w:hAnsiTheme="minorHAnsi" w:cstheme="minorHAnsi"/>
            <w:sz w:val="22"/>
            <w:szCs w:val="22"/>
          </w:rPr>
          <w:t>https://havengroup.ca/jobs</w:t>
        </w:r>
      </w:hyperlink>
      <w:r w:rsidRPr="001148DB">
        <w:rPr>
          <w:rFonts w:asciiTheme="minorHAnsi" w:hAnsiTheme="minorHAnsi" w:cstheme="minorHAnsi"/>
          <w:color w:val="333333"/>
          <w:sz w:val="22"/>
          <w:szCs w:val="22"/>
        </w:rPr>
        <w:t>. This position will be posted until filled.</w:t>
      </w:r>
    </w:p>
    <w:p w:rsidR="00AD3D4D" w:rsidRPr="001148DB" w:rsidRDefault="00AD3D4D" w:rsidP="00AD3D4D">
      <w:pPr>
        <w:pStyle w:val="NormalWeb"/>
        <w:rPr>
          <w:rFonts w:asciiTheme="minorHAnsi" w:hAnsiTheme="minorHAnsi" w:cstheme="minorHAnsi"/>
          <w:color w:val="333333"/>
          <w:sz w:val="22"/>
          <w:szCs w:val="22"/>
        </w:rPr>
      </w:pPr>
      <w:r w:rsidRPr="001148DB">
        <w:rPr>
          <w:rFonts w:asciiTheme="minorHAnsi" w:hAnsiTheme="minorHAnsi" w:cstheme="minorHAnsi"/>
          <w:color w:val="333333"/>
          <w:sz w:val="22"/>
          <w:szCs w:val="22"/>
        </w:rPr>
        <w:t xml:space="preserve">The successful applicant will be required to submit current copies of a Criminal Record Check, including Vulnerable Sector Query, an Adult Abuse Registry Check, and a Child Abuse Check, at their own expense, prior to the start date of employment (original copies required). </w:t>
      </w:r>
    </w:p>
    <w:p w:rsidR="00AD3D4D" w:rsidRPr="001148DB" w:rsidRDefault="00AD3D4D" w:rsidP="00AD3D4D">
      <w:pPr>
        <w:tabs>
          <w:tab w:val="left" w:pos="720"/>
        </w:tabs>
        <w:ind w:left="1440" w:hanging="1440"/>
        <w:jc w:val="center"/>
        <w:rPr>
          <w:rFonts w:cstheme="minorHAnsi"/>
          <w:b/>
          <w:bCs/>
          <w:i/>
          <w:sz w:val="24"/>
          <w:szCs w:val="24"/>
          <w:lang w:val="en-US"/>
        </w:rPr>
      </w:pPr>
      <w:r w:rsidRPr="001148DB">
        <w:rPr>
          <w:rFonts w:cstheme="minorHAnsi"/>
          <w:b/>
          <w:bCs/>
          <w:i/>
          <w:sz w:val="24"/>
          <w:szCs w:val="24"/>
          <w:lang w:val="en-US"/>
        </w:rPr>
        <w:t xml:space="preserve">We thank all of those who express interest in this position, however, </w:t>
      </w:r>
    </w:p>
    <w:p w:rsidR="00AD3D4D" w:rsidRPr="001148DB" w:rsidRDefault="00AD3D4D" w:rsidP="00AD3D4D">
      <w:pPr>
        <w:tabs>
          <w:tab w:val="left" w:pos="720"/>
        </w:tabs>
        <w:ind w:left="1440" w:hanging="1440"/>
        <w:jc w:val="center"/>
        <w:rPr>
          <w:rFonts w:cstheme="minorHAnsi"/>
          <w:b/>
          <w:bCs/>
          <w:i/>
          <w:sz w:val="24"/>
          <w:szCs w:val="24"/>
          <w:lang w:val="en-US"/>
        </w:rPr>
      </w:pPr>
      <w:r w:rsidRPr="001148DB">
        <w:rPr>
          <w:rFonts w:cstheme="minorHAnsi"/>
          <w:b/>
          <w:bCs/>
          <w:i/>
          <w:sz w:val="24"/>
          <w:szCs w:val="24"/>
          <w:lang w:val="en-US"/>
        </w:rPr>
        <w:t>only those invited for an interview will be contacted.</w:t>
      </w:r>
    </w:p>
    <w:p w:rsidR="00AD3D4D" w:rsidRPr="001148DB" w:rsidRDefault="00AD3D4D" w:rsidP="00AD3D4D">
      <w:pPr>
        <w:tabs>
          <w:tab w:val="left" w:pos="720"/>
        </w:tabs>
        <w:ind w:left="1440" w:hanging="1440"/>
        <w:jc w:val="center"/>
        <w:rPr>
          <w:rFonts w:ascii="Arial" w:hAnsi="Arial" w:cs="Arial"/>
          <w:b/>
          <w:bCs/>
          <w:i/>
          <w:sz w:val="24"/>
          <w:szCs w:val="24"/>
          <w:lang w:val="en-US"/>
        </w:rPr>
      </w:pPr>
    </w:p>
    <w:p w:rsidR="00A759DD" w:rsidRPr="001148DB" w:rsidRDefault="00A759DD" w:rsidP="00AD3D4D">
      <w:pPr>
        <w:spacing w:after="0" w:line="240" w:lineRule="auto"/>
        <w:rPr>
          <w:rFonts w:eastAsia="Times New Roman" w:cstheme="minorHAnsi"/>
          <w:lang w:val="en-US"/>
        </w:rPr>
      </w:pPr>
    </w:p>
    <w:sectPr w:rsidR="00A759DD" w:rsidRPr="001148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F9E" w:rsidRDefault="00CB0F9E" w:rsidP="00CB0F9E">
      <w:pPr>
        <w:spacing w:after="0" w:line="240" w:lineRule="auto"/>
      </w:pPr>
      <w:r>
        <w:separator/>
      </w:r>
    </w:p>
  </w:endnote>
  <w:endnote w:type="continuationSeparator" w:id="0">
    <w:p w:rsidR="00CB0F9E" w:rsidRDefault="00CB0F9E" w:rsidP="00CB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F9E" w:rsidRDefault="00CB0F9E" w:rsidP="00CB0F9E">
      <w:pPr>
        <w:spacing w:after="0" w:line="240" w:lineRule="auto"/>
      </w:pPr>
      <w:r>
        <w:separator/>
      </w:r>
    </w:p>
  </w:footnote>
  <w:footnote w:type="continuationSeparator" w:id="0">
    <w:p w:rsidR="00CB0F9E" w:rsidRDefault="00CB0F9E" w:rsidP="00CB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Header"/>
    </w:pPr>
    <w:r>
      <w:rPr>
        <w:noProof/>
      </w:rPr>
      <w:drawing>
        <wp:anchor distT="0" distB="0" distL="114300" distR="114300" simplePos="0" relativeHeight="251658240" behindDoc="0" locked="0" layoutInCell="1" allowOverlap="1" wp14:editId="33D93CEA">
          <wp:simplePos x="0" y="0"/>
          <wp:positionH relativeFrom="margin">
            <wp:align>left</wp:align>
          </wp:positionH>
          <wp:positionV relativeFrom="paragraph">
            <wp:posOffset>-139065</wp:posOffset>
          </wp:positionV>
          <wp:extent cx="2266950" cy="504825"/>
          <wp:effectExtent l="0" t="0" r="0" b="9525"/>
          <wp:wrapNone/>
          <wp:docPr id="1" name="Picture 1" descr="Haven-logo-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n-logo-2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F9E" w:rsidRDefault="00CB0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02AD"/>
    <w:multiLevelType w:val="hybridMultilevel"/>
    <w:tmpl w:val="31BEB30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370F6"/>
    <w:multiLevelType w:val="hybridMultilevel"/>
    <w:tmpl w:val="070806F4"/>
    <w:lvl w:ilvl="0" w:tplc="15022B60">
      <w:start w:val="1"/>
      <w:numFmt w:val="bullet"/>
      <w:lvlText w:val=""/>
      <w:lvlJc w:val="left"/>
      <w:pPr>
        <w:ind w:left="3600" w:hanging="360"/>
      </w:pPr>
      <w:rPr>
        <w:rFonts w:ascii="Symbol" w:hAnsi="Symbol" w:hint="default"/>
        <w:color w:val="auto"/>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 w15:restartNumberingAfterBreak="0">
    <w:nsid w:val="172B0559"/>
    <w:multiLevelType w:val="hybridMultilevel"/>
    <w:tmpl w:val="495EF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8B0F8F"/>
    <w:multiLevelType w:val="hybridMultilevel"/>
    <w:tmpl w:val="3AA650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5F97384"/>
    <w:multiLevelType w:val="hybridMultilevel"/>
    <w:tmpl w:val="A2809346"/>
    <w:lvl w:ilvl="0" w:tplc="4DC61DFE">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71D3F2B"/>
    <w:multiLevelType w:val="hybridMultilevel"/>
    <w:tmpl w:val="1058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711A"/>
    <w:multiLevelType w:val="hybridMultilevel"/>
    <w:tmpl w:val="962C9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067EF7"/>
    <w:multiLevelType w:val="hybridMultilevel"/>
    <w:tmpl w:val="50D69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C63776"/>
    <w:multiLevelType w:val="hybridMultilevel"/>
    <w:tmpl w:val="C47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30CBE"/>
    <w:multiLevelType w:val="hybridMultilevel"/>
    <w:tmpl w:val="17A8C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603B85"/>
    <w:multiLevelType w:val="hybridMultilevel"/>
    <w:tmpl w:val="363AA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7D215D"/>
    <w:multiLevelType w:val="hybridMultilevel"/>
    <w:tmpl w:val="682A8B7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8077EE"/>
    <w:multiLevelType w:val="hybridMultilevel"/>
    <w:tmpl w:val="E68E6D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FC1BD1"/>
    <w:multiLevelType w:val="hybridMultilevel"/>
    <w:tmpl w:val="C6B2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57EA3"/>
    <w:multiLevelType w:val="hybridMultilevel"/>
    <w:tmpl w:val="F6B2A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125C1D"/>
    <w:multiLevelType w:val="hybridMultilevel"/>
    <w:tmpl w:val="D1A2CE4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B630E2F"/>
    <w:multiLevelType w:val="hybridMultilevel"/>
    <w:tmpl w:val="BE16DAAE"/>
    <w:lvl w:ilvl="0" w:tplc="CB40CFEA">
      <w:start w:val="1"/>
      <w:numFmt w:val="bullet"/>
      <w:lvlText w:val=""/>
      <w:lvlJc w:val="left"/>
      <w:pPr>
        <w:tabs>
          <w:tab w:val="num" w:pos="504"/>
        </w:tabs>
        <w:ind w:left="50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2768B"/>
    <w:multiLevelType w:val="hybridMultilevel"/>
    <w:tmpl w:val="87BCC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A83F15"/>
    <w:multiLevelType w:val="hybridMultilevel"/>
    <w:tmpl w:val="973A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80385"/>
    <w:multiLevelType w:val="hybridMultilevel"/>
    <w:tmpl w:val="198A46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10"/>
  </w:num>
  <w:num w:numId="4">
    <w:abstractNumId w:val="14"/>
  </w:num>
  <w:num w:numId="5">
    <w:abstractNumId w:val="15"/>
  </w:num>
  <w:num w:numId="6">
    <w:abstractNumId w:val="3"/>
  </w:num>
  <w:num w:numId="7">
    <w:abstractNumId w:val="1"/>
  </w:num>
  <w:num w:numId="8">
    <w:abstractNumId w:val="4"/>
  </w:num>
  <w:num w:numId="9">
    <w:abstractNumId w:val="8"/>
  </w:num>
  <w:num w:numId="10">
    <w:abstractNumId w:val="2"/>
  </w:num>
  <w:num w:numId="11">
    <w:abstractNumId w:val="19"/>
  </w:num>
  <w:num w:numId="12">
    <w:abstractNumId w:val="16"/>
  </w:num>
  <w:num w:numId="13">
    <w:abstractNumId w:val="0"/>
  </w:num>
  <w:num w:numId="14">
    <w:abstractNumId w:val="6"/>
  </w:num>
  <w:num w:numId="15">
    <w:abstractNumId w:val="13"/>
  </w:num>
  <w:num w:numId="16">
    <w:abstractNumId w:val="5"/>
  </w:num>
  <w:num w:numId="17">
    <w:abstractNumId w:val="18"/>
  </w:num>
  <w:num w:numId="18">
    <w:abstractNumId w:val="11"/>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DF"/>
    <w:rsid w:val="000275F7"/>
    <w:rsid w:val="000313C9"/>
    <w:rsid w:val="00067DA5"/>
    <w:rsid w:val="00087238"/>
    <w:rsid w:val="000D0754"/>
    <w:rsid w:val="00102B95"/>
    <w:rsid w:val="00103323"/>
    <w:rsid w:val="00105738"/>
    <w:rsid w:val="001148DB"/>
    <w:rsid w:val="001449CE"/>
    <w:rsid w:val="00147AC0"/>
    <w:rsid w:val="00157BB0"/>
    <w:rsid w:val="00176ED0"/>
    <w:rsid w:val="001A507A"/>
    <w:rsid w:val="001D60C8"/>
    <w:rsid w:val="0020497A"/>
    <w:rsid w:val="002C2734"/>
    <w:rsid w:val="003114A6"/>
    <w:rsid w:val="00334F09"/>
    <w:rsid w:val="00365B72"/>
    <w:rsid w:val="003B74B9"/>
    <w:rsid w:val="003C57C5"/>
    <w:rsid w:val="003F72B5"/>
    <w:rsid w:val="004053AC"/>
    <w:rsid w:val="00470C1A"/>
    <w:rsid w:val="00477398"/>
    <w:rsid w:val="00480BFA"/>
    <w:rsid w:val="004952E4"/>
    <w:rsid w:val="004A409A"/>
    <w:rsid w:val="004E7922"/>
    <w:rsid w:val="00545015"/>
    <w:rsid w:val="005A5215"/>
    <w:rsid w:val="005C2F29"/>
    <w:rsid w:val="005E655C"/>
    <w:rsid w:val="00647859"/>
    <w:rsid w:val="00654313"/>
    <w:rsid w:val="006A4574"/>
    <w:rsid w:val="006E54A6"/>
    <w:rsid w:val="007304B3"/>
    <w:rsid w:val="00776B02"/>
    <w:rsid w:val="007C4602"/>
    <w:rsid w:val="007E557B"/>
    <w:rsid w:val="007F1B57"/>
    <w:rsid w:val="00811E98"/>
    <w:rsid w:val="00845B73"/>
    <w:rsid w:val="00874DF2"/>
    <w:rsid w:val="008977CE"/>
    <w:rsid w:val="0091136C"/>
    <w:rsid w:val="00922D8D"/>
    <w:rsid w:val="0098581A"/>
    <w:rsid w:val="00990494"/>
    <w:rsid w:val="00994F03"/>
    <w:rsid w:val="009C2B12"/>
    <w:rsid w:val="009C62C1"/>
    <w:rsid w:val="009E276F"/>
    <w:rsid w:val="009F70BF"/>
    <w:rsid w:val="00A347C1"/>
    <w:rsid w:val="00A46B37"/>
    <w:rsid w:val="00A759DD"/>
    <w:rsid w:val="00A81326"/>
    <w:rsid w:val="00AB0E0A"/>
    <w:rsid w:val="00AD3D4D"/>
    <w:rsid w:val="00AD7521"/>
    <w:rsid w:val="00B22553"/>
    <w:rsid w:val="00B657B0"/>
    <w:rsid w:val="00B92891"/>
    <w:rsid w:val="00B94C0F"/>
    <w:rsid w:val="00B95953"/>
    <w:rsid w:val="00C12DAC"/>
    <w:rsid w:val="00C36A80"/>
    <w:rsid w:val="00C556D6"/>
    <w:rsid w:val="00C67B07"/>
    <w:rsid w:val="00C73E7F"/>
    <w:rsid w:val="00CB0F9E"/>
    <w:rsid w:val="00D658DB"/>
    <w:rsid w:val="00D70184"/>
    <w:rsid w:val="00DD6EFF"/>
    <w:rsid w:val="00DF16B7"/>
    <w:rsid w:val="00E016C5"/>
    <w:rsid w:val="00E21B26"/>
    <w:rsid w:val="00E376CF"/>
    <w:rsid w:val="00E90EE6"/>
    <w:rsid w:val="00ED7369"/>
    <w:rsid w:val="00EF37DF"/>
    <w:rsid w:val="00F046D6"/>
    <w:rsid w:val="00F57B00"/>
    <w:rsid w:val="00F86A6C"/>
    <w:rsid w:val="00FA7498"/>
    <w:rsid w:val="00FD2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03014A1-A89C-4162-8C75-5D04ACB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859"/>
    <w:pPr>
      <w:ind w:left="720"/>
      <w:contextualSpacing/>
    </w:pPr>
  </w:style>
  <w:style w:type="paragraph" w:styleId="BalloonText">
    <w:name w:val="Balloon Text"/>
    <w:basedOn w:val="Normal"/>
    <w:link w:val="BalloonTextChar"/>
    <w:uiPriority w:val="99"/>
    <w:semiHidden/>
    <w:unhideWhenUsed/>
    <w:rsid w:val="009C2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12"/>
    <w:rPr>
      <w:rFonts w:ascii="Segoe UI" w:hAnsi="Segoe UI" w:cs="Segoe UI"/>
      <w:sz w:val="18"/>
      <w:szCs w:val="18"/>
    </w:rPr>
  </w:style>
  <w:style w:type="character" w:styleId="Hyperlink">
    <w:name w:val="Hyperlink"/>
    <w:basedOn w:val="DefaultParagraphFont"/>
    <w:uiPriority w:val="99"/>
    <w:unhideWhenUsed/>
    <w:rsid w:val="00AD7521"/>
    <w:rPr>
      <w:color w:val="0000FF"/>
      <w:u w:val="single"/>
    </w:rPr>
  </w:style>
  <w:style w:type="character" w:customStyle="1" w:styleId="UnresolvedMention1">
    <w:name w:val="Unresolved Mention1"/>
    <w:basedOn w:val="DefaultParagraphFont"/>
    <w:uiPriority w:val="99"/>
    <w:semiHidden/>
    <w:unhideWhenUsed/>
    <w:rsid w:val="001D60C8"/>
    <w:rPr>
      <w:color w:val="605E5C"/>
      <w:shd w:val="clear" w:color="auto" w:fill="E1DFDD"/>
    </w:rPr>
  </w:style>
  <w:style w:type="character" w:styleId="UnresolvedMention">
    <w:name w:val="Unresolved Mention"/>
    <w:basedOn w:val="DefaultParagraphFont"/>
    <w:uiPriority w:val="99"/>
    <w:semiHidden/>
    <w:unhideWhenUsed/>
    <w:rsid w:val="00A759DD"/>
    <w:rPr>
      <w:color w:val="605E5C"/>
      <w:shd w:val="clear" w:color="auto" w:fill="E1DFDD"/>
    </w:rPr>
  </w:style>
  <w:style w:type="paragraph" w:styleId="NormalWeb">
    <w:name w:val="Normal (Web)"/>
    <w:basedOn w:val="Normal"/>
    <w:uiPriority w:val="99"/>
    <w:unhideWhenUsed/>
    <w:rsid w:val="00AD3D4D"/>
    <w:pPr>
      <w:spacing w:after="15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0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F9E"/>
  </w:style>
  <w:style w:type="paragraph" w:styleId="Footer">
    <w:name w:val="footer"/>
    <w:basedOn w:val="Normal"/>
    <w:link w:val="FooterChar"/>
    <w:uiPriority w:val="99"/>
    <w:unhideWhenUsed/>
    <w:rsid w:val="00CB0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vengroup.ca/job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knudsen@havengroup.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Southern Health-Santé Sud</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Begalke</dc:creator>
  <cp:keywords/>
  <dc:description/>
  <cp:lastModifiedBy>Angela Knudsen</cp:lastModifiedBy>
  <cp:revision>2</cp:revision>
  <cp:lastPrinted>2025-09-18T13:49:00Z</cp:lastPrinted>
  <dcterms:created xsi:type="dcterms:W3CDTF">2025-11-07T15:18:00Z</dcterms:created>
  <dcterms:modified xsi:type="dcterms:W3CDTF">2025-11-07T15:18:00Z</dcterms:modified>
</cp:coreProperties>
</file>