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1DC7" w14:textId="77777777" w:rsidR="00485C80" w:rsidRDefault="00000000">
      <w:pPr>
        <w:pStyle w:val="BodyText"/>
        <w:ind w:left="355"/>
        <w:rPr>
          <w:rFonts w:ascii="Times New Roman"/>
          <w:sz w:val="20"/>
        </w:rPr>
      </w:pPr>
      <w:r>
        <w:rPr>
          <w:rFonts w:ascii="Times New Roman"/>
          <w:noProof/>
          <w:sz w:val="20"/>
        </w:rPr>
        <w:drawing>
          <wp:inline distT="0" distB="0" distL="0" distR="0" wp14:anchorId="382F1E37" wp14:editId="382F1E38">
            <wp:extent cx="6077712" cy="7528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077712" cy="752855"/>
                    </a:xfrm>
                    <a:prstGeom prst="rect">
                      <a:avLst/>
                    </a:prstGeom>
                  </pic:spPr>
                </pic:pic>
              </a:graphicData>
            </a:graphic>
          </wp:inline>
        </w:drawing>
      </w:r>
    </w:p>
    <w:p w14:paraId="382F1DC8" w14:textId="77777777" w:rsidR="00485C80" w:rsidRDefault="00000000">
      <w:pPr>
        <w:pStyle w:val="Title"/>
      </w:pPr>
      <w:r>
        <w:t>MMSA</w:t>
      </w:r>
      <w:r>
        <w:rPr>
          <w:spacing w:val="-14"/>
        </w:rPr>
        <w:t xml:space="preserve"> </w:t>
      </w:r>
      <w:r>
        <w:t>Student</w:t>
      </w:r>
      <w:r>
        <w:rPr>
          <w:spacing w:val="-16"/>
        </w:rPr>
        <w:t xml:space="preserve"> </w:t>
      </w:r>
      <w:r>
        <w:t>Initiative</w:t>
      </w:r>
      <w:r>
        <w:rPr>
          <w:spacing w:val="-13"/>
        </w:rPr>
        <w:t xml:space="preserve"> </w:t>
      </w:r>
      <w:r>
        <w:t>Grants</w:t>
      </w:r>
      <w:r>
        <w:rPr>
          <w:spacing w:val="-13"/>
        </w:rPr>
        <w:t xml:space="preserve"> </w:t>
      </w:r>
      <w:r>
        <w:rPr>
          <w:spacing w:val="-2"/>
        </w:rPr>
        <w:t>Program</w:t>
      </w:r>
    </w:p>
    <w:p w14:paraId="382F1DC9" w14:textId="77777777" w:rsidR="00485C80" w:rsidRDefault="00000000">
      <w:pPr>
        <w:pStyle w:val="Heading1"/>
        <w:spacing w:before="230"/>
        <w:ind w:left="0" w:right="4" w:firstLine="0"/>
        <w:jc w:val="center"/>
      </w:pPr>
      <w:r>
        <w:rPr>
          <w:u w:val="single"/>
        </w:rPr>
        <w:t>Student</w:t>
      </w:r>
      <w:r>
        <w:rPr>
          <w:spacing w:val="-3"/>
          <w:u w:val="single"/>
        </w:rPr>
        <w:t xml:space="preserve"> </w:t>
      </w:r>
      <w:r>
        <w:rPr>
          <w:u w:val="single"/>
        </w:rPr>
        <w:t>Initiative</w:t>
      </w:r>
      <w:r>
        <w:rPr>
          <w:spacing w:val="-5"/>
          <w:u w:val="single"/>
        </w:rPr>
        <w:t xml:space="preserve"> </w:t>
      </w:r>
      <w:r>
        <w:rPr>
          <w:u w:val="single"/>
        </w:rPr>
        <w:t>Grants</w:t>
      </w:r>
      <w:r>
        <w:rPr>
          <w:spacing w:val="-3"/>
          <w:u w:val="single"/>
        </w:rPr>
        <w:t xml:space="preserve"> </w:t>
      </w:r>
      <w:r>
        <w:rPr>
          <w:u w:val="single"/>
        </w:rPr>
        <w:t>Program</w:t>
      </w:r>
      <w:r>
        <w:rPr>
          <w:spacing w:val="-5"/>
          <w:u w:val="single"/>
        </w:rPr>
        <w:t xml:space="preserve"> </w:t>
      </w:r>
      <w:r>
        <w:rPr>
          <w:spacing w:val="-2"/>
          <w:u w:val="single"/>
        </w:rPr>
        <w:t>Guidelines</w:t>
      </w:r>
    </w:p>
    <w:p w14:paraId="382F1DCA" w14:textId="77777777" w:rsidR="00485C80" w:rsidRDefault="00000000">
      <w:pPr>
        <w:pStyle w:val="ListParagraph"/>
        <w:numPr>
          <w:ilvl w:val="0"/>
          <w:numId w:val="3"/>
        </w:numPr>
        <w:tabs>
          <w:tab w:val="left" w:pos="578"/>
        </w:tabs>
        <w:spacing w:before="267"/>
        <w:ind w:hanging="218"/>
        <w:rPr>
          <w:b/>
        </w:rPr>
      </w:pPr>
      <w:r>
        <w:rPr>
          <w:b/>
          <w:spacing w:val="-2"/>
        </w:rPr>
        <w:t>Eligibility</w:t>
      </w:r>
    </w:p>
    <w:p w14:paraId="382F1DCB" w14:textId="77777777" w:rsidR="00485C80" w:rsidRDefault="00485C80">
      <w:pPr>
        <w:pStyle w:val="BodyText"/>
        <w:spacing w:before="4"/>
        <w:rPr>
          <w:b/>
        </w:rPr>
      </w:pPr>
    </w:p>
    <w:p w14:paraId="382F1DCC" w14:textId="77777777" w:rsidR="00485C80" w:rsidRDefault="00000000">
      <w:pPr>
        <w:pStyle w:val="ListParagraph"/>
        <w:numPr>
          <w:ilvl w:val="1"/>
          <w:numId w:val="3"/>
        </w:numPr>
        <w:tabs>
          <w:tab w:val="left" w:pos="720"/>
        </w:tabs>
        <w:spacing w:before="1" w:line="237" w:lineRule="auto"/>
        <w:ind w:right="1533"/>
      </w:pPr>
      <w:proofErr w:type="gramStart"/>
      <w:r>
        <w:t>In</w:t>
      </w:r>
      <w:r>
        <w:rPr>
          <w:spacing w:val="-5"/>
        </w:rPr>
        <w:t xml:space="preserve"> </w:t>
      </w:r>
      <w:r>
        <w:t>order</w:t>
      </w:r>
      <w:r>
        <w:rPr>
          <w:spacing w:val="-4"/>
        </w:rPr>
        <w:t xml:space="preserve"> </w:t>
      </w:r>
      <w:r>
        <w:t>for</w:t>
      </w:r>
      <w:proofErr w:type="gramEnd"/>
      <w:r>
        <w:rPr>
          <w:spacing w:val="-4"/>
        </w:rPr>
        <w:t xml:space="preserve"> </w:t>
      </w:r>
      <w:r>
        <w:t>initiatives</w:t>
      </w:r>
      <w:r>
        <w:rPr>
          <w:spacing w:val="-4"/>
        </w:rPr>
        <w:t xml:space="preserve"> </w:t>
      </w:r>
      <w:r>
        <w:t>to</w:t>
      </w:r>
      <w:r>
        <w:rPr>
          <w:spacing w:val="-4"/>
        </w:rPr>
        <w:t xml:space="preserve"> </w:t>
      </w:r>
      <w:r>
        <w:t>be</w:t>
      </w:r>
      <w:r>
        <w:rPr>
          <w:spacing w:val="-5"/>
        </w:rPr>
        <w:t xml:space="preserve"> </w:t>
      </w:r>
      <w:r>
        <w:t>eligible</w:t>
      </w:r>
      <w:r>
        <w:rPr>
          <w:spacing w:val="-4"/>
        </w:rPr>
        <w:t xml:space="preserve"> </w:t>
      </w:r>
      <w:r>
        <w:t>to</w:t>
      </w:r>
      <w:r>
        <w:rPr>
          <w:spacing w:val="-1"/>
        </w:rPr>
        <w:t xml:space="preserve"> </w:t>
      </w:r>
      <w:r>
        <w:t>receive</w:t>
      </w:r>
      <w:r>
        <w:rPr>
          <w:spacing w:val="-4"/>
        </w:rPr>
        <w:t xml:space="preserve"> </w:t>
      </w:r>
      <w:r>
        <w:t>a</w:t>
      </w:r>
      <w:r>
        <w:rPr>
          <w:spacing w:val="-5"/>
        </w:rPr>
        <w:t xml:space="preserve"> </w:t>
      </w:r>
      <w:r>
        <w:t>Manitoba</w:t>
      </w:r>
      <w:r>
        <w:rPr>
          <w:spacing w:val="-4"/>
        </w:rPr>
        <w:t xml:space="preserve"> </w:t>
      </w:r>
      <w:r>
        <w:t>Medical</w:t>
      </w:r>
      <w:r>
        <w:rPr>
          <w:spacing w:val="-4"/>
        </w:rPr>
        <w:t xml:space="preserve"> </w:t>
      </w:r>
      <w:r>
        <w:t>Students</w:t>
      </w:r>
      <w:r>
        <w:rPr>
          <w:spacing w:val="-2"/>
        </w:rPr>
        <w:t xml:space="preserve"> </w:t>
      </w:r>
      <w:r>
        <w:t>Association (MMSA) Student Initiative Grant (SIG), the initiative must fulfill the following criteria:</w:t>
      </w:r>
    </w:p>
    <w:p w14:paraId="382F1DCD" w14:textId="77777777" w:rsidR="00485C80" w:rsidRDefault="00485C80">
      <w:pPr>
        <w:pStyle w:val="BodyText"/>
        <w:spacing w:before="3"/>
      </w:pPr>
    </w:p>
    <w:p w14:paraId="382F1DCE" w14:textId="77777777" w:rsidR="00485C80" w:rsidRDefault="00000000">
      <w:pPr>
        <w:pStyle w:val="ListParagraph"/>
        <w:numPr>
          <w:ilvl w:val="2"/>
          <w:numId w:val="3"/>
        </w:numPr>
        <w:tabs>
          <w:tab w:val="left" w:pos="1440"/>
        </w:tabs>
        <w:spacing w:before="1"/>
        <w:ind w:right="628"/>
      </w:pPr>
      <w:r>
        <w:t>The applicants must be medical students who are current members of the MMSA. The MMSA does encourage collaboration and partnership with other stakeholder bodies as necessary</w:t>
      </w:r>
      <w:r>
        <w:rPr>
          <w:spacing w:val="-3"/>
        </w:rPr>
        <w:t xml:space="preserve"> </w:t>
      </w:r>
      <w:r>
        <w:t>for</w:t>
      </w:r>
      <w:r>
        <w:rPr>
          <w:spacing w:val="-5"/>
        </w:rPr>
        <w:t xml:space="preserve"> </w:t>
      </w:r>
      <w:r>
        <w:t>project</w:t>
      </w:r>
      <w:r>
        <w:rPr>
          <w:spacing w:val="-5"/>
        </w:rPr>
        <w:t xml:space="preserve"> </w:t>
      </w:r>
      <w:r>
        <w:t>success;</w:t>
      </w:r>
      <w:r>
        <w:rPr>
          <w:spacing w:val="-4"/>
        </w:rPr>
        <w:t xml:space="preserve"> </w:t>
      </w:r>
      <w:r>
        <w:t>however,</w:t>
      </w:r>
      <w:r>
        <w:rPr>
          <w:spacing w:val="-4"/>
        </w:rPr>
        <w:t xml:space="preserve"> </w:t>
      </w:r>
      <w:r>
        <w:t>submissions</w:t>
      </w:r>
      <w:r>
        <w:rPr>
          <w:spacing w:val="-7"/>
        </w:rPr>
        <w:t xml:space="preserve"> </w:t>
      </w:r>
      <w:r>
        <w:t>must</w:t>
      </w:r>
      <w:r>
        <w:rPr>
          <w:spacing w:val="-5"/>
        </w:rPr>
        <w:t xml:space="preserve"> </w:t>
      </w:r>
      <w:r>
        <w:t>come</w:t>
      </w:r>
      <w:r>
        <w:rPr>
          <w:spacing w:val="-5"/>
        </w:rPr>
        <w:t xml:space="preserve"> </w:t>
      </w:r>
      <w:r>
        <w:t>from</w:t>
      </w:r>
      <w:r>
        <w:rPr>
          <w:spacing w:val="-3"/>
        </w:rPr>
        <w:t xml:space="preserve"> </w:t>
      </w:r>
      <w:r>
        <w:t>the</w:t>
      </w:r>
      <w:r>
        <w:rPr>
          <w:spacing w:val="-4"/>
        </w:rPr>
        <w:t xml:space="preserve"> </w:t>
      </w:r>
      <w:r>
        <w:t>involved</w:t>
      </w:r>
      <w:r>
        <w:rPr>
          <w:spacing w:val="-5"/>
        </w:rPr>
        <w:t xml:space="preserve"> </w:t>
      </w:r>
      <w:proofErr w:type="gramStart"/>
      <w:r>
        <w:t>MMSA member</w:t>
      </w:r>
      <w:proofErr w:type="gramEnd"/>
      <w:r>
        <w:t xml:space="preserve"> student(s).</w:t>
      </w:r>
    </w:p>
    <w:p w14:paraId="382F1DCF" w14:textId="77777777" w:rsidR="00485C80" w:rsidRDefault="00485C80">
      <w:pPr>
        <w:pStyle w:val="BodyText"/>
        <w:spacing w:before="1"/>
      </w:pPr>
    </w:p>
    <w:p w14:paraId="382F1DD0" w14:textId="77777777" w:rsidR="00485C80" w:rsidRDefault="00000000">
      <w:pPr>
        <w:pStyle w:val="ListParagraph"/>
        <w:numPr>
          <w:ilvl w:val="2"/>
          <w:numId w:val="3"/>
        </w:numPr>
        <w:tabs>
          <w:tab w:val="left" w:pos="1439"/>
        </w:tabs>
        <w:ind w:left="1439" w:hanging="719"/>
      </w:pPr>
      <w:r>
        <w:t>The</w:t>
      </w:r>
      <w:r>
        <w:rPr>
          <w:spacing w:val="-2"/>
        </w:rPr>
        <w:t xml:space="preserve"> </w:t>
      </w:r>
      <w:r>
        <w:t>applicants</w:t>
      </w:r>
      <w:r>
        <w:rPr>
          <w:spacing w:val="-4"/>
        </w:rPr>
        <w:t xml:space="preserve"> </w:t>
      </w:r>
      <w:r>
        <w:t>must</w:t>
      </w:r>
      <w:r>
        <w:rPr>
          <w:spacing w:val="-6"/>
        </w:rPr>
        <w:t xml:space="preserve"> </w:t>
      </w:r>
      <w:r>
        <w:t>not</w:t>
      </w:r>
      <w:r>
        <w:rPr>
          <w:spacing w:val="-3"/>
        </w:rPr>
        <w:t xml:space="preserve"> </w:t>
      </w:r>
      <w:r>
        <w:t>be</w:t>
      </w:r>
      <w:r>
        <w:rPr>
          <w:spacing w:val="-4"/>
        </w:rPr>
        <w:t xml:space="preserve"> </w:t>
      </w:r>
      <w:r>
        <w:t>requesting</w:t>
      </w:r>
      <w:r>
        <w:rPr>
          <w:spacing w:val="-2"/>
        </w:rPr>
        <w:t xml:space="preserve"> </w:t>
      </w:r>
      <w:r>
        <w:t>funding</w:t>
      </w:r>
      <w:r>
        <w:rPr>
          <w:spacing w:val="-4"/>
        </w:rPr>
        <w:t xml:space="preserve"> </w:t>
      </w:r>
      <w:r>
        <w:t>for</w:t>
      </w:r>
      <w:r>
        <w:rPr>
          <w:spacing w:val="-6"/>
        </w:rPr>
        <w:t xml:space="preserve"> </w:t>
      </w:r>
      <w:r>
        <w:t>ineligible</w:t>
      </w:r>
      <w:r>
        <w:rPr>
          <w:spacing w:val="-2"/>
        </w:rPr>
        <w:t xml:space="preserve"> </w:t>
      </w:r>
      <w:r>
        <w:t>expenses as</w:t>
      </w:r>
      <w:r>
        <w:rPr>
          <w:spacing w:val="-2"/>
        </w:rPr>
        <w:t xml:space="preserve"> </w:t>
      </w:r>
      <w:r>
        <w:t>per</w:t>
      </w:r>
      <w:r>
        <w:rPr>
          <w:spacing w:val="-4"/>
        </w:rPr>
        <w:t xml:space="preserve"> </w:t>
      </w:r>
      <w:r>
        <w:t>section</w:t>
      </w:r>
      <w:r>
        <w:rPr>
          <w:spacing w:val="-2"/>
        </w:rPr>
        <w:t xml:space="preserve"> </w:t>
      </w:r>
      <w:r>
        <w:rPr>
          <w:spacing w:val="-4"/>
        </w:rPr>
        <w:t>1.2.</w:t>
      </w:r>
    </w:p>
    <w:p w14:paraId="382F1DD1" w14:textId="77777777" w:rsidR="00485C80" w:rsidRDefault="00000000">
      <w:pPr>
        <w:pStyle w:val="ListParagraph"/>
        <w:numPr>
          <w:ilvl w:val="2"/>
          <w:numId w:val="3"/>
        </w:numPr>
        <w:tabs>
          <w:tab w:val="left" w:pos="1440"/>
        </w:tabs>
        <w:spacing w:before="266"/>
        <w:ind w:right="537"/>
      </w:pPr>
      <w:r>
        <w:t>The</w:t>
      </w:r>
      <w:r>
        <w:rPr>
          <w:spacing w:val="-2"/>
        </w:rPr>
        <w:t xml:space="preserve"> </w:t>
      </w:r>
      <w:r>
        <w:t>initiative</w:t>
      </w:r>
      <w:r>
        <w:rPr>
          <w:spacing w:val="-5"/>
        </w:rPr>
        <w:t xml:space="preserve"> </w:t>
      </w:r>
      <w:r>
        <w:t>must</w:t>
      </w:r>
      <w:r>
        <w:rPr>
          <w:spacing w:val="-7"/>
        </w:rPr>
        <w:t xml:space="preserve"> </w:t>
      </w:r>
      <w:r>
        <w:t>not</w:t>
      </w:r>
      <w:r>
        <w:rPr>
          <w:spacing w:val="-3"/>
        </w:rPr>
        <w:t xml:space="preserve"> </w:t>
      </w:r>
      <w:r>
        <w:t>have</w:t>
      </w:r>
      <w:r>
        <w:rPr>
          <w:spacing w:val="-3"/>
        </w:rPr>
        <w:t xml:space="preserve"> </w:t>
      </w:r>
      <w:r>
        <w:t>significant</w:t>
      </w:r>
      <w:r>
        <w:rPr>
          <w:spacing w:val="-3"/>
        </w:rPr>
        <w:t xml:space="preserve"> </w:t>
      </w:r>
      <w:r>
        <w:t>potential</w:t>
      </w:r>
      <w:r>
        <w:rPr>
          <w:spacing w:val="-5"/>
        </w:rPr>
        <w:t xml:space="preserve"> </w:t>
      </w:r>
      <w:r>
        <w:t>to</w:t>
      </w:r>
      <w:r>
        <w:rPr>
          <w:spacing w:val="-3"/>
        </w:rPr>
        <w:t xml:space="preserve"> </w:t>
      </w:r>
      <w:r>
        <w:t>result</w:t>
      </w:r>
      <w:r>
        <w:rPr>
          <w:spacing w:val="-3"/>
        </w:rPr>
        <w:t xml:space="preserve"> </w:t>
      </w:r>
      <w:r>
        <w:t>in</w:t>
      </w:r>
      <w:r>
        <w:rPr>
          <w:spacing w:val="-5"/>
        </w:rPr>
        <w:t xml:space="preserve"> </w:t>
      </w:r>
      <w:r>
        <w:t>harm</w:t>
      </w:r>
      <w:r>
        <w:rPr>
          <w:spacing w:val="-5"/>
        </w:rPr>
        <w:t xml:space="preserve"> </w:t>
      </w:r>
      <w:r>
        <w:t>to an</w:t>
      </w:r>
      <w:r>
        <w:rPr>
          <w:spacing w:val="-3"/>
        </w:rPr>
        <w:t xml:space="preserve"> </w:t>
      </w:r>
      <w:r>
        <w:t>individual</w:t>
      </w:r>
      <w:r>
        <w:rPr>
          <w:spacing w:val="-3"/>
        </w:rPr>
        <w:t xml:space="preserve"> </w:t>
      </w:r>
      <w:r>
        <w:t>or</w:t>
      </w:r>
      <w:r>
        <w:rPr>
          <w:spacing w:val="-3"/>
        </w:rPr>
        <w:t xml:space="preserve"> </w:t>
      </w:r>
      <w:r>
        <w:t>group and should not be for personal gain.</w:t>
      </w:r>
    </w:p>
    <w:p w14:paraId="382F1DD2" w14:textId="77777777" w:rsidR="00485C80" w:rsidRDefault="00485C80">
      <w:pPr>
        <w:pStyle w:val="BodyText"/>
        <w:spacing w:before="1"/>
      </w:pPr>
    </w:p>
    <w:p w14:paraId="382F1DD3" w14:textId="77777777" w:rsidR="00485C80" w:rsidRDefault="00000000">
      <w:pPr>
        <w:pStyle w:val="ListParagraph"/>
        <w:numPr>
          <w:ilvl w:val="2"/>
          <w:numId w:val="3"/>
        </w:numPr>
        <w:tabs>
          <w:tab w:val="left" w:pos="1440"/>
        </w:tabs>
        <w:ind w:right="433"/>
      </w:pPr>
      <w:r>
        <w:t>The initiative expenses must not have been incurred prior to the academic year of the application</w:t>
      </w:r>
      <w:r>
        <w:rPr>
          <w:spacing w:val="-6"/>
        </w:rPr>
        <w:t xml:space="preserve"> </w:t>
      </w:r>
      <w:r>
        <w:t>year.</w:t>
      </w:r>
      <w:r>
        <w:rPr>
          <w:spacing w:val="-3"/>
        </w:rPr>
        <w:t xml:space="preserve"> </w:t>
      </w:r>
      <w:r>
        <w:t>Initiatives</w:t>
      </w:r>
      <w:r>
        <w:rPr>
          <w:spacing w:val="-6"/>
        </w:rPr>
        <w:t xml:space="preserve"> </w:t>
      </w:r>
      <w:r>
        <w:t>undertaken</w:t>
      </w:r>
      <w:r>
        <w:rPr>
          <w:spacing w:val="-3"/>
        </w:rPr>
        <w:t xml:space="preserve"> </w:t>
      </w:r>
      <w:r>
        <w:t>during</w:t>
      </w:r>
      <w:r>
        <w:rPr>
          <w:spacing w:val="-3"/>
        </w:rPr>
        <w:t xml:space="preserve"> </w:t>
      </w:r>
      <w:r>
        <w:t>the</w:t>
      </w:r>
      <w:r>
        <w:rPr>
          <w:spacing w:val="-3"/>
        </w:rPr>
        <w:t xml:space="preserve"> </w:t>
      </w:r>
      <w:r>
        <w:t>academic</w:t>
      </w:r>
      <w:r>
        <w:rPr>
          <w:spacing w:val="-5"/>
        </w:rPr>
        <w:t xml:space="preserve"> </w:t>
      </w:r>
      <w:r>
        <w:t>year</w:t>
      </w:r>
      <w:r>
        <w:rPr>
          <w:spacing w:val="-5"/>
        </w:rPr>
        <w:t xml:space="preserve"> </w:t>
      </w:r>
      <w:r>
        <w:t>of</w:t>
      </w:r>
      <w:r>
        <w:rPr>
          <w:spacing w:val="-7"/>
        </w:rPr>
        <w:t xml:space="preserve"> </w:t>
      </w:r>
      <w:r>
        <w:t>the</w:t>
      </w:r>
      <w:r>
        <w:rPr>
          <w:spacing w:val="-5"/>
        </w:rPr>
        <w:t xml:space="preserve"> </w:t>
      </w:r>
      <w:r>
        <w:t>application</w:t>
      </w:r>
      <w:r>
        <w:rPr>
          <w:spacing w:val="-3"/>
        </w:rPr>
        <w:t xml:space="preserve"> </w:t>
      </w:r>
      <w:r>
        <w:t>year</w:t>
      </w:r>
      <w:r>
        <w:rPr>
          <w:spacing w:val="-5"/>
        </w:rPr>
        <w:t xml:space="preserve"> </w:t>
      </w:r>
      <w:r>
        <w:t>are eligible for retroactive funding if proof of expenses can be provided. An ‘academic year’ is defined as the term from August 1 to July 31. For example, for SIG applications received in the 2017-2018 application year, the initiative expenses must not have been incurred prior to August 1, 2017.</w:t>
      </w:r>
    </w:p>
    <w:p w14:paraId="382F1DD4" w14:textId="77777777" w:rsidR="00485C80" w:rsidRDefault="00000000">
      <w:pPr>
        <w:pStyle w:val="ListParagraph"/>
        <w:numPr>
          <w:ilvl w:val="1"/>
          <w:numId w:val="3"/>
        </w:numPr>
        <w:tabs>
          <w:tab w:val="left" w:pos="743"/>
        </w:tabs>
        <w:spacing w:before="268"/>
        <w:ind w:left="743" w:hanging="383"/>
      </w:pPr>
      <w:r>
        <w:t>MMSA</w:t>
      </w:r>
      <w:r>
        <w:rPr>
          <w:spacing w:val="-2"/>
        </w:rPr>
        <w:t xml:space="preserve"> </w:t>
      </w:r>
      <w:r>
        <w:t>SIGs</w:t>
      </w:r>
      <w:r>
        <w:rPr>
          <w:spacing w:val="-4"/>
        </w:rPr>
        <w:t xml:space="preserve"> </w:t>
      </w:r>
      <w:r>
        <w:t>will</w:t>
      </w:r>
      <w:r>
        <w:rPr>
          <w:spacing w:val="-1"/>
        </w:rPr>
        <w:t xml:space="preserve"> </w:t>
      </w:r>
      <w:r>
        <w:rPr>
          <w:u w:val="single"/>
        </w:rPr>
        <w:t>not</w:t>
      </w:r>
      <w:r>
        <w:rPr>
          <w:spacing w:val="-2"/>
        </w:rPr>
        <w:t xml:space="preserve"> </w:t>
      </w:r>
      <w:r>
        <w:t>fund</w:t>
      </w:r>
      <w:r>
        <w:rPr>
          <w:spacing w:val="-3"/>
        </w:rPr>
        <w:t xml:space="preserve"> </w:t>
      </w:r>
      <w:r>
        <w:t>the</w:t>
      </w:r>
      <w:r>
        <w:rPr>
          <w:spacing w:val="-1"/>
        </w:rPr>
        <w:t xml:space="preserve"> </w:t>
      </w:r>
      <w:r>
        <w:t>following</w:t>
      </w:r>
      <w:r>
        <w:rPr>
          <w:spacing w:val="-3"/>
        </w:rPr>
        <w:t xml:space="preserve"> </w:t>
      </w:r>
      <w:r>
        <w:rPr>
          <w:spacing w:val="-2"/>
        </w:rPr>
        <w:t>expenses:</w:t>
      </w:r>
    </w:p>
    <w:p w14:paraId="382F1DD5" w14:textId="77777777" w:rsidR="00485C80" w:rsidRDefault="00485C80">
      <w:pPr>
        <w:pStyle w:val="BodyText"/>
      </w:pPr>
    </w:p>
    <w:p w14:paraId="382F1DD6" w14:textId="77777777" w:rsidR="00485C80" w:rsidRDefault="00000000">
      <w:pPr>
        <w:pStyle w:val="ListParagraph"/>
        <w:numPr>
          <w:ilvl w:val="2"/>
          <w:numId w:val="3"/>
        </w:numPr>
        <w:tabs>
          <w:tab w:val="left" w:pos="1440"/>
        </w:tabs>
        <w:ind w:right="634"/>
      </w:pPr>
      <w:r>
        <w:t>Events</w:t>
      </w:r>
      <w:r>
        <w:rPr>
          <w:spacing w:val="-4"/>
        </w:rPr>
        <w:t xml:space="preserve"> </w:t>
      </w:r>
      <w:r>
        <w:t>whose</w:t>
      </w:r>
      <w:r>
        <w:rPr>
          <w:spacing w:val="-5"/>
        </w:rPr>
        <w:t xml:space="preserve"> </w:t>
      </w:r>
      <w:r>
        <w:t>goals</w:t>
      </w:r>
      <w:r>
        <w:rPr>
          <w:spacing w:val="-5"/>
        </w:rPr>
        <w:t xml:space="preserve"> </w:t>
      </w:r>
      <w:r>
        <w:t>are</w:t>
      </w:r>
      <w:r>
        <w:rPr>
          <w:spacing w:val="-1"/>
        </w:rPr>
        <w:t xml:space="preserve"> </w:t>
      </w:r>
      <w:r>
        <w:t>already</w:t>
      </w:r>
      <w:r>
        <w:rPr>
          <w:spacing w:val="-1"/>
        </w:rPr>
        <w:t xml:space="preserve"> </w:t>
      </w:r>
      <w:r>
        <w:t>being</w:t>
      </w:r>
      <w:r>
        <w:rPr>
          <w:spacing w:val="-4"/>
        </w:rPr>
        <w:t xml:space="preserve"> </w:t>
      </w:r>
      <w:r>
        <w:t>met by</w:t>
      </w:r>
      <w:r>
        <w:rPr>
          <w:spacing w:val="-5"/>
        </w:rPr>
        <w:t xml:space="preserve"> </w:t>
      </w:r>
      <w:r>
        <w:t>an</w:t>
      </w:r>
      <w:r>
        <w:rPr>
          <w:spacing w:val="-4"/>
        </w:rPr>
        <w:t xml:space="preserve"> </w:t>
      </w:r>
      <w:r>
        <w:t>existing</w:t>
      </w:r>
      <w:r>
        <w:rPr>
          <w:spacing w:val="-2"/>
        </w:rPr>
        <w:t xml:space="preserve"> </w:t>
      </w:r>
      <w:r>
        <w:t>program/</w:t>
      </w:r>
      <w:proofErr w:type="gramStart"/>
      <w:r>
        <w:t>event,</w:t>
      </w:r>
      <w:r>
        <w:rPr>
          <w:spacing w:val="-4"/>
        </w:rPr>
        <w:t xml:space="preserve"> </w:t>
      </w:r>
      <w:r>
        <w:t>or</w:t>
      </w:r>
      <w:proofErr w:type="gramEnd"/>
      <w:r>
        <w:rPr>
          <w:spacing w:val="-6"/>
        </w:rPr>
        <w:t xml:space="preserve"> </w:t>
      </w:r>
      <w:r>
        <w:t>are</w:t>
      </w:r>
      <w:r>
        <w:rPr>
          <w:spacing w:val="-4"/>
        </w:rPr>
        <w:t xml:space="preserve"> </w:t>
      </w:r>
      <w:r>
        <w:t>otherwise deemed redundant for any reason by the SIG committee.</w:t>
      </w:r>
    </w:p>
    <w:p w14:paraId="382F1DD7" w14:textId="77777777" w:rsidR="00485C80" w:rsidRDefault="00485C80">
      <w:pPr>
        <w:pStyle w:val="BodyText"/>
        <w:spacing w:before="1"/>
      </w:pPr>
    </w:p>
    <w:p w14:paraId="382F1DD8" w14:textId="77777777" w:rsidR="00485C80" w:rsidRDefault="00000000">
      <w:pPr>
        <w:pStyle w:val="ListParagraph"/>
        <w:numPr>
          <w:ilvl w:val="2"/>
          <w:numId w:val="3"/>
        </w:numPr>
        <w:tabs>
          <w:tab w:val="left" w:pos="1439"/>
        </w:tabs>
        <w:ind w:left="1439" w:hanging="719"/>
      </w:pPr>
      <w:r>
        <w:t>Individual</w:t>
      </w:r>
      <w:r>
        <w:rPr>
          <w:spacing w:val="-5"/>
        </w:rPr>
        <w:t xml:space="preserve"> </w:t>
      </w:r>
      <w:r>
        <w:t>academic</w:t>
      </w:r>
      <w:r>
        <w:rPr>
          <w:spacing w:val="-4"/>
        </w:rPr>
        <w:t xml:space="preserve"> </w:t>
      </w:r>
      <w:r>
        <w:rPr>
          <w:spacing w:val="-2"/>
        </w:rPr>
        <w:t>research.</w:t>
      </w:r>
    </w:p>
    <w:p w14:paraId="382F1DD9" w14:textId="77777777" w:rsidR="00485C80" w:rsidRDefault="00485C80">
      <w:pPr>
        <w:pStyle w:val="BodyText"/>
        <w:spacing w:before="1"/>
      </w:pPr>
    </w:p>
    <w:p w14:paraId="382F1DDA" w14:textId="77777777" w:rsidR="00485C80" w:rsidRDefault="00000000">
      <w:pPr>
        <w:pStyle w:val="ListParagraph"/>
        <w:numPr>
          <w:ilvl w:val="2"/>
          <w:numId w:val="3"/>
        </w:numPr>
        <w:tabs>
          <w:tab w:val="left" w:pos="1439"/>
        </w:tabs>
        <w:ind w:left="1439" w:hanging="719"/>
      </w:pPr>
      <w:r>
        <w:t>Conference</w:t>
      </w:r>
      <w:r>
        <w:rPr>
          <w:spacing w:val="-5"/>
        </w:rPr>
        <w:t xml:space="preserve"> </w:t>
      </w:r>
      <w:r>
        <w:t>funding</w:t>
      </w:r>
      <w:r>
        <w:rPr>
          <w:spacing w:val="-3"/>
        </w:rPr>
        <w:t xml:space="preserve"> </w:t>
      </w:r>
      <w:r>
        <w:t>(either</w:t>
      </w:r>
      <w:r>
        <w:rPr>
          <w:spacing w:val="-4"/>
        </w:rPr>
        <w:t xml:space="preserve"> </w:t>
      </w:r>
      <w:r>
        <w:t>travel</w:t>
      </w:r>
      <w:r>
        <w:rPr>
          <w:spacing w:val="-4"/>
        </w:rPr>
        <w:t xml:space="preserve"> </w:t>
      </w:r>
      <w:r>
        <w:t>or</w:t>
      </w:r>
      <w:r>
        <w:rPr>
          <w:spacing w:val="-3"/>
        </w:rPr>
        <w:t xml:space="preserve"> </w:t>
      </w:r>
      <w:r>
        <w:t>conference</w:t>
      </w:r>
      <w:r>
        <w:rPr>
          <w:spacing w:val="-2"/>
        </w:rPr>
        <w:t xml:space="preserve"> </w:t>
      </w:r>
      <w:r>
        <w:t>fees)</w:t>
      </w:r>
      <w:r>
        <w:rPr>
          <w:spacing w:val="-8"/>
        </w:rPr>
        <w:t xml:space="preserve"> </w:t>
      </w:r>
      <w:r>
        <w:t>for</w:t>
      </w:r>
      <w:r>
        <w:rPr>
          <w:spacing w:val="-4"/>
        </w:rPr>
        <w:t xml:space="preserve"> </w:t>
      </w:r>
      <w:r>
        <w:t>individual</w:t>
      </w:r>
      <w:r>
        <w:rPr>
          <w:spacing w:val="-2"/>
        </w:rPr>
        <w:t xml:space="preserve"> students.</w:t>
      </w:r>
    </w:p>
    <w:p w14:paraId="382F1DDB" w14:textId="77777777" w:rsidR="00485C80" w:rsidRDefault="00485C80">
      <w:pPr>
        <w:pStyle w:val="BodyText"/>
      </w:pPr>
    </w:p>
    <w:p w14:paraId="382F1DDC" w14:textId="77777777" w:rsidR="00485C80" w:rsidRDefault="00000000">
      <w:pPr>
        <w:pStyle w:val="ListParagraph"/>
        <w:numPr>
          <w:ilvl w:val="2"/>
          <w:numId w:val="3"/>
        </w:numPr>
        <w:tabs>
          <w:tab w:val="left" w:pos="1439"/>
        </w:tabs>
        <w:ind w:left="1439" w:hanging="719"/>
      </w:pPr>
      <w:r>
        <w:t>Alcohol,</w:t>
      </w:r>
      <w:r>
        <w:rPr>
          <w:spacing w:val="-3"/>
        </w:rPr>
        <w:t xml:space="preserve"> </w:t>
      </w:r>
      <w:r>
        <w:t>marijuana</w:t>
      </w:r>
      <w:r>
        <w:rPr>
          <w:spacing w:val="-2"/>
        </w:rPr>
        <w:t xml:space="preserve"> </w:t>
      </w:r>
      <w:r>
        <w:t>or</w:t>
      </w:r>
      <w:r>
        <w:rPr>
          <w:spacing w:val="-5"/>
        </w:rPr>
        <w:t xml:space="preserve"> </w:t>
      </w:r>
      <w:r>
        <w:t>other</w:t>
      </w:r>
      <w:r>
        <w:rPr>
          <w:spacing w:val="-1"/>
        </w:rPr>
        <w:t xml:space="preserve"> </w:t>
      </w:r>
      <w:r>
        <w:rPr>
          <w:spacing w:val="-2"/>
        </w:rPr>
        <w:t>substances.</w:t>
      </w:r>
    </w:p>
    <w:p w14:paraId="382F1DDD" w14:textId="77777777" w:rsidR="00485C80" w:rsidRDefault="00485C80">
      <w:pPr>
        <w:pStyle w:val="BodyText"/>
        <w:spacing w:before="1"/>
      </w:pPr>
    </w:p>
    <w:p w14:paraId="382F1DDE" w14:textId="77777777" w:rsidR="00485C80" w:rsidRDefault="00000000">
      <w:pPr>
        <w:pStyle w:val="ListParagraph"/>
        <w:numPr>
          <w:ilvl w:val="2"/>
          <w:numId w:val="3"/>
        </w:numPr>
        <w:tabs>
          <w:tab w:val="left" w:pos="1439"/>
        </w:tabs>
        <w:ind w:left="1439" w:hanging="719"/>
      </w:pPr>
      <w:r>
        <w:t>Those</w:t>
      </w:r>
      <w:r>
        <w:rPr>
          <w:spacing w:val="-4"/>
        </w:rPr>
        <w:t xml:space="preserve"> </w:t>
      </w:r>
      <w:r>
        <w:t>related</w:t>
      </w:r>
      <w:r>
        <w:rPr>
          <w:spacing w:val="-4"/>
        </w:rPr>
        <w:t xml:space="preserve"> </w:t>
      </w:r>
      <w:r>
        <w:t>to</w:t>
      </w:r>
      <w:r>
        <w:rPr>
          <w:spacing w:val="1"/>
        </w:rPr>
        <w:t xml:space="preserve"> </w:t>
      </w:r>
      <w:r>
        <w:t>an</w:t>
      </w:r>
      <w:r>
        <w:rPr>
          <w:spacing w:val="-4"/>
        </w:rPr>
        <w:t xml:space="preserve"> </w:t>
      </w:r>
      <w:r>
        <w:t>event</w:t>
      </w:r>
      <w:r>
        <w:rPr>
          <w:spacing w:val="-3"/>
        </w:rPr>
        <w:t xml:space="preserve"> </w:t>
      </w:r>
      <w:r>
        <w:t>or</w:t>
      </w:r>
      <w:r>
        <w:rPr>
          <w:spacing w:val="-2"/>
        </w:rPr>
        <w:t xml:space="preserve"> </w:t>
      </w:r>
      <w:r>
        <w:t>initiative</w:t>
      </w:r>
      <w:r>
        <w:rPr>
          <w:spacing w:val="-4"/>
        </w:rPr>
        <w:t xml:space="preserve"> </w:t>
      </w:r>
      <w:r>
        <w:t>which</w:t>
      </w:r>
      <w:r>
        <w:rPr>
          <w:spacing w:val="-4"/>
        </w:rPr>
        <w:t xml:space="preserve"> </w:t>
      </w:r>
      <w:r>
        <w:t>involves</w:t>
      </w:r>
      <w:r>
        <w:rPr>
          <w:spacing w:val="-5"/>
        </w:rPr>
        <w:t xml:space="preserve"> </w:t>
      </w:r>
      <w:r>
        <w:rPr>
          <w:spacing w:val="-2"/>
        </w:rPr>
        <w:t>gambling.</w:t>
      </w:r>
    </w:p>
    <w:p w14:paraId="382F1DDF" w14:textId="77777777" w:rsidR="00485C80" w:rsidRDefault="00000000">
      <w:pPr>
        <w:pStyle w:val="ListParagraph"/>
        <w:numPr>
          <w:ilvl w:val="2"/>
          <w:numId w:val="3"/>
        </w:numPr>
        <w:tabs>
          <w:tab w:val="left" w:pos="1440"/>
        </w:tabs>
        <w:spacing w:before="266"/>
        <w:ind w:right="1027"/>
      </w:pPr>
      <w:r>
        <w:t>Compensation</w:t>
      </w:r>
      <w:r>
        <w:rPr>
          <w:spacing w:val="-4"/>
        </w:rPr>
        <w:t xml:space="preserve"> </w:t>
      </w:r>
      <w:r>
        <w:t>to</w:t>
      </w:r>
      <w:r>
        <w:rPr>
          <w:spacing w:val="-6"/>
        </w:rPr>
        <w:t xml:space="preserve"> </w:t>
      </w:r>
      <w:r>
        <w:t>medical</w:t>
      </w:r>
      <w:r>
        <w:rPr>
          <w:spacing w:val="-8"/>
        </w:rPr>
        <w:t xml:space="preserve"> </w:t>
      </w:r>
      <w:r>
        <w:t>students</w:t>
      </w:r>
      <w:r>
        <w:rPr>
          <w:spacing w:val="-6"/>
        </w:rPr>
        <w:t xml:space="preserve"> </w:t>
      </w:r>
      <w:r>
        <w:t>or</w:t>
      </w:r>
      <w:r>
        <w:rPr>
          <w:spacing w:val="-6"/>
        </w:rPr>
        <w:t xml:space="preserve"> </w:t>
      </w:r>
      <w:r>
        <w:t>other</w:t>
      </w:r>
      <w:r>
        <w:rPr>
          <w:spacing w:val="-4"/>
        </w:rPr>
        <w:t xml:space="preserve"> </w:t>
      </w:r>
      <w:r>
        <w:t>initiative-involved</w:t>
      </w:r>
      <w:r>
        <w:rPr>
          <w:spacing w:val="-6"/>
        </w:rPr>
        <w:t xml:space="preserve"> </w:t>
      </w:r>
      <w:r>
        <w:t>students</w:t>
      </w:r>
      <w:r>
        <w:rPr>
          <w:spacing w:val="-4"/>
        </w:rPr>
        <w:t xml:space="preserve"> </w:t>
      </w:r>
      <w:r>
        <w:t>for</w:t>
      </w:r>
      <w:r>
        <w:rPr>
          <w:spacing w:val="-4"/>
        </w:rPr>
        <w:t xml:space="preserve"> </w:t>
      </w:r>
      <w:r>
        <w:t>their</w:t>
      </w:r>
      <w:r>
        <w:rPr>
          <w:spacing w:val="-4"/>
        </w:rPr>
        <w:t xml:space="preserve"> </w:t>
      </w:r>
      <w:r>
        <w:t>time working on an initiative.</w:t>
      </w:r>
    </w:p>
    <w:p w14:paraId="382F1DE0" w14:textId="77777777" w:rsidR="00485C80" w:rsidRDefault="00485C80">
      <w:pPr>
        <w:pStyle w:val="BodyText"/>
        <w:spacing w:before="1"/>
      </w:pPr>
    </w:p>
    <w:p w14:paraId="382F1DE1" w14:textId="77777777" w:rsidR="00485C80" w:rsidRDefault="00000000">
      <w:pPr>
        <w:pStyle w:val="ListParagraph"/>
        <w:numPr>
          <w:ilvl w:val="3"/>
          <w:numId w:val="3"/>
        </w:numPr>
        <w:tabs>
          <w:tab w:val="left" w:pos="1800"/>
        </w:tabs>
        <w:ind w:right="450"/>
      </w:pPr>
      <w:r>
        <w:t xml:space="preserve">Exception: In </w:t>
      </w:r>
      <w:proofErr w:type="gramStart"/>
      <w:r>
        <w:t>the case where</w:t>
      </w:r>
      <w:proofErr w:type="gramEnd"/>
      <w:r>
        <w:t xml:space="preserve"> a student </w:t>
      </w:r>
      <w:r>
        <w:rPr>
          <w:i/>
        </w:rPr>
        <w:t xml:space="preserve">not </w:t>
      </w:r>
      <w:r>
        <w:t>affiliated with the initiative is hired to provide</w:t>
      </w:r>
      <w:r>
        <w:rPr>
          <w:spacing w:val="-5"/>
        </w:rPr>
        <w:t xml:space="preserve"> </w:t>
      </w:r>
      <w:r>
        <w:t>a</w:t>
      </w:r>
      <w:r>
        <w:rPr>
          <w:spacing w:val="-3"/>
        </w:rPr>
        <w:t xml:space="preserve"> </w:t>
      </w:r>
      <w:r>
        <w:t>service</w:t>
      </w:r>
      <w:r>
        <w:rPr>
          <w:spacing w:val="-2"/>
        </w:rPr>
        <w:t xml:space="preserve"> </w:t>
      </w:r>
      <w:r>
        <w:t>which</w:t>
      </w:r>
      <w:r>
        <w:rPr>
          <w:spacing w:val="-7"/>
        </w:rPr>
        <w:t xml:space="preserve"> </w:t>
      </w:r>
      <w:r>
        <w:t>the</w:t>
      </w:r>
      <w:r>
        <w:rPr>
          <w:spacing w:val="-5"/>
        </w:rPr>
        <w:t xml:space="preserve"> </w:t>
      </w:r>
      <w:r>
        <w:t>initiative</w:t>
      </w:r>
      <w:r>
        <w:rPr>
          <w:spacing w:val="-5"/>
        </w:rPr>
        <w:t xml:space="preserve"> </w:t>
      </w:r>
      <w:r>
        <w:t>organizers</w:t>
      </w:r>
      <w:r>
        <w:rPr>
          <w:spacing w:val="-3"/>
        </w:rPr>
        <w:t xml:space="preserve"> </w:t>
      </w:r>
      <w:r>
        <w:t>would</w:t>
      </w:r>
      <w:r>
        <w:rPr>
          <w:spacing w:val="-7"/>
        </w:rPr>
        <w:t xml:space="preserve"> </w:t>
      </w:r>
      <w:r>
        <w:t>otherwise</w:t>
      </w:r>
      <w:r>
        <w:rPr>
          <w:spacing w:val="-5"/>
        </w:rPr>
        <w:t xml:space="preserve"> </w:t>
      </w:r>
      <w:r>
        <w:t>have</w:t>
      </w:r>
      <w:r>
        <w:rPr>
          <w:spacing w:val="-3"/>
        </w:rPr>
        <w:t xml:space="preserve"> </w:t>
      </w:r>
      <w:r>
        <w:t>been</w:t>
      </w:r>
      <w:r>
        <w:rPr>
          <w:spacing w:val="-3"/>
        </w:rPr>
        <w:t xml:space="preserve"> </w:t>
      </w:r>
      <w:r>
        <w:t>required</w:t>
      </w:r>
      <w:r>
        <w:rPr>
          <w:spacing w:val="-3"/>
        </w:rPr>
        <w:t xml:space="preserve"> </w:t>
      </w:r>
      <w:r>
        <w:t>to pay a significant amount to an external company for (e.g. hiring a company for app development), the SIG committee may approve a reasonable honorarium payment, if</w:t>
      </w:r>
    </w:p>
    <w:p w14:paraId="382F1DE2" w14:textId="77777777" w:rsidR="00485C80" w:rsidRDefault="00485C80">
      <w:pPr>
        <w:pStyle w:val="ListParagraph"/>
        <w:sectPr w:rsidR="00485C80">
          <w:type w:val="continuous"/>
          <w:pgSz w:w="12240" w:h="15840"/>
          <w:pgMar w:top="700" w:right="1080" w:bottom="280" w:left="1080" w:header="720" w:footer="720" w:gutter="0"/>
          <w:cols w:space="720"/>
        </w:sectPr>
      </w:pPr>
    </w:p>
    <w:p w14:paraId="382F1DE3" w14:textId="77777777" w:rsidR="00485C80" w:rsidRDefault="00000000">
      <w:pPr>
        <w:pStyle w:val="BodyText"/>
        <w:spacing w:before="39"/>
        <w:ind w:left="1800"/>
      </w:pPr>
      <w:r>
        <w:lastRenderedPageBreak/>
        <w:t>the</w:t>
      </w:r>
      <w:r>
        <w:rPr>
          <w:spacing w:val="-2"/>
        </w:rPr>
        <w:t xml:space="preserve"> </w:t>
      </w:r>
      <w:r>
        <w:t>following</w:t>
      </w:r>
      <w:r>
        <w:rPr>
          <w:spacing w:val="-2"/>
        </w:rPr>
        <w:t xml:space="preserve"> </w:t>
      </w:r>
      <w:r>
        <w:t>can</w:t>
      </w:r>
      <w:r>
        <w:rPr>
          <w:spacing w:val="-2"/>
        </w:rPr>
        <w:t xml:space="preserve"> </w:t>
      </w:r>
      <w:r>
        <w:t>be</w:t>
      </w:r>
      <w:r>
        <w:rPr>
          <w:spacing w:val="-1"/>
        </w:rPr>
        <w:t xml:space="preserve"> </w:t>
      </w:r>
      <w:r>
        <w:rPr>
          <w:spacing w:val="-2"/>
        </w:rPr>
        <w:t>provided:</w:t>
      </w:r>
    </w:p>
    <w:p w14:paraId="382F1DE4" w14:textId="77777777" w:rsidR="00485C80" w:rsidRDefault="00000000">
      <w:pPr>
        <w:pStyle w:val="ListParagraph"/>
        <w:numPr>
          <w:ilvl w:val="4"/>
          <w:numId w:val="3"/>
        </w:numPr>
        <w:tabs>
          <w:tab w:val="left" w:pos="2519"/>
        </w:tabs>
        <w:spacing w:before="252"/>
        <w:ind w:left="2519" w:hanging="285"/>
      </w:pPr>
      <w:r>
        <w:t>Evidence</w:t>
      </w:r>
      <w:r>
        <w:rPr>
          <w:spacing w:val="-4"/>
        </w:rPr>
        <w:t xml:space="preserve"> </w:t>
      </w:r>
      <w:r>
        <w:t>of</w:t>
      </w:r>
      <w:r>
        <w:rPr>
          <w:spacing w:val="-6"/>
        </w:rPr>
        <w:t xml:space="preserve"> </w:t>
      </w:r>
      <w:r>
        <w:t>three</w:t>
      </w:r>
      <w:r>
        <w:rPr>
          <w:spacing w:val="-2"/>
        </w:rPr>
        <w:t xml:space="preserve"> </w:t>
      </w:r>
      <w:r>
        <w:t>quotes</w:t>
      </w:r>
      <w:r>
        <w:rPr>
          <w:spacing w:val="-2"/>
        </w:rPr>
        <w:t xml:space="preserve"> </w:t>
      </w:r>
      <w:r>
        <w:t>from</w:t>
      </w:r>
      <w:r>
        <w:rPr>
          <w:spacing w:val="-2"/>
        </w:rPr>
        <w:t xml:space="preserve"> </w:t>
      </w:r>
      <w:r>
        <w:t>external</w:t>
      </w:r>
      <w:r>
        <w:rPr>
          <w:spacing w:val="-2"/>
        </w:rPr>
        <w:t xml:space="preserve"> </w:t>
      </w:r>
      <w:r>
        <w:t>service</w:t>
      </w:r>
      <w:r>
        <w:rPr>
          <w:spacing w:val="-2"/>
        </w:rPr>
        <w:t xml:space="preserve"> </w:t>
      </w:r>
      <w:r>
        <w:t>providers for</w:t>
      </w:r>
      <w:r>
        <w:rPr>
          <w:spacing w:val="-4"/>
        </w:rPr>
        <w:t xml:space="preserve"> </w:t>
      </w:r>
      <w:r>
        <w:t>the</w:t>
      </w:r>
      <w:r>
        <w:rPr>
          <w:spacing w:val="-4"/>
        </w:rPr>
        <w:t xml:space="preserve"> </w:t>
      </w:r>
      <w:r>
        <w:t>same</w:t>
      </w:r>
      <w:r>
        <w:rPr>
          <w:spacing w:val="-1"/>
        </w:rPr>
        <w:t xml:space="preserve"> </w:t>
      </w:r>
      <w:r>
        <w:rPr>
          <w:spacing w:val="-2"/>
        </w:rPr>
        <w:t>service.</w:t>
      </w:r>
    </w:p>
    <w:p w14:paraId="382F1DE5" w14:textId="77777777" w:rsidR="00485C80" w:rsidRDefault="00485C80">
      <w:pPr>
        <w:pStyle w:val="BodyText"/>
        <w:spacing w:before="1"/>
      </w:pPr>
    </w:p>
    <w:p w14:paraId="382F1DE6" w14:textId="77777777" w:rsidR="00485C80" w:rsidRDefault="00000000">
      <w:pPr>
        <w:pStyle w:val="ListParagraph"/>
        <w:numPr>
          <w:ilvl w:val="4"/>
          <w:numId w:val="3"/>
        </w:numPr>
        <w:tabs>
          <w:tab w:val="left" w:pos="2520"/>
        </w:tabs>
        <w:ind w:right="972" w:hanging="336"/>
      </w:pPr>
      <w:r>
        <w:t>A</w:t>
      </w:r>
      <w:r>
        <w:rPr>
          <w:spacing w:val="-4"/>
        </w:rPr>
        <w:t xml:space="preserve"> </w:t>
      </w:r>
      <w:r>
        <w:t>formal</w:t>
      </w:r>
      <w:r>
        <w:rPr>
          <w:spacing w:val="-4"/>
        </w:rPr>
        <w:t xml:space="preserve"> </w:t>
      </w:r>
      <w:r>
        <w:t>receipt/invoice</w:t>
      </w:r>
      <w:r>
        <w:rPr>
          <w:spacing w:val="-6"/>
        </w:rPr>
        <w:t xml:space="preserve"> </w:t>
      </w:r>
      <w:r>
        <w:t>of</w:t>
      </w:r>
      <w:r>
        <w:rPr>
          <w:spacing w:val="-8"/>
        </w:rPr>
        <w:t xml:space="preserve"> </w:t>
      </w:r>
      <w:r>
        <w:t>services</w:t>
      </w:r>
      <w:r>
        <w:rPr>
          <w:spacing w:val="-4"/>
        </w:rPr>
        <w:t xml:space="preserve"> </w:t>
      </w:r>
      <w:r>
        <w:t>rendered,</w:t>
      </w:r>
      <w:r>
        <w:rPr>
          <w:spacing w:val="-4"/>
        </w:rPr>
        <w:t xml:space="preserve"> </w:t>
      </w:r>
      <w:r>
        <w:t>including</w:t>
      </w:r>
      <w:r>
        <w:rPr>
          <w:spacing w:val="-4"/>
        </w:rPr>
        <w:t xml:space="preserve"> </w:t>
      </w:r>
      <w:r>
        <w:t>all</w:t>
      </w:r>
      <w:r>
        <w:rPr>
          <w:spacing w:val="-4"/>
        </w:rPr>
        <w:t xml:space="preserve"> </w:t>
      </w:r>
      <w:r>
        <w:t>specifics</w:t>
      </w:r>
      <w:r>
        <w:rPr>
          <w:spacing w:val="-6"/>
        </w:rPr>
        <w:t xml:space="preserve"> </w:t>
      </w:r>
      <w:r>
        <w:t>of</w:t>
      </w:r>
      <w:r>
        <w:rPr>
          <w:spacing w:val="-5"/>
        </w:rPr>
        <w:t xml:space="preserve"> </w:t>
      </w:r>
      <w:r>
        <w:t>the service provided, along with particulars for the number of hours spent.</w:t>
      </w:r>
    </w:p>
    <w:p w14:paraId="382F1DE7" w14:textId="77777777" w:rsidR="00485C80" w:rsidRDefault="00485C80">
      <w:pPr>
        <w:pStyle w:val="BodyText"/>
      </w:pPr>
    </w:p>
    <w:p w14:paraId="382F1DE8" w14:textId="77777777" w:rsidR="00485C80" w:rsidRDefault="00000000">
      <w:pPr>
        <w:pStyle w:val="ListParagraph"/>
        <w:numPr>
          <w:ilvl w:val="3"/>
          <w:numId w:val="3"/>
        </w:numPr>
        <w:tabs>
          <w:tab w:val="left" w:pos="1798"/>
        </w:tabs>
        <w:ind w:left="1798" w:hanging="358"/>
      </w:pPr>
      <w:r>
        <w:t>Exceptions</w:t>
      </w:r>
      <w:r>
        <w:rPr>
          <w:spacing w:val="-3"/>
        </w:rPr>
        <w:t xml:space="preserve"> </w:t>
      </w:r>
      <w:r>
        <w:t>will</w:t>
      </w:r>
      <w:r>
        <w:rPr>
          <w:spacing w:val="-3"/>
        </w:rPr>
        <w:t xml:space="preserve"> </w:t>
      </w:r>
      <w:r>
        <w:t>be</w:t>
      </w:r>
      <w:r>
        <w:rPr>
          <w:spacing w:val="-3"/>
        </w:rPr>
        <w:t xml:space="preserve"> </w:t>
      </w:r>
      <w:r>
        <w:t>made</w:t>
      </w:r>
      <w:r>
        <w:rPr>
          <w:spacing w:val="-3"/>
        </w:rPr>
        <w:t xml:space="preserve"> </w:t>
      </w:r>
      <w:r>
        <w:t>at</w:t>
      </w:r>
      <w:r>
        <w:rPr>
          <w:spacing w:val="-2"/>
        </w:rPr>
        <w:t xml:space="preserve"> </w:t>
      </w:r>
      <w:r>
        <w:t>the discretion</w:t>
      </w:r>
      <w:r>
        <w:rPr>
          <w:spacing w:val="-3"/>
        </w:rPr>
        <w:t xml:space="preserve"> </w:t>
      </w:r>
      <w:r>
        <w:t>of</w:t>
      </w:r>
      <w:r>
        <w:rPr>
          <w:spacing w:val="-3"/>
        </w:rPr>
        <w:t xml:space="preserve"> </w:t>
      </w:r>
      <w:r>
        <w:t>the</w:t>
      </w:r>
      <w:r>
        <w:rPr>
          <w:spacing w:val="-1"/>
        </w:rPr>
        <w:t xml:space="preserve"> </w:t>
      </w:r>
      <w:r>
        <w:t>SIG</w:t>
      </w:r>
      <w:r>
        <w:rPr>
          <w:spacing w:val="-2"/>
        </w:rPr>
        <w:t xml:space="preserve"> committee.</w:t>
      </w:r>
    </w:p>
    <w:p w14:paraId="382F1DE9" w14:textId="77777777" w:rsidR="00485C80" w:rsidRDefault="00000000">
      <w:pPr>
        <w:pStyle w:val="ListParagraph"/>
        <w:numPr>
          <w:ilvl w:val="1"/>
          <w:numId w:val="3"/>
        </w:numPr>
        <w:tabs>
          <w:tab w:val="left" w:pos="720"/>
        </w:tabs>
        <w:spacing w:before="267"/>
        <w:ind w:right="898"/>
      </w:pPr>
      <w:r>
        <w:t>Initiatives</w:t>
      </w:r>
      <w:r>
        <w:rPr>
          <w:spacing w:val="-5"/>
        </w:rPr>
        <w:t xml:space="preserve"> </w:t>
      </w:r>
      <w:r>
        <w:t>which</w:t>
      </w:r>
      <w:r>
        <w:rPr>
          <w:spacing w:val="-4"/>
        </w:rPr>
        <w:t xml:space="preserve"> </w:t>
      </w:r>
      <w:r>
        <w:t>are</w:t>
      </w:r>
      <w:r>
        <w:rPr>
          <w:spacing w:val="-2"/>
        </w:rPr>
        <w:t xml:space="preserve"> </w:t>
      </w:r>
      <w:r>
        <w:t>provided</w:t>
      </w:r>
      <w:r>
        <w:rPr>
          <w:spacing w:val="-4"/>
        </w:rPr>
        <w:t xml:space="preserve"> </w:t>
      </w:r>
      <w:r>
        <w:t>with</w:t>
      </w:r>
      <w:r>
        <w:rPr>
          <w:spacing w:val="-2"/>
        </w:rPr>
        <w:t xml:space="preserve"> </w:t>
      </w:r>
      <w:r>
        <w:t>SIG</w:t>
      </w:r>
      <w:r>
        <w:rPr>
          <w:spacing w:val="-5"/>
        </w:rPr>
        <w:t xml:space="preserve"> </w:t>
      </w:r>
      <w:r>
        <w:t>funding</w:t>
      </w:r>
      <w:r>
        <w:rPr>
          <w:spacing w:val="-4"/>
        </w:rPr>
        <w:t xml:space="preserve"> </w:t>
      </w:r>
      <w:r>
        <w:t>should</w:t>
      </w:r>
      <w:r>
        <w:rPr>
          <w:spacing w:val="-5"/>
        </w:rPr>
        <w:t xml:space="preserve"> </w:t>
      </w:r>
      <w:r>
        <w:t>be</w:t>
      </w:r>
      <w:r>
        <w:rPr>
          <w:spacing w:val="-2"/>
        </w:rPr>
        <w:t xml:space="preserve"> </w:t>
      </w:r>
      <w:r>
        <w:t>inclusive</w:t>
      </w:r>
      <w:r>
        <w:rPr>
          <w:spacing w:val="-4"/>
        </w:rPr>
        <w:t xml:space="preserve"> </w:t>
      </w:r>
      <w:r>
        <w:t>and</w:t>
      </w:r>
      <w:r>
        <w:rPr>
          <w:spacing w:val="-4"/>
        </w:rPr>
        <w:t xml:space="preserve"> </w:t>
      </w:r>
      <w:proofErr w:type="gramStart"/>
      <w:r>
        <w:t>run</w:t>
      </w:r>
      <w:r>
        <w:rPr>
          <w:spacing w:val="-4"/>
        </w:rPr>
        <w:t xml:space="preserve"> </w:t>
      </w:r>
      <w:r>
        <w:t>at</w:t>
      </w:r>
      <w:r>
        <w:rPr>
          <w:spacing w:val="-2"/>
        </w:rPr>
        <w:t xml:space="preserve"> </w:t>
      </w:r>
      <w:r>
        <w:t>all</w:t>
      </w:r>
      <w:r>
        <w:rPr>
          <w:spacing w:val="-4"/>
        </w:rPr>
        <w:t xml:space="preserve"> </w:t>
      </w:r>
      <w:r>
        <w:t>times</w:t>
      </w:r>
      <w:proofErr w:type="gramEnd"/>
      <w:r>
        <w:rPr>
          <w:spacing w:val="-5"/>
        </w:rPr>
        <w:t xml:space="preserve"> </w:t>
      </w:r>
      <w:r>
        <w:t>in</w:t>
      </w:r>
      <w:r>
        <w:rPr>
          <w:spacing w:val="-2"/>
        </w:rPr>
        <w:t xml:space="preserve"> </w:t>
      </w:r>
      <w:r>
        <w:t>a</w:t>
      </w:r>
      <w:r>
        <w:rPr>
          <w:spacing w:val="-2"/>
        </w:rPr>
        <w:t xml:space="preserve"> </w:t>
      </w:r>
      <w:r>
        <w:t>way that does not jeopardize the professionalism of those involved or of the medical profession.</w:t>
      </w:r>
    </w:p>
    <w:p w14:paraId="382F1DEA" w14:textId="77777777" w:rsidR="00485C80" w:rsidRDefault="00485C80">
      <w:pPr>
        <w:pStyle w:val="BodyText"/>
        <w:spacing w:before="1"/>
      </w:pPr>
    </w:p>
    <w:p w14:paraId="382F1DEB" w14:textId="77777777" w:rsidR="00485C80" w:rsidRDefault="00000000">
      <w:pPr>
        <w:pStyle w:val="ListParagraph"/>
        <w:numPr>
          <w:ilvl w:val="2"/>
          <w:numId w:val="3"/>
        </w:numPr>
        <w:tabs>
          <w:tab w:val="left" w:pos="1440"/>
        </w:tabs>
        <w:ind w:right="1278"/>
      </w:pPr>
      <w:r>
        <w:t>If</w:t>
      </w:r>
      <w:r>
        <w:rPr>
          <w:spacing w:val="-5"/>
        </w:rPr>
        <w:t xml:space="preserve"> </w:t>
      </w:r>
      <w:r>
        <w:t>at</w:t>
      </w:r>
      <w:r>
        <w:rPr>
          <w:spacing w:val="-1"/>
        </w:rPr>
        <w:t xml:space="preserve"> </w:t>
      </w:r>
      <w:r>
        <w:t>any</w:t>
      </w:r>
      <w:r>
        <w:rPr>
          <w:spacing w:val="-5"/>
        </w:rPr>
        <w:t xml:space="preserve"> </w:t>
      </w:r>
      <w:r>
        <w:t>time</w:t>
      </w:r>
      <w:r>
        <w:rPr>
          <w:spacing w:val="-3"/>
        </w:rPr>
        <w:t xml:space="preserve"> </w:t>
      </w:r>
      <w:r>
        <w:t>a</w:t>
      </w:r>
      <w:r>
        <w:rPr>
          <w:spacing w:val="-5"/>
        </w:rPr>
        <w:t xml:space="preserve"> </w:t>
      </w:r>
      <w:r>
        <w:t>concern</w:t>
      </w:r>
      <w:r>
        <w:rPr>
          <w:spacing w:val="-5"/>
        </w:rPr>
        <w:t xml:space="preserve"> </w:t>
      </w:r>
      <w:r>
        <w:t>arises</w:t>
      </w:r>
      <w:r>
        <w:rPr>
          <w:spacing w:val="-2"/>
        </w:rPr>
        <w:t xml:space="preserve"> </w:t>
      </w:r>
      <w:r>
        <w:t>regarding</w:t>
      </w:r>
      <w:r>
        <w:rPr>
          <w:spacing w:val="-3"/>
        </w:rPr>
        <w:t xml:space="preserve"> </w:t>
      </w:r>
      <w:r>
        <w:t>the</w:t>
      </w:r>
      <w:r>
        <w:rPr>
          <w:spacing w:val="-3"/>
        </w:rPr>
        <w:t xml:space="preserve"> </w:t>
      </w:r>
      <w:r>
        <w:t>appropriateness</w:t>
      </w:r>
      <w:r>
        <w:rPr>
          <w:spacing w:val="-6"/>
        </w:rPr>
        <w:t xml:space="preserve"> </w:t>
      </w:r>
      <w:r>
        <w:t>or</w:t>
      </w:r>
      <w:r>
        <w:rPr>
          <w:spacing w:val="-5"/>
        </w:rPr>
        <w:t xml:space="preserve"> </w:t>
      </w:r>
      <w:r>
        <w:t>professionalism</w:t>
      </w:r>
      <w:r>
        <w:rPr>
          <w:spacing w:val="-3"/>
        </w:rPr>
        <w:t xml:space="preserve"> </w:t>
      </w:r>
      <w:r>
        <w:t>of activities associated with an initiative, the SIG coordinator should be contacted.</w:t>
      </w:r>
    </w:p>
    <w:p w14:paraId="382F1DEC" w14:textId="77777777" w:rsidR="00485C80" w:rsidRDefault="00485C80">
      <w:pPr>
        <w:pStyle w:val="BodyText"/>
      </w:pPr>
    </w:p>
    <w:p w14:paraId="382F1DED" w14:textId="77777777" w:rsidR="00485C80" w:rsidRDefault="00000000">
      <w:pPr>
        <w:pStyle w:val="ListParagraph"/>
        <w:numPr>
          <w:ilvl w:val="2"/>
          <w:numId w:val="3"/>
        </w:numPr>
        <w:tabs>
          <w:tab w:val="left" w:pos="1440"/>
        </w:tabs>
        <w:spacing w:before="1"/>
        <w:ind w:right="828"/>
      </w:pPr>
      <w:r>
        <w:t>Provision</w:t>
      </w:r>
      <w:r>
        <w:rPr>
          <w:spacing w:val="-4"/>
        </w:rPr>
        <w:t xml:space="preserve"> </w:t>
      </w:r>
      <w:r>
        <w:t>of</w:t>
      </w:r>
      <w:r>
        <w:rPr>
          <w:spacing w:val="-6"/>
        </w:rPr>
        <w:t xml:space="preserve"> </w:t>
      </w:r>
      <w:r>
        <w:t>MMSA</w:t>
      </w:r>
      <w:r>
        <w:rPr>
          <w:spacing w:val="-2"/>
        </w:rPr>
        <w:t xml:space="preserve"> </w:t>
      </w:r>
      <w:r>
        <w:t>sponsorship</w:t>
      </w:r>
      <w:r>
        <w:rPr>
          <w:spacing w:val="-4"/>
        </w:rPr>
        <w:t xml:space="preserve"> </w:t>
      </w:r>
      <w:r>
        <w:t>for</w:t>
      </w:r>
      <w:r>
        <w:rPr>
          <w:spacing w:val="-2"/>
        </w:rPr>
        <w:t xml:space="preserve"> </w:t>
      </w:r>
      <w:r>
        <w:t>an</w:t>
      </w:r>
      <w:r>
        <w:rPr>
          <w:spacing w:val="-5"/>
        </w:rPr>
        <w:t xml:space="preserve"> </w:t>
      </w:r>
      <w:r>
        <w:t>overall</w:t>
      </w:r>
      <w:r>
        <w:rPr>
          <w:spacing w:val="-4"/>
        </w:rPr>
        <w:t xml:space="preserve"> </w:t>
      </w:r>
      <w:r>
        <w:t>initiative</w:t>
      </w:r>
      <w:r>
        <w:rPr>
          <w:spacing w:val="-1"/>
        </w:rPr>
        <w:t xml:space="preserve"> </w:t>
      </w:r>
      <w:r>
        <w:t>via</w:t>
      </w:r>
      <w:r>
        <w:rPr>
          <w:spacing w:val="-4"/>
        </w:rPr>
        <w:t xml:space="preserve"> </w:t>
      </w:r>
      <w:r>
        <w:t>SIG</w:t>
      </w:r>
      <w:r>
        <w:rPr>
          <w:spacing w:val="-4"/>
        </w:rPr>
        <w:t xml:space="preserve"> </w:t>
      </w:r>
      <w:r>
        <w:t>funding</w:t>
      </w:r>
      <w:r>
        <w:rPr>
          <w:spacing w:val="-2"/>
        </w:rPr>
        <w:t xml:space="preserve"> </w:t>
      </w:r>
      <w:r>
        <w:t>does</w:t>
      </w:r>
      <w:r>
        <w:rPr>
          <w:spacing w:val="-5"/>
        </w:rPr>
        <w:t xml:space="preserve"> </w:t>
      </w:r>
      <w:r>
        <w:t>not</w:t>
      </w:r>
      <w:r>
        <w:rPr>
          <w:spacing w:val="-7"/>
        </w:rPr>
        <w:t xml:space="preserve"> </w:t>
      </w:r>
      <w:r>
        <w:t>denote MMSA endorsement of all initiative or event activities.</w:t>
      </w:r>
    </w:p>
    <w:p w14:paraId="382F1DEE" w14:textId="77777777" w:rsidR="00485C80" w:rsidRDefault="00485C80">
      <w:pPr>
        <w:pStyle w:val="BodyText"/>
      </w:pPr>
    </w:p>
    <w:p w14:paraId="382F1DEF" w14:textId="77777777" w:rsidR="00485C80" w:rsidRDefault="00000000">
      <w:pPr>
        <w:pStyle w:val="ListParagraph"/>
        <w:numPr>
          <w:ilvl w:val="1"/>
          <w:numId w:val="3"/>
        </w:numPr>
        <w:tabs>
          <w:tab w:val="left" w:pos="746"/>
        </w:tabs>
        <w:ind w:left="360" w:right="1290" w:firstLine="0"/>
      </w:pPr>
      <w:r>
        <w:t>The</w:t>
      </w:r>
      <w:r>
        <w:rPr>
          <w:spacing w:val="-3"/>
        </w:rPr>
        <w:t xml:space="preserve"> </w:t>
      </w:r>
      <w:r>
        <w:t>maximum</w:t>
      </w:r>
      <w:r>
        <w:rPr>
          <w:spacing w:val="-4"/>
        </w:rPr>
        <w:t xml:space="preserve"> </w:t>
      </w:r>
      <w:r>
        <w:t>amount</w:t>
      </w:r>
      <w:r>
        <w:rPr>
          <w:spacing w:val="-4"/>
        </w:rPr>
        <w:t xml:space="preserve"> </w:t>
      </w:r>
      <w:r>
        <w:t>of</w:t>
      </w:r>
      <w:r>
        <w:rPr>
          <w:spacing w:val="-2"/>
        </w:rPr>
        <w:t xml:space="preserve"> </w:t>
      </w:r>
      <w:r>
        <w:t>funding</w:t>
      </w:r>
      <w:r>
        <w:rPr>
          <w:spacing w:val="-2"/>
        </w:rPr>
        <w:t xml:space="preserve"> </w:t>
      </w:r>
      <w:r>
        <w:t>that</w:t>
      </w:r>
      <w:r>
        <w:rPr>
          <w:spacing w:val="-2"/>
        </w:rPr>
        <w:t xml:space="preserve"> </w:t>
      </w:r>
      <w:r>
        <w:t>may</w:t>
      </w:r>
      <w:r>
        <w:rPr>
          <w:spacing w:val="-2"/>
        </w:rPr>
        <w:t xml:space="preserve"> </w:t>
      </w:r>
      <w:r>
        <w:t>be</w:t>
      </w:r>
      <w:r>
        <w:rPr>
          <w:spacing w:val="-2"/>
        </w:rPr>
        <w:t xml:space="preserve"> </w:t>
      </w:r>
      <w:r>
        <w:t>requested</w:t>
      </w:r>
      <w:r>
        <w:rPr>
          <w:spacing w:val="-2"/>
        </w:rPr>
        <w:t xml:space="preserve"> </w:t>
      </w:r>
      <w:r>
        <w:t>via</w:t>
      </w:r>
      <w:r>
        <w:rPr>
          <w:spacing w:val="-4"/>
        </w:rPr>
        <w:t xml:space="preserve"> </w:t>
      </w:r>
      <w:r>
        <w:t>a</w:t>
      </w:r>
      <w:r>
        <w:rPr>
          <w:spacing w:val="-4"/>
        </w:rPr>
        <w:t xml:space="preserve"> </w:t>
      </w:r>
      <w:r>
        <w:t>MMSA</w:t>
      </w:r>
      <w:r>
        <w:rPr>
          <w:spacing w:val="-2"/>
        </w:rPr>
        <w:t xml:space="preserve"> </w:t>
      </w:r>
      <w:r>
        <w:t>SIG</w:t>
      </w:r>
      <w:r>
        <w:rPr>
          <w:spacing w:val="-5"/>
        </w:rPr>
        <w:t xml:space="preserve"> </w:t>
      </w:r>
      <w:r>
        <w:t>is</w:t>
      </w:r>
      <w:r>
        <w:rPr>
          <w:spacing w:val="-4"/>
        </w:rPr>
        <w:t xml:space="preserve"> </w:t>
      </w:r>
      <w:r>
        <w:t>$1000.00.</w:t>
      </w:r>
      <w:r>
        <w:rPr>
          <w:spacing w:val="-6"/>
        </w:rPr>
        <w:t xml:space="preserve"> </w:t>
      </w:r>
      <w:r>
        <w:t>The purpose of this limit</w:t>
      </w:r>
      <w:r>
        <w:rPr>
          <w:spacing w:val="-1"/>
        </w:rPr>
        <w:t xml:space="preserve"> </w:t>
      </w:r>
      <w:r>
        <w:t>is to facilitate the ability to distribute meaningful support</w:t>
      </w:r>
      <w:r>
        <w:rPr>
          <w:spacing w:val="-1"/>
        </w:rPr>
        <w:t xml:space="preserve"> </w:t>
      </w:r>
      <w:r>
        <w:t xml:space="preserve">to </w:t>
      </w:r>
      <w:proofErr w:type="gramStart"/>
      <w:r>
        <w:t>a number of</w:t>
      </w:r>
      <w:proofErr w:type="gramEnd"/>
      <w:r>
        <w:t xml:space="preserve"> initiatives each year.</w:t>
      </w:r>
    </w:p>
    <w:p w14:paraId="382F1DF0" w14:textId="77777777" w:rsidR="00485C80" w:rsidRDefault="00000000">
      <w:pPr>
        <w:pStyle w:val="ListParagraph"/>
        <w:numPr>
          <w:ilvl w:val="2"/>
          <w:numId w:val="3"/>
        </w:numPr>
        <w:tabs>
          <w:tab w:val="left" w:pos="1440"/>
        </w:tabs>
        <w:spacing w:before="267"/>
        <w:ind w:right="983"/>
      </w:pPr>
      <w:r>
        <w:t>If</w:t>
      </w:r>
      <w:r>
        <w:rPr>
          <w:spacing w:val="-5"/>
        </w:rPr>
        <w:t xml:space="preserve"> </w:t>
      </w:r>
      <w:r>
        <w:t>an</w:t>
      </w:r>
      <w:r>
        <w:rPr>
          <w:spacing w:val="-3"/>
        </w:rPr>
        <w:t xml:space="preserve"> </w:t>
      </w:r>
      <w:r>
        <w:t>initiative’s</w:t>
      </w:r>
      <w:r>
        <w:rPr>
          <w:spacing w:val="-5"/>
        </w:rPr>
        <w:t xml:space="preserve"> </w:t>
      </w:r>
      <w:r>
        <w:t>overall</w:t>
      </w:r>
      <w:r>
        <w:rPr>
          <w:spacing w:val="-3"/>
        </w:rPr>
        <w:t xml:space="preserve"> </w:t>
      </w:r>
      <w:r>
        <w:t>budget</w:t>
      </w:r>
      <w:r>
        <w:rPr>
          <w:spacing w:val="-3"/>
        </w:rPr>
        <w:t xml:space="preserve"> </w:t>
      </w:r>
      <w:r>
        <w:t>is</w:t>
      </w:r>
      <w:r>
        <w:rPr>
          <w:spacing w:val="-5"/>
        </w:rPr>
        <w:t xml:space="preserve"> </w:t>
      </w:r>
      <w:r>
        <w:t>over</w:t>
      </w:r>
      <w:r>
        <w:rPr>
          <w:spacing w:val="-5"/>
        </w:rPr>
        <w:t xml:space="preserve"> </w:t>
      </w:r>
      <w:r>
        <w:t>$1000.00,</w:t>
      </w:r>
      <w:r>
        <w:rPr>
          <w:spacing w:val="-3"/>
        </w:rPr>
        <w:t xml:space="preserve"> </w:t>
      </w:r>
      <w:r>
        <w:t>it</w:t>
      </w:r>
      <w:r>
        <w:rPr>
          <w:spacing w:val="-6"/>
        </w:rPr>
        <w:t xml:space="preserve"> </w:t>
      </w:r>
      <w:r>
        <w:t>is</w:t>
      </w:r>
      <w:r>
        <w:rPr>
          <w:spacing w:val="-3"/>
        </w:rPr>
        <w:t xml:space="preserve"> </w:t>
      </w:r>
      <w:r>
        <w:t>requested</w:t>
      </w:r>
      <w:r>
        <w:rPr>
          <w:spacing w:val="-5"/>
        </w:rPr>
        <w:t xml:space="preserve"> </w:t>
      </w:r>
      <w:r>
        <w:t>that</w:t>
      </w:r>
      <w:r>
        <w:rPr>
          <w:spacing w:val="-3"/>
        </w:rPr>
        <w:t xml:space="preserve"> </w:t>
      </w:r>
      <w:r>
        <w:t>the</w:t>
      </w:r>
      <w:r>
        <w:rPr>
          <w:spacing w:val="-3"/>
        </w:rPr>
        <w:t xml:space="preserve"> </w:t>
      </w:r>
      <w:r>
        <w:t>full</w:t>
      </w:r>
      <w:r>
        <w:rPr>
          <w:spacing w:val="-3"/>
        </w:rPr>
        <w:t xml:space="preserve"> </w:t>
      </w:r>
      <w:r>
        <w:t>budget</w:t>
      </w:r>
      <w:r>
        <w:rPr>
          <w:spacing w:val="-3"/>
        </w:rPr>
        <w:t xml:space="preserve"> </w:t>
      </w:r>
      <w:r>
        <w:t>be provided, that the amount requested from MMSA be specified, and that applicants seek additional funding from other sources for the remainder of the required funds.</w:t>
      </w:r>
    </w:p>
    <w:p w14:paraId="382F1DF1" w14:textId="77777777" w:rsidR="00485C80" w:rsidRDefault="00485C80">
      <w:pPr>
        <w:pStyle w:val="BodyText"/>
        <w:spacing w:before="1"/>
      </w:pPr>
    </w:p>
    <w:p w14:paraId="382F1DF2" w14:textId="77777777" w:rsidR="00485C80" w:rsidRDefault="00000000">
      <w:pPr>
        <w:pStyle w:val="ListParagraph"/>
        <w:numPr>
          <w:ilvl w:val="2"/>
          <w:numId w:val="3"/>
        </w:numPr>
        <w:tabs>
          <w:tab w:val="left" w:pos="1440"/>
        </w:tabs>
        <w:ind w:right="837"/>
        <w:jc w:val="both"/>
      </w:pPr>
      <w:r>
        <w:t>It</w:t>
      </w:r>
      <w:r>
        <w:rPr>
          <w:spacing w:val="-5"/>
        </w:rPr>
        <w:t xml:space="preserve"> </w:t>
      </w:r>
      <w:r>
        <w:t>is</w:t>
      </w:r>
      <w:r>
        <w:rPr>
          <w:spacing w:val="-7"/>
        </w:rPr>
        <w:t xml:space="preserve"> </w:t>
      </w:r>
      <w:r>
        <w:t>expected</w:t>
      </w:r>
      <w:r>
        <w:rPr>
          <w:spacing w:val="-8"/>
        </w:rPr>
        <w:t xml:space="preserve"> </w:t>
      </w:r>
      <w:r>
        <w:t>that</w:t>
      </w:r>
      <w:r>
        <w:rPr>
          <w:spacing w:val="-7"/>
        </w:rPr>
        <w:t xml:space="preserve"> </w:t>
      </w:r>
      <w:r>
        <w:t>MMSA</w:t>
      </w:r>
      <w:r>
        <w:rPr>
          <w:spacing w:val="-7"/>
        </w:rPr>
        <w:t xml:space="preserve"> </w:t>
      </w:r>
      <w:proofErr w:type="gramStart"/>
      <w:r>
        <w:t>have</w:t>
      </w:r>
      <w:r>
        <w:rPr>
          <w:spacing w:val="-9"/>
        </w:rPr>
        <w:t xml:space="preserve"> </w:t>
      </w:r>
      <w:r>
        <w:t>the</w:t>
      </w:r>
      <w:r>
        <w:rPr>
          <w:spacing w:val="-9"/>
        </w:rPr>
        <w:t xml:space="preserve"> </w:t>
      </w:r>
      <w:r>
        <w:t>opportunity</w:t>
      </w:r>
      <w:r>
        <w:rPr>
          <w:spacing w:val="-8"/>
        </w:rPr>
        <w:t xml:space="preserve"> </w:t>
      </w:r>
      <w:r>
        <w:t>to</w:t>
      </w:r>
      <w:proofErr w:type="gramEnd"/>
      <w:r>
        <w:rPr>
          <w:spacing w:val="-5"/>
        </w:rPr>
        <w:t xml:space="preserve"> </w:t>
      </w:r>
      <w:r>
        <w:t>be</w:t>
      </w:r>
      <w:r>
        <w:rPr>
          <w:spacing w:val="-6"/>
        </w:rPr>
        <w:t xml:space="preserve"> </w:t>
      </w:r>
      <w:r>
        <w:t>recognized</w:t>
      </w:r>
      <w:r>
        <w:rPr>
          <w:spacing w:val="-8"/>
        </w:rPr>
        <w:t xml:space="preserve"> </w:t>
      </w:r>
      <w:r>
        <w:t>in</w:t>
      </w:r>
      <w:r>
        <w:rPr>
          <w:spacing w:val="-5"/>
        </w:rPr>
        <w:t xml:space="preserve"> </w:t>
      </w:r>
      <w:r>
        <w:t>the</w:t>
      </w:r>
      <w:r>
        <w:rPr>
          <w:spacing w:val="-5"/>
        </w:rPr>
        <w:t xml:space="preserve"> </w:t>
      </w:r>
      <w:r>
        <w:t>same</w:t>
      </w:r>
      <w:r>
        <w:rPr>
          <w:spacing w:val="-7"/>
        </w:rPr>
        <w:t xml:space="preserve"> </w:t>
      </w:r>
      <w:r>
        <w:t>way</w:t>
      </w:r>
      <w:r>
        <w:rPr>
          <w:spacing w:val="-9"/>
        </w:rPr>
        <w:t xml:space="preserve"> </w:t>
      </w:r>
      <w:r>
        <w:t>as</w:t>
      </w:r>
      <w:r>
        <w:rPr>
          <w:spacing w:val="-5"/>
        </w:rPr>
        <w:t xml:space="preserve"> </w:t>
      </w:r>
      <w:r>
        <w:t>any other</w:t>
      </w:r>
      <w:r>
        <w:rPr>
          <w:spacing w:val="-5"/>
        </w:rPr>
        <w:t xml:space="preserve"> </w:t>
      </w:r>
      <w:r>
        <w:t>sponsor</w:t>
      </w:r>
      <w:r>
        <w:rPr>
          <w:spacing w:val="-3"/>
        </w:rPr>
        <w:t xml:space="preserve"> </w:t>
      </w:r>
      <w:r>
        <w:t>who</w:t>
      </w:r>
      <w:r>
        <w:rPr>
          <w:spacing w:val="-3"/>
        </w:rPr>
        <w:t xml:space="preserve"> </w:t>
      </w:r>
      <w:r>
        <w:t>contributes</w:t>
      </w:r>
      <w:r>
        <w:rPr>
          <w:spacing w:val="-3"/>
        </w:rPr>
        <w:t xml:space="preserve"> </w:t>
      </w:r>
      <w:r>
        <w:t>an</w:t>
      </w:r>
      <w:r>
        <w:rPr>
          <w:spacing w:val="-3"/>
        </w:rPr>
        <w:t xml:space="preserve"> </w:t>
      </w:r>
      <w:r>
        <w:t>equivalent</w:t>
      </w:r>
      <w:r>
        <w:rPr>
          <w:spacing w:val="-3"/>
        </w:rPr>
        <w:t xml:space="preserve"> </w:t>
      </w:r>
      <w:r>
        <w:t>financial</w:t>
      </w:r>
      <w:r>
        <w:rPr>
          <w:spacing w:val="-8"/>
        </w:rPr>
        <w:t xml:space="preserve"> </w:t>
      </w:r>
      <w:r>
        <w:t>amount</w:t>
      </w:r>
      <w:r>
        <w:rPr>
          <w:spacing w:val="-3"/>
        </w:rPr>
        <w:t xml:space="preserve"> </w:t>
      </w:r>
      <w:r>
        <w:t>to</w:t>
      </w:r>
      <w:r>
        <w:rPr>
          <w:spacing w:val="-1"/>
        </w:rPr>
        <w:t xml:space="preserve"> </w:t>
      </w:r>
      <w:r>
        <w:t>the</w:t>
      </w:r>
      <w:r>
        <w:rPr>
          <w:spacing w:val="-2"/>
        </w:rPr>
        <w:t xml:space="preserve"> </w:t>
      </w:r>
      <w:r>
        <w:t>initiative</w:t>
      </w:r>
      <w:r>
        <w:rPr>
          <w:spacing w:val="-5"/>
        </w:rPr>
        <w:t xml:space="preserve"> </w:t>
      </w:r>
      <w:r>
        <w:t>or</w:t>
      </w:r>
      <w:r>
        <w:rPr>
          <w:spacing w:val="-5"/>
        </w:rPr>
        <w:t xml:space="preserve"> </w:t>
      </w:r>
      <w:r>
        <w:t>event receiving SIG funding.</w:t>
      </w:r>
    </w:p>
    <w:p w14:paraId="382F1DF3" w14:textId="77777777" w:rsidR="00485C80" w:rsidRDefault="00485C80">
      <w:pPr>
        <w:pStyle w:val="BodyText"/>
        <w:spacing w:before="268"/>
      </w:pPr>
    </w:p>
    <w:p w14:paraId="382F1DF4" w14:textId="77777777" w:rsidR="00485C80" w:rsidRDefault="00000000">
      <w:pPr>
        <w:pStyle w:val="Heading1"/>
        <w:numPr>
          <w:ilvl w:val="0"/>
          <w:numId w:val="3"/>
        </w:numPr>
        <w:tabs>
          <w:tab w:val="left" w:pos="578"/>
        </w:tabs>
        <w:ind w:hanging="218"/>
      </w:pPr>
      <w:r>
        <w:t>Adjudication</w:t>
      </w:r>
      <w:r>
        <w:rPr>
          <w:spacing w:val="-4"/>
        </w:rPr>
        <w:t xml:space="preserve"> </w:t>
      </w:r>
      <w:r>
        <w:t>and</w:t>
      </w:r>
      <w:r>
        <w:rPr>
          <w:spacing w:val="-5"/>
        </w:rPr>
        <w:t xml:space="preserve"> </w:t>
      </w:r>
      <w:r>
        <w:t>Result</w:t>
      </w:r>
      <w:r>
        <w:rPr>
          <w:spacing w:val="-5"/>
        </w:rPr>
        <w:t xml:space="preserve"> </w:t>
      </w:r>
      <w:r>
        <w:t>Notification</w:t>
      </w:r>
      <w:r>
        <w:rPr>
          <w:spacing w:val="-3"/>
        </w:rPr>
        <w:t xml:space="preserve"> </w:t>
      </w:r>
      <w:r>
        <w:rPr>
          <w:spacing w:val="-2"/>
        </w:rPr>
        <w:t>Process</w:t>
      </w:r>
    </w:p>
    <w:p w14:paraId="382F1DF5" w14:textId="77777777" w:rsidR="00485C80" w:rsidRDefault="00485C80">
      <w:pPr>
        <w:pStyle w:val="BodyText"/>
        <w:rPr>
          <w:b/>
        </w:rPr>
      </w:pPr>
    </w:p>
    <w:p w14:paraId="382F1DF6" w14:textId="77777777" w:rsidR="00485C80" w:rsidRDefault="00000000">
      <w:pPr>
        <w:pStyle w:val="ListParagraph"/>
        <w:numPr>
          <w:ilvl w:val="1"/>
          <w:numId w:val="3"/>
        </w:numPr>
        <w:tabs>
          <w:tab w:val="left" w:pos="746"/>
        </w:tabs>
        <w:ind w:left="360" w:right="766" w:firstLine="0"/>
      </w:pPr>
      <w:r>
        <w:t>Funding</w:t>
      </w:r>
      <w:r>
        <w:rPr>
          <w:spacing w:val="-3"/>
        </w:rPr>
        <w:t xml:space="preserve"> </w:t>
      </w:r>
      <w:r>
        <w:t>will</w:t>
      </w:r>
      <w:r>
        <w:rPr>
          <w:spacing w:val="-3"/>
        </w:rPr>
        <w:t xml:space="preserve"> </w:t>
      </w:r>
      <w:r>
        <w:t>be</w:t>
      </w:r>
      <w:r>
        <w:rPr>
          <w:spacing w:val="-3"/>
        </w:rPr>
        <w:t xml:space="preserve"> </w:t>
      </w:r>
      <w:r>
        <w:t>distributed</w:t>
      </w:r>
      <w:r>
        <w:rPr>
          <w:spacing w:val="-5"/>
        </w:rPr>
        <w:t xml:space="preserve"> </w:t>
      </w:r>
      <w:r>
        <w:t>equally</w:t>
      </w:r>
      <w:r>
        <w:rPr>
          <w:spacing w:val="-3"/>
        </w:rPr>
        <w:t xml:space="preserve"> </w:t>
      </w:r>
      <w:r>
        <w:t>through</w:t>
      </w:r>
      <w:r>
        <w:rPr>
          <w:spacing w:val="-5"/>
        </w:rPr>
        <w:t xml:space="preserve"> </w:t>
      </w:r>
      <w:r>
        <w:t>two</w:t>
      </w:r>
      <w:r>
        <w:rPr>
          <w:spacing w:val="-1"/>
        </w:rPr>
        <w:t xml:space="preserve"> </w:t>
      </w:r>
      <w:r>
        <w:t>application</w:t>
      </w:r>
      <w:r>
        <w:rPr>
          <w:spacing w:val="-5"/>
        </w:rPr>
        <w:t xml:space="preserve"> </w:t>
      </w:r>
      <w:r>
        <w:t>cycles</w:t>
      </w:r>
      <w:r>
        <w:rPr>
          <w:spacing w:val="-5"/>
        </w:rPr>
        <w:t xml:space="preserve"> </w:t>
      </w:r>
      <w:r>
        <w:t>each</w:t>
      </w:r>
      <w:r>
        <w:rPr>
          <w:spacing w:val="-5"/>
        </w:rPr>
        <w:t xml:space="preserve"> </w:t>
      </w:r>
      <w:r>
        <w:t>academic</w:t>
      </w:r>
      <w:r>
        <w:rPr>
          <w:spacing w:val="-5"/>
        </w:rPr>
        <w:t xml:space="preserve"> </w:t>
      </w:r>
      <w:r>
        <w:t>year,</w:t>
      </w:r>
      <w:r>
        <w:rPr>
          <w:spacing w:val="-5"/>
        </w:rPr>
        <w:t xml:space="preserve"> </w:t>
      </w:r>
      <w:r>
        <w:t>with</w:t>
      </w:r>
      <w:r>
        <w:rPr>
          <w:spacing w:val="-5"/>
        </w:rPr>
        <w:t xml:space="preserve"> </w:t>
      </w:r>
      <w:r>
        <w:t>one deadline in November or December, and another in February or March. The specific dates for each academic year are to be decided by the SIG committee and publicized to all MMSA members on or prior to October 1st of that academic year.</w:t>
      </w:r>
    </w:p>
    <w:p w14:paraId="382F1DF7" w14:textId="77777777" w:rsidR="00485C80" w:rsidRDefault="00000000">
      <w:pPr>
        <w:pStyle w:val="ListParagraph"/>
        <w:numPr>
          <w:ilvl w:val="1"/>
          <w:numId w:val="3"/>
        </w:numPr>
        <w:tabs>
          <w:tab w:val="left" w:pos="746"/>
        </w:tabs>
        <w:spacing w:before="268" w:line="242" w:lineRule="auto"/>
        <w:ind w:left="360" w:right="1444" w:firstLine="0"/>
      </w:pPr>
      <w:r>
        <w:t>All MMSA SIG applications will be blinded by a third party, graded individually by each committee</w:t>
      </w:r>
      <w:r>
        <w:rPr>
          <w:spacing w:val="-4"/>
        </w:rPr>
        <w:t xml:space="preserve"> </w:t>
      </w:r>
      <w:r>
        <w:t>member,</w:t>
      </w:r>
      <w:r>
        <w:rPr>
          <w:spacing w:val="-4"/>
        </w:rPr>
        <w:t xml:space="preserve"> </w:t>
      </w:r>
      <w:r>
        <w:t>and</w:t>
      </w:r>
      <w:r>
        <w:rPr>
          <w:spacing w:val="-4"/>
        </w:rPr>
        <w:t xml:space="preserve"> </w:t>
      </w:r>
      <w:r>
        <w:t>then</w:t>
      </w:r>
      <w:r>
        <w:rPr>
          <w:spacing w:val="-2"/>
        </w:rPr>
        <w:t xml:space="preserve"> </w:t>
      </w:r>
      <w:r>
        <w:t>discussed</w:t>
      </w:r>
      <w:r>
        <w:rPr>
          <w:spacing w:val="-4"/>
        </w:rPr>
        <w:t xml:space="preserve"> </w:t>
      </w:r>
      <w:r>
        <w:t>at</w:t>
      </w:r>
      <w:r>
        <w:rPr>
          <w:spacing w:val="-2"/>
        </w:rPr>
        <w:t xml:space="preserve"> </w:t>
      </w:r>
      <w:r>
        <w:t>a</w:t>
      </w:r>
      <w:r>
        <w:rPr>
          <w:spacing w:val="-2"/>
        </w:rPr>
        <w:t xml:space="preserve"> </w:t>
      </w:r>
      <w:r>
        <w:t>SIG</w:t>
      </w:r>
      <w:r>
        <w:rPr>
          <w:spacing w:val="-4"/>
        </w:rPr>
        <w:t xml:space="preserve"> </w:t>
      </w:r>
      <w:r>
        <w:t>committee</w:t>
      </w:r>
      <w:r>
        <w:rPr>
          <w:spacing w:val="-4"/>
        </w:rPr>
        <w:t xml:space="preserve"> </w:t>
      </w:r>
      <w:r>
        <w:t>meeting</w:t>
      </w:r>
      <w:r>
        <w:rPr>
          <w:spacing w:val="-6"/>
        </w:rPr>
        <w:t xml:space="preserve"> </w:t>
      </w:r>
      <w:r>
        <w:t>within</w:t>
      </w:r>
      <w:r>
        <w:rPr>
          <w:spacing w:val="-4"/>
        </w:rPr>
        <w:t xml:space="preserve"> </w:t>
      </w:r>
      <w:r>
        <w:t>four</w:t>
      </w:r>
      <w:r>
        <w:rPr>
          <w:spacing w:val="-6"/>
        </w:rPr>
        <w:t xml:space="preserve"> </w:t>
      </w:r>
      <w:r>
        <w:t>weeks</w:t>
      </w:r>
      <w:r>
        <w:rPr>
          <w:spacing w:val="-2"/>
        </w:rPr>
        <w:t xml:space="preserve"> </w:t>
      </w:r>
      <w:proofErr w:type="gramStart"/>
      <w:r>
        <w:t>from</w:t>
      </w:r>
      <w:proofErr w:type="gramEnd"/>
      <w:r>
        <w:t xml:space="preserve"> the deadline based on the following components of the proposed initiative:</w:t>
      </w:r>
    </w:p>
    <w:p w14:paraId="382F1DF8" w14:textId="77777777" w:rsidR="00485C80" w:rsidRDefault="00000000">
      <w:pPr>
        <w:pStyle w:val="ListParagraph"/>
        <w:numPr>
          <w:ilvl w:val="2"/>
          <w:numId w:val="3"/>
        </w:numPr>
        <w:tabs>
          <w:tab w:val="left" w:pos="1440"/>
        </w:tabs>
        <w:spacing w:before="261"/>
        <w:ind w:right="1664"/>
      </w:pPr>
      <w:r>
        <w:t>Enhancement</w:t>
      </w:r>
      <w:r>
        <w:rPr>
          <w:spacing w:val="-5"/>
        </w:rPr>
        <w:t xml:space="preserve"> </w:t>
      </w:r>
      <w:r>
        <w:t>of</w:t>
      </w:r>
      <w:r>
        <w:rPr>
          <w:spacing w:val="-3"/>
        </w:rPr>
        <w:t xml:space="preserve"> </w:t>
      </w:r>
      <w:r>
        <w:t>the</w:t>
      </w:r>
      <w:r>
        <w:rPr>
          <w:spacing w:val="-5"/>
        </w:rPr>
        <w:t xml:space="preserve"> </w:t>
      </w:r>
      <w:r>
        <w:t>experience</w:t>
      </w:r>
      <w:r>
        <w:rPr>
          <w:spacing w:val="-5"/>
        </w:rPr>
        <w:t xml:space="preserve"> </w:t>
      </w:r>
      <w:r>
        <w:t>of</w:t>
      </w:r>
      <w:r>
        <w:rPr>
          <w:spacing w:val="-5"/>
        </w:rPr>
        <w:t xml:space="preserve"> </w:t>
      </w:r>
      <w:r>
        <w:t>Manitoba</w:t>
      </w:r>
      <w:r>
        <w:rPr>
          <w:spacing w:val="-3"/>
        </w:rPr>
        <w:t xml:space="preserve"> </w:t>
      </w:r>
      <w:r>
        <w:t>medical</w:t>
      </w:r>
      <w:r>
        <w:rPr>
          <w:spacing w:val="-7"/>
        </w:rPr>
        <w:t xml:space="preserve"> </w:t>
      </w:r>
      <w:r>
        <w:t>students</w:t>
      </w:r>
      <w:r>
        <w:rPr>
          <w:spacing w:val="-5"/>
        </w:rPr>
        <w:t xml:space="preserve"> </w:t>
      </w:r>
      <w:r>
        <w:t>with</w:t>
      </w:r>
      <w:r>
        <w:rPr>
          <w:spacing w:val="-3"/>
        </w:rPr>
        <w:t xml:space="preserve"> </w:t>
      </w:r>
      <w:r>
        <w:t>respect</w:t>
      </w:r>
      <w:r>
        <w:rPr>
          <w:spacing w:val="-5"/>
        </w:rPr>
        <w:t xml:space="preserve"> </w:t>
      </w:r>
      <w:r>
        <w:t>to their education, wellbeing, or otherwise. (30%)</w:t>
      </w:r>
    </w:p>
    <w:p w14:paraId="382F1DF9" w14:textId="77777777" w:rsidR="00485C80" w:rsidRDefault="00485C80">
      <w:pPr>
        <w:pStyle w:val="BodyText"/>
        <w:spacing w:before="1"/>
      </w:pPr>
    </w:p>
    <w:p w14:paraId="382F1DFA" w14:textId="77777777" w:rsidR="00485C80" w:rsidRDefault="00000000">
      <w:pPr>
        <w:pStyle w:val="ListParagraph"/>
        <w:numPr>
          <w:ilvl w:val="2"/>
          <w:numId w:val="3"/>
        </w:numPr>
        <w:tabs>
          <w:tab w:val="left" w:pos="1439"/>
        </w:tabs>
        <w:ind w:left="1439" w:hanging="719"/>
      </w:pPr>
      <w:r>
        <w:t>Enhancement</w:t>
      </w:r>
      <w:r>
        <w:rPr>
          <w:spacing w:val="-5"/>
        </w:rPr>
        <w:t xml:space="preserve"> </w:t>
      </w:r>
      <w:r>
        <w:t>of</w:t>
      </w:r>
      <w:r>
        <w:rPr>
          <w:spacing w:val="-3"/>
        </w:rPr>
        <w:t xml:space="preserve"> </w:t>
      </w:r>
      <w:r>
        <w:t>the</w:t>
      </w:r>
      <w:r>
        <w:rPr>
          <w:spacing w:val="-5"/>
        </w:rPr>
        <w:t xml:space="preserve"> </w:t>
      </w:r>
      <w:r>
        <w:t>applicants’</w:t>
      </w:r>
      <w:r>
        <w:rPr>
          <w:spacing w:val="-3"/>
        </w:rPr>
        <w:t xml:space="preserve"> </w:t>
      </w:r>
      <w:r>
        <w:t>local,</w:t>
      </w:r>
      <w:r>
        <w:rPr>
          <w:spacing w:val="-4"/>
        </w:rPr>
        <w:t xml:space="preserve"> </w:t>
      </w:r>
      <w:r>
        <w:t>provincial,</w:t>
      </w:r>
      <w:r>
        <w:rPr>
          <w:spacing w:val="-6"/>
        </w:rPr>
        <w:t xml:space="preserve"> </w:t>
      </w:r>
      <w:r>
        <w:t>and/or</w:t>
      </w:r>
      <w:r>
        <w:rPr>
          <w:spacing w:val="-3"/>
        </w:rPr>
        <w:t xml:space="preserve"> </w:t>
      </w:r>
      <w:r>
        <w:t>national</w:t>
      </w:r>
      <w:r>
        <w:rPr>
          <w:spacing w:val="-3"/>
        </w:rPr>
        <w:t xml:space="preserve"> </w:t>
      </w:r>
      <w:r>
        <w:t>community.</w:t>
      </w:r>
      <w:r>
        <w:rPr>
          <w:spacing w:val="-3"/>
        </w:rPr>
        <w:t xml:space="preserve"> </w:t>
      </w:r>
      <w:r>
        <w:rPr>
          <w:spacing w:val="-2"/>
        </w:rPr>
        <w:t>(30%)</w:t>
      </w:r>
    </w:p>
    <w:p w14:paraId="382F1DFB" w14:textId="77777777" w:rsidR="00485C80" w:rsidRDefault="00000000">
      <w:pPr>
        <w:pStyle w:val="ListParagraph"/>
        <w:numPr>
          <w:ilvl w:val="2"/>
          <w:numId w:val="3"/>
        </w:numPr>
        <w:tabs>
          <w:tab w:val="left" w:pos="1439"/>
        </w:tabs>
        <w:spacing w:before="252"/>
        <w:ind w:left="1439" w:hanging="719"/>
      </w:pPr>
      <w:r>
        <w:t>Practicality</w:t>
      </w:r>
      <w:r>
        <w:rPr>
          <w:spacing w:val="-6"/>
        </w:rPr>
        <w:t xml:space="preserve"> </w:t>
      </w:r>
      <w:r>
        <w:t>and</w:t>
      </w:r>
      <w:r>
        <w:rPr>
          <w:spacing w:val="-4"/>
        </w:rPr>
        <w:t xml:space="preserve"> </w:t>
      </w:r>
      <w:r>
        <w:t>level</w:t>
      </w:r>
      <w:r>
        <w:rPr>
          <w:spacing w:val="-3"/>
        </w:rPr>
        <w:t xml:space="preserve"> </w:t>
      </w:r>
      <w:r>
        <w:t>of</w:t>
      </w:r>
      <w:r>
        <w:rPr>
          <w:spacing w:val="-2"/>
        </w:rPr>
        <w:t xml:space="preserve"> </w:t>
      </w:r>
      <w:r>
        <w:t>planning</w:t>
      </w:r>
      <w:r>
        <w:rPr>
          <w:spacing w:val="-2"/>
        </w:rPr>
        <w:t xml:space="preserve"> </w:t>
      </w:r>
      <w:r>
        <w:t>evident</w:t>
      </w:r>
      <w:r>
        <w:rPr>
          <w:spacing w:val="-2"/>
        </w:rPr>
        <w:t xml:space="preserve"> </w:t>
      </w:r>
      <w:r>
        <w:t>in</w:t>
      </w:r>
      <w:r>
        <w:rPr>
          <w:spacing w:val="-4"/>
        </w:rPr>
        <w:t xml:space="preserve"> </w:t>
      </w:r>
      <w:r>
        <w:t>the</w:t>
      </w:r>
      <w:r>
        <w:rPr>
          <w:spacing w:val="-2"/>
        </w:rPr>
        <w:t xml:space="preserve"> </w:t>
      </w:r>
      <w:r>
        <w:t>initiative</w:t>
      </w:r>
      <w:r>
        <w:rPr>
          <w:spacing w:val="-2"/>
        </w:rPr>
        <w:t xml:space="preserve"> </w:t>
      </w:r>
      <w:r>
        <w:t>proposal.</w:t>
      </w:r>
      <w:r>
        <w:rPr>
          <w:spacing w:val="-3"/>
        </w:rPr>
        <w:t xml:space="preserve"> </w:t>
      </w:r>
      <w:r>
        <w:rPr>
          <w:spacing w:val="-2"/>
        </w:rPr>
        <w:t>(20%)</w:t>
      </w:r>
    </w:p>
    <w:p w14:paraId="382F1DFC" w14:textId="77777777" w:rsidR="00485C80" w:rsidRDefault="00485C80">
      <w:pPr>
        <w:pStyle w:val="BodyText"/>
      </w:pPr>
    </w:p>
    <w:p w14:paraId="382F1DFD" w14:textId="77777777" w:rsidR="00485C80" w:rsidRDefault="00000000">
      <w:pPr>
        <w:pStyle w:val="ListParagraph"/>
        <w:numPr>
          <w:ilvl w:val="2"/>
          <w:numId w:val="3"/>
        </w:numPr>
        <w:tabs>
          <w:tab w:val="left" w:pos="1439"/>
        </w:tabs>
        <w:spacing w:before="1"/>
        <w:ind w:left="1439" w:hanging="719"/>
      </w:pPr>
      <w:r>
        <w:t>Clarity,</w:t>
      </w:r>
      <w:r>
        <w:rPr>
          <w:spacing w:val="-6"/>
        </w:rPr>
        <w:t xml:space="preserve"> </w:t>
      </w:r>
      <w:r>
        <w:t>specificity,</w:t>
      </w:r>
      <w:r>
        <w:rPr>
          <w:spacing w:val="-3"/>
        </w:rPr>
        <w:t xml:space="preserve"> </w:t>
      </w:r>
      <w:r>
        <w:t>and</w:t>
      </w:r>
      <w:r>
        <w:rPr>
          <w:spacing w:val="-5"/>
        </w:rPr>
        <w:t xml:space="preserve"> </w:t>
      </w:r>
      <w:r>
        <w:t>transparency</w:t>
      </w:r>
      <w:r>
        <w:rPr>
          <w:spacing w:val="-3"/>
        </w:rPr>
        <w:t xml:space="preserve"> </w:t>
      </w:r>
      <w:r>
        <w:t>of</w:t>
      </w:r>
      <w:r>
        <w:rPr>
          <w:spacing w:val="-3"/>
        </w:rPr>
        <w:t xml:space="preserve"> </w:t>
      </w:r>
      <w:r>
        <w:t>itemized</w:t>
      </w:r>
      <w:r>
        <w:rPr>
          <w:spacing w:val="-5"/>
        </w:rPr>
        <w:t xml:space="preserve"> </w:t>
      </w:r>
      <w:r>
        <w:t>budget.</w:t>
      </w:r>
      <w:r>
        <w:rPr>
          <w:spacing w:val="-3"/>
        </w:rPr>
        <w:t xml:space="preserve"> </w:t>
      </w:r>
      <w:r>
        <w:rPr>
          <w:spacing w:val="-2"/>
        </w:rPr>
        <w:t>(20%)</w:t>
      </w:r>
    </w:p>
    <w:p w14:paraId="382F1DFE" w14:textId="77777777" w:rsidR="00485C80" w:rsidRDefault="00485C80">
      <w:pPr>
        <w:pStyle w:val="BodyText"/>
      </w:pPr>
    </w:p>
    <w:p w14:paraId="382F1DFF" w14:textId="77777777" w:rsidR="00485C80" w:rsidRDefault="00000000">
      <w:pPr>
        <w:pStyle w:val="ListParagraph"/>
        <w:numPr>
          <w:ilvl w:val="1"/>
          <w:numId w:val="3"/>
        </w:numPr>
        <w:tabs>
          <w:tab w:val="left" w:pos="746"/>
        </w:tabs>
        <w:ind w:left="746" w:hanging="386"/>
      </w:pPr>
      <w:r>
        <w:t>Final</w:t>
      </w:r>
      <w:r>
        <w:rPr>
          <w:spacing w:val="-5"/>
        </w:rPr>
        <w:t xml:space="preserve"> </w:t>
      </w:r>
      <w:r>
        <w:t>funding</w:t>
      </w:r>
      <w:r>
        <w:rPr>
          <w:spacing w:val="-2"/>
        </w:rPr>
        <w:t xml:space="preserve"> </w:t>
      </w:r>
      <w:r>
        <w:t>decisions</w:t>
      </w:r>
      <w:r>
        <w:rPr>
          <w:spacing w:val="-2"/>
        </w:rPr>
        <w:t xml:space="preserve"> </w:t>
      </w:r>
      <w:r>
        <w:t>will</w:t>
      </w:r>
      <w:r>
        <w:rPr>
          <w:spacing w:val="-6"/>
        </w:rPr>
        <w:t xml:space="preserve"> </w:t>
      </w:r>
      <w:r>
        <w:t>be</w:t>
      </w:r>
      <w:r>
        <w:rPr>
          <w:spacing w:val="-3"/>
        </w:rPr>
        <w:t xml:space="preserve"> </w:t>
      </w:r>
      <w:r>
        <w:t>sent</w:t>
      </w:r>
      <w:r>
        <w:rPr>
          <w:spacing w:val="-4"/>
        </w:rPr>
        <w:t xml:space="preserve"> </w:t>
      </w:r>
      <w:r>
        <w:t>out</w:t>
      </w:r>
      <w:r>
        <w:rPr>
          <w:spacing w:val="-4"/>
        </w:rPr>
        <w:t xml:space="preserve"> </w:t>
      </w:r>
      <w:r>
        <w:t>within</w:t>
      </w:r>
      <w:r>
        <w:rPr>
          <w:spacing w:val="-4"/>
        </w:rPr>
        <w:t xml:space="preserve"> </w:t>
      </w:r>
      <w:r>
        <w:t>four</w:t>
      </w:r>
      <w:r>
        <w:rPr>
          <w:spacing w:val="-2"/>
        </w:rPr>
        <w:t xml:space="preserve"> </w:t>
      </w:r>
      <w:r>
        <w:t>weeks</w:t>
      </w:r>
      <w:r>
        <w:rPr>
          <w:spacing w:val="-1"/>
        </w:rPr>
        <w:t xml:space="preserve"> </w:t>
      </w:r>
      <w:proofErr w:type="gramStart"/>
      <w:r>
        <w:t>from</w:t>
      </w:r>
      <w:proofErr w:type="gramEnd"/>
      <w:r>
        <w:t xml:space="preserve"> the</w:t>
      </w:r>
      <w:r>
        <w:rPr>
          <w:spacing w:val="-4"/>
        </w:rPr>
        <w:t xml:space="preserve"> </w:t>
      </w:r>
      <w:r>
        <w:t>application</w:t>
      </w:r>
      <w:r>
        <w:rPr>
          <w:spacing w:val="-2"/>
        </w:rPr>
        <w:t xml:space="preserve"> deadline.</w:t>
      </w:r>
    </w:p>
    <w:p w14:paraId="382F1E00" w14:textId="77777777" w:rsidR="00485C80" w:rsidRDefault="00485C80">
      <w:pPr>
        <w:pStyle w:val="ListParagraph"/>
        <w:sectPr w:rsidR="00485C80">
          <w:pgSz w:w="12240" w:h="15840"/>
          <w:pgMar w:top="620" w:right="1080" w:bottom="280" w:left="1080" w:header="720" w:footer="720" w:gutter="0"/>
          <w:cols w:space="720"/>
        </w:sectPr>
      </w:pPr>
    </w:p>
    <w:p w14:paraId="382F1E01" w14:textId="77777777" w:rsidR="00485C80" w:rsidRDefault="00000000">
      <w:pPr>
        <w:pStyle w:val="ListParagraph"/>
        <w:numPr>
          <w:ilvl w:val="1"/>
          <w:numId w:val="3"/>
        </w:numPr>
        <w:tabs>
          <w:tab w:val="left" w:pos="746"/>
        </w:tabs>
        <w:spacing w:before="39"/>
        <w:ind w:left="360" w:right="559" w:firstLine="0"/>
      </w:pPr>
      <w:r>
        <w:lastRenderedPageBreak/>
        <w:t>All applicants will be notified via email</w:t>
      </w:r>
      <w:r>
        <w:rPr>
          <w:spacing w:val="-1"/>
        </w:rPr>
        <w:t xml:space="preserve"> </w:t>
      </w:r>
      <w:r>
        <w:t>as to the status of their application’s success by the end of the</w:t>
      </w:r>
      <w:r>
        <w:rPr>
          <w:spacing w:val="-2"/>
        </w:rPr>
        <w:t xml:space="preserve"> </w:t>
      </w:r>
      <w:r>
        <w:t>period</w:t>
      </w:r>
      <w:r>
        <w:rPr>
          <w:spacing w:val="-3"/>
        </w:rPr>
        <w:t xml:space="preserve"> </w:t>
      </w:r>
      <w:r>
        <w:t>outlined</w:t>
      </w:r>
      <w:r>
        <w:rPr>
          <w:spacing w:val="-3"/>
        </w:rPr>
        <w:t xml:space="preserve"> </w:t>
      </w:r>
      <w:r>
        <w:t>in</w:t>
      </w:r>
      <w:r>
        <w:rPr>
          <w:spacing w:val="-5"/>
        </w:rPr>
        <w:t xml:space="preserve"> </w:t>
      </w:r>
      <w:r>
        <w:t>section</w:t>
      </w:r>
      <w:r>
        <w:rPr>
          <w:spacing w:val="-3"/>
        </w:rPr>
        <w:t xml:space="preserve"> </w:t>
      </w:r>
      <w:r>
        <w:t>2.3.</w:t>
      </w:r>
      <w:r>
        <w:rPr>
          <w:spacing w:val="-5"/>
        </w:rPr>
        <w:t xml:space="preserve"> </w:t>
      </w:r>
      <w:r>
        <w:t>This</w:t>
      </w:r>
      <w:r>
        <w:rPr>
          <w:spacing w:val="-3"/>
        </w:rPr>
        <w:t xml:space="preserve"> </w:t>
      </w:r>
      <w:r>
        <w:t>includes</w:t>
      </w:r>
      <w:r>
        <w:rPr>
          <w:spacing w:val="-3"/>
        </w:rPr>
        <w:t xml:space="preserve"> </w:t>
      </w:r>
      <w:r>
        <w:t>those</w:t>
      </w:r>
      <w:r>
        <w:rPr>
          <w:spacing w:val="-5"/>
        </w:rPr>
        <w:t xml:space="preserve"> </w:t>
      </w:r>
      <w:r>
        <w:t>who</w:t>
      </w:r>
      <w:r>
        <w:rPr>
          <w:spacing w:val="-1"/>
        </w:rPr>
        <w:t xml:space="preserve"> </w:t>
      </w:r>
      <w:r>
        <w:t>submitted</w:t>
      </w:r>
      <w:r>
        <w:rPr>
          <w:spacing w:val="-3"/>
        </w:rPr>
        <w:t xml:space="preserve"> </w:t>
      </w:r>
      <w:r>
        <w:t>both</w:t>
      </w:r>
      <w:r>
        <w:rPr>
          <w:spacing w:val="-3"/>
        </w:rPr>
        <w:t xml:space="preserve"> </w:t>
      </w:r>
      <w:r>
        <w:t>successful</w:t>
      </w:r>
      <w:r>
        <w:rPr>
          <w:spacing w:val="-3"/>
        </w:rPr>
        <w:t xml:space="preserve"> </w:t>
      </w:r>
      <w:r>
        <w:t>and</w:t>
      </w:r>
      <w:r>
        <w:rPr>
          <w:spacing w:val="-5"/>
        </w:rPr>
        <w:t xml:space="preserve"> </w:t>
      </w:r>
      <w:r>
        <w:t xml:space="preserve">unsuccessful </w:t>
      </w:r>
      <w:r>
        <w:rPr>
          <w:spacing w:val="-2"/>
        </w:rPr>
        <w:t>applications.</w:t>
      </w:r>
    </w:p>
    <w:p w14:paraId="382F1E02" w14:textId="77777777" w:rsidR="00485C80" w:rsidRDefault="00000000">
      <w:pPr>
        <w:pStyle w:val="ListParagraph"/>
        <w:numPr>
          <w:ilvl w:val="2"/>
          <w:numId w:val="3"/>
        </w:numPr>
        <w:tabs>
          <w:tab w:val="left" w:pos="1440"/>
        </w:tabs>
        <w:spacing w:before="267"/>
        <w:ind w:right="429"/>
      </w:pPr>
      <w:r>
        <w:t>Any applicant who submitted an unsuccessful or partially funded application may request feedback</w:t>
      </w:r>
      <w:r>
        <w:rPr>
          <w:spacing w:val="-5"/>
        </w:rPr>
        <w:t xml:space="preserve"> </w:t>
      </w:r>
      <w:r>
        <w:t>on</w:t>
      </w:r>
      <w:r>
        <w:rPr>
          <w:spacing w:val="-3"/>
        </w:rPr>
        <w:t xml:space="preserve"> </w:t>
      </w:r>
      <w:r>
        <w:t>their</w:t>
      </w:r>
      <w:r>
        <w:rPr>
          <w:spacing w:val="-5"/>
        </w:rPr>
        <w:t xml:space="preserve"> </w:t>
      </w:r>
      <w:r>
        <w:t>application</w:t>
      </w:r>
      <w:r>
        <w:rPr>
          <w:spacing w:val="-3"/>
        </w:rPr>
        <w:t xml:space="preserve"> </w:t>
      </w:r>
      <w:proofErr w:type="gramStart"/>
      <w:r>
        <w:t>in</w:t>
      </w:r>
      <w:r>
        <w:rPr>
          <w:spacing w:val="-5"/>
        </w:rPr>
        <w:t xml:space="preserve"> </w:t>
      </w:r>
      <w:r>
        <w:t>order</w:t>
      </w:r>
      <w:r>
        <w:rPr>
          <w:spacing w:val="-3"/>
        </w:rPr>
        <w:t xml:space="preserve"> </w:t>
      </w:r>
      <w:r>
        <w:t>to</w:t>
      </w:r>
      <w:proofErr w:type="gramEnd"/>
      <w:r>
        <w:rPr>
          <w:spacing w:val="-1"/>
        </w:rPr>
        <w:t xml:space="preserve"> </w:t>
      </w:r>
      <w:r>
        <w:t>understand</w:t>
      </w:r>
      <w:r>
        <w:rPr>
          <w:spacing w:val="-5"/>
        </w:rPr>
        <w:t xml:space="preserve"> </w:t>
      </w:r>
      <w:r>
        <w:t>the</w:t>
      </w:r>
      <w:r>
        <w:rPr>
          <w:spacing w:val="-3"/>
        </w:rPr>
        <w:t xml:space="preserve"> </w:t>
      </w:r>
      <w:r>
        <w:t>decision</w:t>
      </w:r>
      <w:r>
        <w:rPr>
          <w:spacing w:val="-3"/>
        </w:rPr>
        <w:t xml:space="preserve"> </w:t>
      </w:r>
      <w:r>
        <w:t>better</w:t>
      </w:r>
      <w:r>
        <w:rPr>
          <w:spacing w:val="-5"/>
        </w:rPr>
        <w:t xml:space="preserve"> </w:t>
      </w:r>
      <w:r>
        <w:t>and</w:t>
      </w:r>
      <w:r>
        <w:rPr>
          <w:spacing w:val="-5"/>
        </w:rPr>
        <w:t xml:space="preserve"> </w:t>
      </w:r>
      <w:r>
        <w:t>to</w:t>
      </w:r>
      <w:r>
        <w:rPr>
          <w:spacing w:val="-5"/>
        </w:rPr>
        <w:t xml:space="preserve"> </w:t>
      </w:r>
      <w:proofErr w:type="gramStart"/>
      <w:r>
        <w:t>inform</w:t>
      </w:r>
      <w:proofErr w:type="gramEnd"/>
      <w:r>
        <w:rPr>
          <w:spacing w:val="-5"/>
        </w:rPr>
        <w:t xml:space="preserve"> </w:t>
      </w:r>
      <w:r>
        <w:t>what they may improve on for future applications.</w:t>
      </w:r>
    </w:p>
    <w:p w14:paraId="382F1E03" w14:textId="77777777" w:rsidR="00485C80" w:rsidRDefault="00485C80">
      <w:pPr>
        <w:pStyle w:val="BodyText"/>
        <w:spacing w:before="3"/>
      </w:pPr>
    </w:p>
    <w:p w14:paraId="382F1E04" w14:textId="77777777" w:rsidR="00485C80" w:rsidRDefault="00000000">
      <w:pPr>
        <w:pStyle w:val="ListParagraph"/>
        <w:numPr>
          <w:ilvl w:val="2"/>
          <w:numId w:val="3"/>
        </w:numPr>
        <w:tabs>
          <w:tab w:val="left" w:pos="1440"/>
        </w:tabs>
        <w:spacing w:line="237" w:lineRule="auto"/>
        <w:ind w:right="729"/>
      </w:pPr>
      <w:r>
        <w:t>If</w:t>
      </w:r>
      <w:r>
        <w:rPr>
          <w:spacing w:val="-5"/>
        </w:rPr>
        <w:t xml:space="preserve"> </w:t>
      </w:r>
      <w:r>
        <w:t>an</w:t>
      </w:r>
      <w:r>
        <w:rPr>
          <w:spacing w:val="-3"/>
        </w:rPr>
        <w:t xml:space="preserve"> </w:t>
      </w:r>
      <w:r>
        <w:t>applicant</w:t>
      </w:r>
      <w:r>
        <w:rPr>
          <w:spacing w:val="-3"/>
        </w:rPr>
        <w:t xml:space="preserve"> </w:t>
      </w:r>
      <w:r>
        <w:t>requests</w:t>
      </w:r>
      <w:r>
        <w:rPr>
          <w:spacing w:val="-3"/>
        </w:rPr>
        <w:t xml:space="preserve"> </w:t>
      </w:r>
      <w:r>
        <w:t>feedback,</w:t>
      </w:r>
      <w:r>
        <w:rPr>
          <w:spacing w:val="-3"/>
        </w:rPr>
        <w:t xml:space="preserve"> </w:t>
      </w:r>
      <w:r>
        <w:t>this</w:t>
      </w:r>
      <w:r>
        <w:rPr>
          <w:spacing w:val="-3"/>
        </w:rPr>
        <w:t xml:space="preserve"> </w:t>
      </w:r>
      <w:r>
        <w:t>request</w:t>
      </w:r>
      <w:r>
        <w:rPr>
          <w:spacing w:val="-6"/>
        </w:rPr>
        <w:t xml:space="preserve"> </w:t>
      </w:r>
      <w:r>
        <w:t>will</w:t>
      </w:r>
      <w:r>
        <w:rPr>
          <w:spacing w:val="-3"/>
        </w:rPr>
        <w:t xml:space="preserve"> </w:t>
      </w:r>
      <w:r>
        <w:t>be</w:t>
      </w:r>
      <w:r>
        <w:rPr>
          <w:spacing w:val="-6"/>
        </w:rPr>
        <w:t xml:space="preserve"> </w:t>
      </w:r>
      <w:proofErr w:type="gramStart"/>
      <w:r>
        <w:t>met</w:t>
      </w:r>
      <w:proofErr w:type="gramEnd"/>
      <w:r>
        <w:rPr>
          <w:spacing w:val="-4"/>
        </w:rPr>
        <w:t xml:space="preserve"> </w:t>
      </w:r>
      <w:r>
        <w:t>by</w:t>
      </w:r>
      <w:r>
        <w:rPr>
          <w:spacing w:val="-3"/>
        </w:rPr>
        <w:t xml:space="preserve"> </w:t>
      </w:r>
      <w:r>
        <w:t>the</w:t>
      </w:r>
      <w:r>
        <w:rPr>
          <w:spacing w:val="-3"/>
        </w:rPr>
        <w:t xml:space="preserve"> </w:t>
      </w:r>
      <w:r>
        <w:t>SIG</w:t>
      </w:r>
      <w:r>
        <w:rPr>
          <w:spacing w:val="-5"/>
        </w:rPr>
        <w:t xml:space="preserve"> </w:t>
      </w:r>
      <w:r>
        <w:t>committee</w:t>
      </w:r>
      <w:r>
        <w:rPr>
          <w:spacing w:val="-5"/>
        </w:rPr>
        <w:t xml:space="preserve"> </w:t>
      </w:r>
      <w:r>
        <w:t>within</w:t>
      </w:r>
      <w:r>
        <w:rPr>
          <w:spacing w:val="-5"/>
        </w:rPr>
        <w:t xml:space="preserve"> </w:t>
      </w:r>
      <w:r>
        <w:t>a period of two weeks.</w:t>
      </w:r>
    </w:p>
    <w:p w14:paraId="382F1E05" w14:textId="77777777" w:rsidR="00485C80" w:rsidRDefault="00485C80">
      <w:pPr>
        <w:pStyle w:val="BodyText"/>
        <w:spacing w:before="4"/>
      </w:pPr>
    </w:p>
    <w:p w14:paraId="382F1E06" w14:textId="77777777" w:rsidR="00485C80" w:rsidRDefault="00000000">
      <w:pPr>
        <w:pStyle w:val="ListParagraph"/>
        <w:numPr>
          <w:ilvl w:val="1"/>
          <w:numId w:val="3"/>
        </w:numPr>
        <w:tabs>
          <w:tab w:val="left" w:pos="746"/>
        </w:tabs>
        <w:ind w:left="360" w:right="1000" w:firstLine="0"/>
      </w:pPr>
      <w:r>
        <w:t>The</w:t>
      </w:r>
      <w:r>
        <w:rPr>
          <w:spacing w:val="-2"/>
        </w:rPr>
        <w:t xml:space="preserve"> </w:t>
      </w:r>
      <w:r>
        <w:t>SIG</w:t>
      </w:r>
      <w:r>
        <w:rPr>
          <w:spacing w:val="-3"/>
        </w:rPr>
        <w:t xml:space="preserve"> </w:t>
      </w:r>
      <w:r>
        <w:t>committee</w:t>
      </w:r>
      <w:r>
        <w:rPr>
          <w:spacing w:val="-5"/>
        </w:rPr>
        <w:t xml:space="preserve"> </w:t>
      </w:r>
      <w:r>
        <w:t>may</w:t>
      </w:r>
      <w:r>
        <w:rPr>
          <w:spacing w:val="-5"/>
        </w:rPr>
        <w:t xml:space="preserve"> </w:t>
      </w:r>
      <w:r>
        <w:t>decide</w:t>
      </w:r>
      <w:r>
        <w:rPr>
          <w:spacing w:val="-3"/>
        </w:rPr>
        <w:t xml:space="preserve"> </w:t>
      </w:r>
      <w:r>
        <w:t>to</w:t>
      </w:r>
      <w:r>
        <w:rPr>
          <w:spacing w:val="-3"/>
        </w:rPr>
        <w:t xml:space="preserve"> </w:t>
      </w:r>
      <w:r>
        <w:t>fund</w:t>
      </w:r>
      <w:r>
        <w:rPr>
          <w:spacing w:val="-5"/>
        </w:rPr>
        <w:t xml:space="preserve"> </w:t>
      </w:r>
      <w:r>
        <w:t>the</w:t>
      </w:r>
      <w:r>
        <w:rPr>
          <w:spacing w:val="-5"/>
        </w:rPr>
        <w:t xml:space="preserve"> </w:t>
      </w:r>
      <w:r>
        <w:t>full</w:t>
      </w:r>
      <w:r>
        <w:rPr>
          <w:spacing w:val="-3"/>
        </w:rPr>
        <w:t xml:space="preserve"> </w:t>
      </w:r>
      <w:r>
        <w:t>amount</w:t>
      </w:r>
      <w:r>
        <w:rPr>
          <w:spacing w:val="-3"/>
        </w:rPr>
        <w:t xml:space="preserve"> </w:t>
      </w:r>
      <w:r>
        <w:t>requested</w:t>
      </w:r>
      <w:r>
        <w:rPr>
          <w:spacing w:val="-5"/>
        </w:rPr>
        <w:t xml:space="preserve"> </w:t>
      </w:r>
      <w:r>
        <w:t>by</w:t>
      </w:r>
      <w:r>
        <w:rPr>
          <w:spacing w:val="-3"/>
        </w:rPr>
        <w:t xml:space="preserve"> </w:t>
      </w:r>
      <w:r>
        <w:t>an</w:t>
      </w:r>
      <w:r>
        <w:rPr>
          <w:spacing w:val="-5"/>
        </w:rPr>
        <w:t xml:space="preserve"> </w:t>
      </w:r>
      <w:proofErr w:type="gramStart"/>
      <w:r>
        <w:t>initiative</w:t>
      </w:r>
      <w:r>
        <w:rPr>
          <w:spacing w:val="-5"/>
        </w:rPr>
        <w:t xml:space="preserve"> </w:t>
      </w:r>
      <w:r>
        <w:t>application</w:t>
      </w:r>
      <w:proofErr w:type="gramEnd"/>
      <w:r>
        <w:t xml:space="preserve">, or they may decide to provide partial funding. In the </w:t>
      </w:r>
      <w:proofErr w:type="gramStart"/>
      <w:r>
        <w:t>case</w:t>
      </w:r>
      <w:proofErr w:type="gramEnd"/>
      <w:r>
        <w:t xml:space="preserve"> that partial funding is provided, the applicants will be notified of this, as well as any funding restrictions, in their email notification.</w:t>
      </w:r>
    </w:p>
    <w:p w14:paraId="382F1E07" w14:textId="77777777" w:rsidR="00485C80" w:rsidRDefault="00000000">
      <w:pPr>
        <w:pStyle w:val="ListParagraph"/>
        <w:numPr>
          <w:ilvl w:val="2"/>
          <w:numId w:val="3"/>
        </w:numPr>
        <w:tabs>
          <w:tab w:val="left" w:pos="1440"/>
        </w:tabs>
        <w:spacing w:before="267"/>
        <w:ind w:right="557"/>
      </w:pPr>
      <w:r>
        <w:t>If</w:t>
      </w:r>
      <w:r>
        <w:rPr>
          <w:spacing w:val="-4"/>
        </w:rPr>
        <w:t xml:space="preserve"> </w:t>
      </w:r>
      <w:r>
        <w:t>only</w:t>
      </w:r>
      <w:r>
        <w:rPr>
          <w:spacing w:val="-1"/>
        </w:rPr>
        <w:t xml:space="preserve"> </w:t>
      </w:r>
      <w:r>
        <w:t>partial</w:t>
      </w:r>
      <w:r>
        <w:rPr>
          <w:spacing w:val="-2"/>
        </w:rPr>
        <w:t xml:space="preserve"> </w:t>
      </w:r>
      <w:r>
        <w:t>funding</w:t>
      </w:r>
      <w:r>
        <w:rPr>
          <w:spacing w:val="-2"/>
        </w:rPr>
        <w:t xml:space="preserve"> </w:t>
      </w:r>
      <w:r>
        <w:t>is</w:t>
      </w:r>
      <w:r>
        <w:rPr>
          <w:spacing w:val="-2"/>
        </w:rPr>
        <w:t xml:space="preserve"> </w:t>
      </w:r>
      <w:r>
        <w:t>provided</w:t>
      </w:r>
      <w:r>
        <w:rPr>
          <w:spacing w:val="-5"/>
        </w:rPr>
        <w:t xml:space="preserve"> </w:t>
      </w:r>
      <w:r>
        <w:t>and</w:t>
      </w:r>
      <w:r>
        <w:rPr>
          <w:spacing w:val="-4"/>
        </w:rPr>
        <w:t xml:space="preserve"> </w:t>
      </w:r>
      <w:r>
        <w:t>the</w:t>
      </w:r>
      <w:r>
        <w:rPr>
          <w:spacing w:val="-4"/>
        </w:rPr>
        <w:t xml:space="preserve"> </w:t>
      </w:r>
      <w:r>
        <w:t>email</w:t>
      </w:r>
      <w:r>
        <w:rPr>
          <w:spacing w:val="-4"/>
        </w:rPr>
        <w:t xml:space="preserve"> </w:t>
      </w:r>
      <w:r>
        <w:t>notification</w:t>
      </w:r>
      <w:r>
        <w:rPr>
          <w:spacing w:val="-4"/>
        </w:rPr>
        <w:t xml:space="preserve"> </w:t>
      </w:r>
      <w:r>
        <w:t>does</w:t>
      </w:r>
      <w:r>
        <w:rPr>
          <w:spacing w:val="-5"/>
        </w:rPr>
        <w:t xml:space="preserve"> </w:t>
      </w:r>
      <w:r>
        <w:t>not</w:t>
      </w:r>
      <w:r>
        <w:rPr>
          <w:spacing w:val="-6"/>
        </w:rPr>
        <w:t xml:space="preserve"> </w:t>
      </w:r>
      <w:r>
        <w:t>place</w:t>
      </w:r>
      <w:r>
        <w:rPr>
          <w:spacing w:val="-4"/>
        </w:rPr>
        <w:t xml:space="preserve"> </w:t>
      </w:r>
      <w:r>
        <w:t>any</w:t>
      </w:r>
      <w:r>
        <w:rPr>
          <w:spacing w:val="-2"/>
        </w:rPr>
        <w:t xml:space="preserve"> </w:t>
      </w:r>
      <w:r>
        <w:t>restrictions on which portion of the budget these funds may be used for, the funds may then be used for any</w:t>
      </w:r>
      <w:r>
        <w:rPr>
          <w:spacing w:val="-2"/>
        </w:rPr>
        <w:t xml:space="preserve"> </w:t>
      </w:r>
      <w:r>
        <w:t>part</w:t>
      </w:r>
      <w:r>
        <w:rPr>
          <w:spacing w:val="-2"/>
        </w:rPr>
        <w:t xml:space="preserve"> </w:t>
      </w:r>
      <w:r>
        <w:t>of the budget for which</w:t>
      </w:r>
      <w:r>
        <w:rPr>
          <w:spacing w:val="-4"/>
        </w:rPr>
        <w:t xml:space="preserve"> </w:t>
      </w:r>
      <w:r>
        <w:t xml:space="preserve">funding was requested from </w:t>
      </w:r>
      <w:proofErr w:type="gramStart"/>
      <w:r>
        <w:t>the SIG</w:t>
      </w:r>
      <w:proofErr w:type="gramEnd"/>
      <w:r>
        <w:t>, at the</w:t>
      </w:r>
      <w:r>
        <w:rPr>
          <w:spacing w:val="-4"/>
        </w:rPr>
        <w:t xml:space="preserve"> </w:t>
      </w:r>
      <w:r>
        <w:t>discretion of the applicants.</w:t>
      </w:r>
    </w:p>
    <w:p w14:paraId="382F1E08" w14:textId="77777777" w:rsidR="00485C80" w:rsidRDefault="00485C80">
      <w:pPr>
        <w:pStyle w:val="BodyText"/>
        <w:spacing w:before="1"/>
      </w:pPr>
    </w:p>
    <w:p w14:paraId="382F1E09" w14:textId="77777777" w:rsidR="00485C80" w:rsidRDefault="00000000">
      <w:pPr>
        <w:pStyle w:val="ListParagraph"/>
        <w:numPr>
          <w:ilvl w:val="2"/>
          <w:numId w:val="3"/>
        </w:numPr>
        <w:tabs>
          <w:tab w:val="left" w:pos="1440"/>
        </w:tabs>
        <w:spacing w:before="1"/>
        <w:ind w:right="378"/>
        <w:jc w:val="both"/>
      </w:pPr>
      <w:r>
        <w:t>If only partial funding is provided, the email notification may indicate which portions of the proposed</w:t>
      </w:r>
      <w:r>
        <w:rPr>
          <w:spacing w:val="-2"/>
        </w:rPr>
        <w:t xml:space="preserve"> </w:t>
      </w:r>
      <w:r>
        <w:t>budget that</w:t>
      </w:r>
      <w:r>
        <w:rPr>
          <w:spacing w:val="-3"/>
        </w:rPr>
        <w:t xml:space="preserve"> </w:t>
      </w:r>
      <w:r>
        <w:t>the</w:t>
      </w:r>
      <w:r>
        <w:rPr>
          <w:spacing w:val="-3"/>
        </w:rPr>
        <w:t xml:space="preserve"> </w:t>
      </w:r>
      <w:r>
        <w:t>SIG is able to provide</w:t>
      </w:r>
      <w:r>
        <w:rPr>
          <w:spacing w:val="-2"/>
        </w:rPr>
        <w:t xml:space="preserve"> </w:t>
      </w:r>
      <w:r>
        <w:t>funding for.</w:t>
      </w:r>
      <w:r>
        <w:rPr>
          <w:spacing w:val="-3"/>
        </w:rPr>
        <w:t xml:space="preserve"> </w:t>
      </w:r>
      <w:r>
        <w:t>In</w:t>
      </w:r>
      <w:r>
        <w:rPr>
          <w:spacing w:val="-2"/>
        </w:rPr>
        <w:t xml:space="preserve"> </w:t>
      </w:r>
      <w:r>
        <w:t>this case, reimbursement</w:t>
      </w:r>
      <w:r>
        <w:rPr>
          <w:spacing w:val="-3"/>
        </w:rPr>
        <w:t xml:space="preserve"> </w:t>
      </w:r>
      <w:r>
        <w:t xml:space="preserve">will not be provided for any part of the </w:t>
      </w:r>
      <w:proofErr w:type="gramStart"/>
      <w:r>
        <w:t>provided budget other</w:t>
      </w:r>
      <w:proofErr w:type="gramEnd"/>
      <w:r>
        <w:t xml:space="preserve"> than that specified in the letter.</w:t>
      </w:r>
    </w:p>
    <w:p w14:paraId="382F1E0A" w14:textId="77777777" w:rsidR="00485C80" w:rsidRDefault="00485C80">
      <w:pPr>
        <w:pStyle w:val="BodyText"/>
      </w:pPr>
    </w:p>
    <w:p w14:paraId="382F1E0B" w14:textId="77777777" w:rsidR="00485C80" w:rsidRDefault="00000000">
      <w:pPr>
        <w:pStyle w:val="ListParagraph"/>
        <w:numPr>
          <w:ilvl w:val="1"/>
          <w:numId w:val="3"/>
        </w:numPr>
        <w:tabs>
          <w:tab w:val="left" w:pos="746"/>
        </w:tabs>
        <w:spacing w:before="1"/>
        <w:ind w:left="360" w:right="1048" w:firstLine="0"/>
      </w:pPr>
      <w:r>
        <w:t>Successfully funded initiatives will be subject to the rights and responsibilities of MMSA approved</w:t>
      </w:r>
      <w:r>
        <w:rPr>
          <w:spacing w:val="-4"/>
        </w:rPr>
        <w:t xml:space="preserve"> </w:t>
      </w:r>
      <w:r>
        <w:t>Interest</w:t>
      </w:r>
      <w:r>
        <w:rPr>
          <w:spacing w:val="-3"/>
        </w:rPr>
        <w:t xml:space="preserve"> </w:t>
      </w:r>
      <w:r>
        <w:t>Group</w:t>
      </w:r>
      <w:r>
        <w:rPr>
          <w:spacing w:val="-4"/>
        </w:rPr>
        <w:t xml:space="preserve"> </w:t>
      </w:r>
      <w:r>
        <w:t>events</w:t>
      </w:r>
      <w:r>
        <w:rPr>
          <w:spacing w:val="-5"/>
        </w:rPr>
        <w:t xml:space="preserve"> </w:t>
      </w:r>
      <w:r>
        <w:t>as</w:t>
      </w:r>
      <w:r>
        <w:rPr>
          <w:spacing w:val="-6"/>
        </w:rPr>
        <w:t xml:space="preserve"> </w:t>
      </w:r>
      <w:r>
        <w:t>outlined</w:t>
      </w:r>
      <w:r>
        <w:rPr>
          <w:spacing w:val="-2"/>
        </w:rPr>
        <w:t xml:space="preserve"> </w:t>
      </w:r>
      <w:r>
        <w:t>in</w:t>
      </w:r>
      <w:r>
        <w:rPr>
          <w:spacing w:val="-4"/>
        </w:rPr>
        <w:t xml:space="preserve"> </w:t>
      </w:r>
      <w:r>
        <w:t>the</w:t>
      </w:r>
      <w:r>
        <w:rPr>
          <w:spacing w:val="-4"/>
        </w:rPr>
        <w:t xml:space="preserve"> </w:t>
      </w:r>
      <w:r>
        <w:t>MMSA</w:t>
      </w:r>
      <w:r>
        <w:rPr>
          <w:spacing w:val="-2"/>
        </w:rPr>
        <w:t xml:space="preserve"> </w:t>
      </w:r>
      <w:r>
        <w:t>Interest</w:t>
      </w:r>
      <w:r>
        <w:rPr>
          <w:spacing w:val="-2"/>
        </w:rPr>
        <w:t xml:space="preserve"> </w:t>
      </w:r>
      <w:r>
        <w:t>Group</w:t>
      </w:r>
      <w:r>
        <w:rPr>
          <w:spacing w:val="-5"/>
        </w:rPr>
        <w:t xml:space="preserve"> </w:t>
      </w:r>
      <w:r>
        <w:t>Policy</w:t>
      </w:r>
      <w:r>
        <w:rPr>
          <w:spacing w:val="-2"/>
        </w:rPr>
        <w:t xml:space="preserve"> </w:t>
      </w:r>
      <w:r>
        <w:t>including,</w:t>
      </w:r>
      <w:r>
        <w:rPr>
          <w:spacing w:val="-2"/>
        </w:rPr>
        <w:t xml:space="preserve"> </w:t>
      </w:r>
      <w:r>
        <w:t>but</w:t>
      </w:r>
      <w:r>
        <w:rPr>
          <w:spacing w:val="-2"/>
        </w:rPr>
        <w:t xml:space="preserve"> </w:t>
      </w:r>
      <w:r>
        <w:t>not limited to, sections 3.1 (c), (d); 3.2 (a), (b), (g), (h), and (i).</w:t>
      </w:r>
    </w:p>
    <w:p w14:paraId="382F1E0C" w14:textId="77777777" w:rsidR="00485C80" w:rsidRDefault="00000000">
      <w:pPr>
        <w:pStyle w:val="ListParagraph"/>
        <w:numPr>
          <w:ilvl w:val="1"/>
          <w:numId w:val="3"/>
        </w:numPr>
        <w:tabs>
          <w:tab w:val="left" w:pos="746"/>
        </w:tabs>
        <w:spacing w:before="267"/>
        <w:ind w:left="360" w:right="1309" w:firstLine="0"/>
      </w:pPr>
      <w:r>
        <w:t>The</w:t>
      </w:r>
      <w:r>
        <w:rPr>
          <w:spacing w:val="-2"/>
        </w:rPr>
        <w:t xml:space="preserve"> </w:t>
      </w:r>
      <w:r>
        <w:t>SIG</w:t>
      </w:r>
      <w:r>
        <w:rPr>
          <w:spacing w:val="-2"/>
        </w:rPr>
        <w:t xml:space="preserve"> </w:t>
      </w:r>
      <w:r>
        <w:t>committee</w:t>
      </w:r>
      <w:r>
        <w:rPr>
          <w:spacing w:val="-4"/>
        </w:rPr>
        <w:t xml:space="preserve"> </w:t>
      </w:r>
      <w:r>
        <w:t>may</w:t>
      </w:r>
      <w:r>
        <w:rPr>
          <w:spacing w:val="-5"/>
        </w:rPr>
        <w:t xml:space="preserve"> </w:t>
      </w:r>
      <w:r>
        <w:t>decide</w:t>
      </w:r>
      <w:r>
        <w:rPr>
          <w:spacing w:val="-2"/>
        </w:rPr>
        <w:t xml:space="preserve"> </w:t>
      </w:r>
      <w:proofErr w:type="gramStart"/>
      <w:r>
        <w:t>to</w:t>
      </w:r>
      <w:r>
        <w:rPr>
          <w:spacing w:val="-2"/>
        </w:rPr>
        <w:t xml:space="preserve"> </w:t>
      </w:r>
      <w:r>
        <w:t>not</w:t>
      </w:r>
      <w:proofErr w:type="gramEnd"/>
      <w:r>
        <w:rPr>
          <w:spacing w:val="-2"/>
        </w:rPr>
        <w:t xml:space="preserve"> </w:t>
      </w:r>
      <w:r>
        <w:t>disburse</w:t>
      </w:r>
      <w:r>
        <w:rPr>
          <w:spacing w:val="-4"/>
        </w:rPr>
        <w:t xml:space="preserve"> </w:t>
      </w:r>
      <w:r>
        <w:t>the</w:t>
      </w:r>
      <w:r>
        <w:rPr>
          <w:spacing w:val="-2"/>
        </w:rPr>
        <w:t xml:space="preserve"> </w:t>
      </w:r>
      <w:r>
        <w:t>full</w:t>
      </w:r>
      <w:r>
        <w:rPr>
          <w:spacing w:val="-4"/>
        </w:rPr>
        <w:t xml:space="preserve"> </w:t>
      </w:r>
      <w:r>
        <w:t>amount</w:t>
      </w:r>
      <w:r>
        <w:rPr>
          <w:spacing w:val="-2"/>
        </w:rPr>
        <w:t xml:space="preserve"> </w:t>
      </w:r>
      <w:r>
        <w:t>approved</w:t>
      </w:r>
      <w:r>
        <w:rPr>
          <w:spacing w:val="-4"/>
        </w:rPr>
        <w:t xml:space="preserve"> </w:t>
      </w:r>
      <w:r>
        <w:t>for</w:t>
      </w:r>
      <w:r>
        <w:rPr>
          <w:spacing w:val="-7"/>
        </w:rPr>
        <w:t xml:space="preserve"> </w:t>
      </w:r>
      <w:r>
        <w:t>each</w:t>
      </w:r>
      <w:r>
        <w:rPr>
          <w:spacing w:val="-6"/>
        </w:rPr>
        <w:t xml:space="preserve"> </w:t>
      </w:r>
      <w:r>
        <w:t>funding cycle, if not enough deserving applications are received.</w:t>
      </w:r>
    </w:p>
    <w:p w14:paraId="382F1E0D" w14:textId="77777777" w:rsidR="00485C80" w:rsidRDefault="00485C80">
      <w:pPr>
        <w:pStyle w:val="BodyText"/>
        <w:spacing w:before="267"/>
      </w:pPr>
    </w:p>
    <w:p w14:paraId="382F1E0E" w14:textId="77777777" w:rsidR="00485C80" w:rsidRDefault="00000000">
      <w:pPr>
        <w:pStyle w:val="Heading1"/>
        <w:numPr>
          <w:ilvl w:val="0"/>
          <w:numId w:val="3"/>
        </w:numPr>
        <w:tabs>
          <w:tab w:val="left" w:pos="580"/>
        </w:tabs>
        <w:ind w:left="580" w:hanging="220"/>
      </w:pPr>
      <w:r>
        <w:t>Distribution</w:t>
      </w:r>
      <w:r>
        <w:rPr>
          <w:spacing w:val="-2"/>
        </w:rPr>
        <w:t xml:space="preserve"> </w:t>
      </w:r>
      <w:r>
        <w:t>of</w:t>
      </w:r>
      <w:r>
        <w:rPr>
          <w:spacing w:val="-4"/>
        </w:rPr>
        <w:t xml:space="preserve"> </w:t>
      </w:r>
      <w:r>
        <w:t>Awarded</w:t>
      </w:r>
      <w:r>
        <w:rPr>
          <w:spacing w:val="-3"/>
        </w:rPr>
        <w:t xml:space="preserve"> </w:t>
      </w:r>
      <w:r>
        <w:rPr>
          <w:spacing w:val="-2"/>
        </w:rPr>
        <w:t>Funds</w:t>
      </w:r>
    </w:p>
    <w:p w14:paraId="382F1E0F" w14:textId="77777777" w:rsidR="00485C80" w:rsidRDefault="00485C80">
      <w:pPr>
        <w:pStyle w:val="BodyText"/>
        <w:rPr>
          <w:b/>
        </w:rPr>
      </w:pPr>
    </w:p>
    <w:p w14:paraId="382F1E10" w14:textId="77777777" w:rsidR="00485C80" w:rsidRDefault="00000000">
      <w:pPr>
        <w:pStyle w:val="ListParagraph"/>
        <w:numPr>
          <w:ilvl w:val="1"/>
          <w:numId w:val="3"/>
        </w:numPr>
        <w:tabs>
          <w:tab w:val="left" w:pos="746"/>
        </w:tabs>
        <w:ind w:left="360" w:right="607" w:firstLine="0"/>
      </w:pPr>
      <w:r>
        <w:t>Once</w:t>
      </w:r>
      <w:r>
        <w:rPr>
          <w:spacing w:val="-3"/>
        </w:rPr>
        <w:t xml:space="preserve"> </w:t>
      </w:r>
      <w:r>
        <w:t>applicants</w:t>
      </w:r>
      <w:r>
        <w:rPr>
          <w:spacing w:val="-4"/>
        </w:rPr>
        <w:t xml:space="preserve"> </w:t>
      </w:r>
      <w:r>
        <w:t>have</w:t>
      </w:r>
      <w:r>
        <w:rPr>
          <w:spacing w:val="-4"/>
        </w:rPr>
        <w:t xml:space="preserve"> </w:t>
      </w:r>
      <w:r>
        <w:t>been</w:t>
      </w:r>
      <w:r>
        <w:rPr>
          <w:spacing w:val="-4"/>
        </w:rPr>
        <w:t xml:space="preserve"> </w:t>
      </w:r>
      <w:r>
        <w:t>notified</w:t>
      </w:r>
      <w:r>
        <w:rPr>
          <w:spacing w:val="-5"/>
        </w:rPr>
        <w:t xml:space="preserve"> </w:t>
      </w:r>
      <w:r>
        <w:t>of</w:t>
      </w:r>
      <w:r>
        <w:rPr>
          <w:spacing w:val="-4"/>
        </w:rPr>
        <w:t xml:space="preserve"> </w:t>
      </w:r>
      <w:r>
        <w:t>the</w:t>
      </w:r>
      <w:r>
        <w:rPr>
          <w:spacing w:val="-3"/>
        </w:rPr>
        <w:t xml:space="preserve"> </w:t>
      </w:r>
      <w:r>
        <w:t>success</w:t>
      </w:r>
      <w:r>
        <w:rPr>
          <w:spacing w:val="-4"/>
        </w:rPr>
        <w:t xml:space="preserve"> </w:t>
      </w:r>
      <w:r>
        <w:t>of</w:t>
      </w:r>
      <w:r>
        <w:rPr>
          <w:spacing w:val="-4"/>
        </w:rPr>
        <w:t xml:space="preserve"> </w:t>
      </w:r>
      <w:r>
        <w:t>their</w:t>
      </w:r>
      <w:r>
        <w:rPr>
          <w:spacing w:val="-3"/>
        </w:rPr>
        <w:t xml:space="preserve"> </w:t>
      </w:r>
      <w:r>
        <w:t>initiative</w:t>
      </w:r>
      <w:r>
        <w:rPr>
          <w:spacing w:val="-2"/>
        </w:rPr>
        <w:t xml:space="preserve"> </w:t>
      </w:r>
      <w:r>
        <w:t>in</w:t>
      </w:r>
      <w:r>
        <w:rPr>
          <w:spacing w:val="-3"/>
        </w:rPr>
        <w:t xml:space="preserve"> </w:t>
      </w:r>
      <w:r>
        <w:t>receiving</w:t>
      </w:r>
      <w:r>
        <w:rPr>
          <w:spacing w:val="-3"/>
        </w:rPr>
        <w:t xml:space="preserve"> </w:t>
      </w:r>
      <w:r>
        <w:t>funding,</w:t>
      </w:r>
      <w:r>
        <w:rPr>
          <w:spacing w:val="-3"/>
        </w:rPr>
        <w:t xml:space="preserve"> </w:t>
      </w:r>
      <w:r>
        <w:t>they</w:t>
      </w:r>
      <w:r>
        <w:rPr>
          <w:spacing w:val="-3"/>
        </w:rPr>
        <w:t xml:space="preserve"> </w:t>
      </w:r>
      <w:r>
        <w:t>may proceed with submitting reimbursement requests. All reimbursement requests must include</w:t>
      </w:r>
    </w:p>
    <w:p w14:paraId="382F1E11" w14:textId="77777777" w:rsidR="00485C80" w:rsidRDefault="00485C80">
      <w:pPr>
        <w:pStyle w:val="BodyText"/>
        <w:spacing w:before="1"/>
      </w:pPr>
    </w:p>
    <w:p w14:paraId="382F1E12" w14:textId="77777777" w:rsidR="00485C80" w:rsidRDefault="00000000">
      <w:pPr>
        <w:pStyle w:val="ListParagraph"/>
        <w:numPr>
          <w:ilvl w:val="2"/>
          <w:numId w:val="3"/>
        </w:numPr>
        <w:tabs>
          <w:tab w:val="left" w:pos="1439"/>
        </w:tabs>
        <w:ind w:left="1439" w:hanging="719"/>
      </w:pPr>
      <w:r>
        <w:t>A</w:t>
      </w:r>
      <w:r>
        <w:rPr>
          <w:spacing w:val="-3"/>
        </w:rPr>
        <w:t xml:space="preserve"> </w:t>
      </w:r>
      <w:r>
        <w:t>completed</w:t>
      </w:r>
      <w:r>
        <w:rPr>
          <w:spacing w:val="-3"/>
        </w:rPr>
        <w:t xml:space="preserve"> </w:t>
      </w:r>
      <w:r>
        <w:t>University</w:t>
      </w:r>
      <w:r>
        <w:rPr>
          <w:spacing w:val="-2"/>
        </w:rPr>
        <w:t xml:space="preserve"> </w:t>
      </w:r>
      <w:r>
        <w:t>Expense</w:t>
      </w:r>
      <w:r>
        <w:rPr>
          <w:spacing w:val="-3"/>
        </w:rPr>
        <w:t xml:space="preserve"> </w:t>
      </w:r>
      <w:r>
        <w:t>Claim</w:t>
      </w:r>
      <w:r>
        <w:rPr>
          <w:spacing w:val="-3"/>
        </w:rPr>
        <w:t xml:space="preserve"> </w:t>
      </w:r>
      <w:r>
        <w:t>Form</w:t>
      </w:r>
      <w:r>
        <w:rPr>
          <w:spacing w:val="-3"/>
        </w:rPr>
        <w:t xml:space="preserve"> </w:t>
      </w:r>
      <w:r>
        <w:t>via</w:t>
      </w:r>
      <w:r>
        <w:rPr>
          <w:spacing w:val="-6"/>
        </w:rPr>
        <w:t xml:space="preserve"> </w:t>
      </w:r>
      <w:r>
        <w:rPr>
          <w:spacing w:val="-2"/>
        </w:rPr>
        <w:t>email.</w:t>
      </w:r>
    </w:p>
    <w:p w14:paraId="382F1E13" w14:textId="77777777" w:rsidR="00485C80" w:rsidRDefault="00485C80">
      <w:pPr>
        <w:pStyle w:val="BodyText"/>
        <w:spacing w:before="3"/>
      </w:pPr>
    </w:p>
    <w:p w14:paraId="382F1E14" w14:textId="77777777" w:rsidR="00485C80" w:rsidRDefault="00000000">
      <w:pPr>
        <w:pStyle w:val="ListParagraph"/>
        <w:numPr>
          <w:ilvl w:val="2"/>
          <w:numId w:val="3"/>
        </w:numPr>
        <w:tabs>
          <w:tab w:val="left" w:pos="1439"/>
        </w:tabs>
        <w:ind w:left="1439" w:hanging="719"/>
      </w:pPr>
      <w:r>
        <w:t>A</w:t>
      </w:r>
      <w:r>
        <w:rPr>
          <w:spacing w:val="-6"/>
        </w:rPr>
        <w:t xml:space="preserve"> </w:t>
      </w:r>
      <w:r>
        <w:t>completed</w:t>
      </w:r>
      <w:r>
        <w:rPr>
          <w:spacing w:val="-3"/>
        </w:rPr>
        <w:t xml:space="preserve"> </w:t>
      </w:r>
      <w:r>
        <w:t>University</w:t>
      </w:r>
      <w:r>
        <w:rPr>
          <w:spacing w:val="-2"/>
        </w:rPr>
        <w:t xml:space="preserve"> </w:t>
      </w:r>
      <w:r>
        <w:t>Honorarium</w:t>
      </w:r>
      <w:r>
        <w:rPr>
          <w:spacing w:val="-1"/>
        </w:rPr>
        <w:t xml:space="preserve"> </w:t>
      </w:r>
      <w:r>
        <w:t>Form</w:t>
      </w:r>
      <w:r>
        <w:rPr>
          <w:spacing w:val="-2"/>
        </w:rPr>
        <w:t xml:space="preserve"> </w:t>
      </w:r>
      <w:r>
        <w:t>via</w:t>
      </w:r>
      <w:r>
        <w:rPr>
          <w:spacing w:val="-3"/>
        </w:rPr>
        <w:t xml:space="preserve"> </w:t>
      </w:r>
      <w:r>
        <w:t>email</w:t>
      </w:r>
      <w:r>
        <w:rPr>
          <w:spacing w:val="-4"/>
        </w:rPr>
        <w:t xml:space="preserve"> </w:t>
      </w:r>
      <w:r>
        <w:t>if</w:t>
      </w:r>
      <w:r>
        <w:rPr>
          <w:spacing w:val="-5"/>
        </w:rPr>
        <w:t xml:space="preserve"> </w:t>
      </w:r>
      <w:r>
        <w:rPr>
          <w:spacing w:val="-2"/>
        </w:rPr>
        <w:t>applicable.</w:t>
      </w:r>
    </w:p>
    <w:p w14:paraId="382F1E15" w14:textId="77777777" w:rsidR="00485C80" w:rsidRDefault="00485C80">
      <w:pPr>
        <w:pStyle w:val="BodyText"/>
      </w:pPr>
    </w:p>
    <w:p w14:paraId="382F1E16" w14:textId="77777777" w:rsidR="00485C80" w:rsidRDefault="00000000">
      <w:pPr>
        <w:pStyle w:val="ListParagraph"/>
        <w:numPr>
          <w:ilvl w:val="2"/>
          <w:numId w:val="3"/>
        </w:numPr>
        <w:tabs>
          <w:tab w:val="left" w:pos="1439"/>
        </w:tabs>
        <w:ind w:left="1439" w:hanging="719"/>
      </w:pPr>
      <w:r>
        <w:t>Receipts</w:t>
      </w:r>
      <w:r>
        <w:rPr>
          <w:spacing w:val="-4"/>
        </w:rPr>
        <w:t xml:space="preserve"> </w:t>
      </w:r>
      <w:r>
        <w:t>for</w:t>
      </w:r>
      <w:r>
        <w:rPr>
          <w:spacing w:val="-2"/>
        </w:rPr>
        <w:t xml:space="preserve"> </w:t>
      </w:r>
      <w:r>
        <w:t>all</w:t>
      </w:r>
      <w:r>
        <w:rPr>
          <w:spacing w:val="-1"/>
        </w:rPr>
        <w:t xml:space="preserve"> </w:t>
      </w:r>
      <w:r>
        <w:t>expenses</w:t>
      </w:r>
      <w:r>
        <w:rPr>
          <w:spacing w:val="-3"/>
        </w:rPr>
        <w:t xml:space="preserve"> </w:t>
      </w:r>
      <w:r>
        <w:t>via email</w:t>
      </w:r>
      <w:r>
        <w:rPr>
          <w:spacing w:val="-1"/>
        </w:rPr>
        <w:t xml:space="preserve"> </w:t>
      </w:r>
      <w:r>
        <w:t>(scan</w:t>
      </w:r>
      <w:r>
        <w:rPr>
          <w:spacing w:val="-4"/>
        </w:rPr>
        <w:t xml:space="preserve"> </w:t>
      </w:r>
      <w:r>
        <w:t>or</w:t>
      </w:r>
      <w:r>
        <w:rPr>
          <w:spacing w:val="-5"/>
        </w:rPr>
        <w:t xml:space="preserve"> </w:t>
      </w:r>
      <w:r>
        <w:rPr>
          <w:spacing w:val="-2"/>
        </w:rPr>
        <w:t>photo).</w:t>
      </w:r>
    </w:p>
    <w:p w14:paraId="382F1E17" w14:textId="77777777" w:rsidR="00485C80" w:rsidRDefault="00485C80">
      <w:pPr>
        <w:pStyle w:val="BodyText"/>
        <w:spacing w:before="58"/>
      </w:pPr>
    </w:p>
    <w:p w14:paraId="382F1E18" w14:textId="5E0C0EF4" w:rsidR="00485C80" w:rsidRDefault="00000000">
      <w:pPr>
        <w:pStyle w:val="ListParagraph"/>
        <w:numPr>
          <w:ilvl w:val="1"/>
          <w:numId w:val="3"/>
        </w:numPr>
        <w:tabs>
          <w:tab w:val="left" w:pos="746"/>
        </w:tabs>
        <w:spacing w:before="1"/>
        <w:ind w:left="360" w:right="387" w:firstLine="0"/>
      </w:pPr>
      <w:r>
        <w:t>Reimbursement</w:t>
      </w:r>
      <w:r>
        <w:rPr>
          <w:spacing w:val="-2"/>
        </w:rPr>
        <w:t xml:space="preserve"> </w:t>
      </w:r>
      <w:r>
        <w:t>requests</w:t>
      </w:r>
      <w:r>
        <w:rPr>
          <w:spacing w:val="-4"/>
        </w:rPr>
        <w:t xml:space="preserve"> </w:t>
      </w:r>
      <w:r>
        <w:t>are</w:t>
      </w:r>
      <w:r>
        <w:rPr>
          <w:spacing w:val="-2"/>
        </w:rPr>
        <w:t xml:space="preserve"> </w:t>
      </w:r>
      <w:r>
        <w:t>to</w:t>
      </w:r>
      <w:r>
        <w:rPr>
          <w:spacing w:val="-1"/>
        </w:rPr>
        <w:t xml:space="preserve"> </w:t>
      </w:r>
      <w:r>
        <w:t>be</w:t>
      </w:r>
      <w:r>
        <w:rPr>
          <w:spacing w:val="-4"/>
        </w:rPr>
        <w:t xml:space="preserve"> </w:t>
      </w:r>
      <w:r>
        <w:t>emailed</w:t>
      </w:r>
      <w:r>
        <w:rPr>
          <w:spacing w:val="-4"/>
        </w:rPr>
        <w:t xml:space="preserve"> </w:t>
      </w:r>
      <w:r>
        <w:t>to</w:t>
      </w:r>
      <w:r>
        <w:rPr>
          <w:spacing w:val="-4"/>
        </w:rPr>
        <w:t xml:space="preserve"> </w:t>
      </w:r>
      <w:r>
        <w:t>the</w:t>
      </w:r>
      <w:r>
        <w:rPr>
          <w:spacing w:val="-2"/>
        </w:rPr>
        <w:t xml:space="preserve"> </w:t>
      </w:r>
      <w:r>
        <w:t>University</w:t>
      </w:r>
      <w:r>
        <w:rPr>
          <w:spacing w:val="-1"/>
        </w:rPr>
        <w:t xml:space="preserve"> </w:t>
      </w:r>
      <w:r>
        <w:t>Finance</w:t>
      </w:r>
      <w:r>
        <w:rPr>
          <w:spacing w:val="-5"/>
        </w:rPr>
        <w:t xml:space="preserve"> </w:t>
      </w:r>
      <w:r>
        <w:t>Officer</w:t>
      </w:r>
      <w:r>
        <w:rPr>
          <w:spacing w:val="-4"/>
        </w:rPr>
        <w:t xml:space="preserve"> </w:t>
      </w:r>
      <w:r>
        <w:t>and</w:t>
      </w:r>
      <w:r>
        <w:rPr>
          <w:spacing w:val="-5"/>
        </w:rPr>
        <w:t xml:space="preserve"> </w:t>
      </w:r>
      <w:r>
        <w:t>copied</w:t>
      </w:r>
      <w:r>
        <w:rPr>
          <w:spacing w:val="-2"/>
        </w:rPr>
        <w:t xml:space="preserve"> </w:t>
      </w:r>
      <w:r>
        <w:t>(i.e.</w:t>
      </w:r>
      <w:r>
        <w:rPr>
          <w:spacing w:val="-4"/>
        </w:rPr>
        <w:t xml:space="preserve"> </w:t>
      </w:r>
      <w:r>
        <w:t>cc’d)</w:t>
      </w:r>
      <w:r>
        <w:rPr>
          <w:spacing w:val="-5"/>
        </w:rPr>
        <w:t xml:space="preserve"> </w:t>
      </w:r>
      <w:r>
        <w:t xml:space="preserve">to the MMSA SIG committee </w:t>
      </w:r>
      <w:hyperlink r:id="rId6">
        <w:r w:rsidR="0074077F">
          <w:t>(vsi.mmsa@umanitoba.ca)</w:t>
        </w:r>
      </w:hyperlink>
      <w:r>
        <w:t xml:space="preserve"> and MMSA Treasurers </w:t>
      </w:r>
      <w:hyperlink r:id="rId7">
        <w:r w:rsidR="00485C80">
          <w:t>(</w:t>
        </w:r>
        <w:r w:rsidR="00485C80">
          <w:rPr>
            <w:color w:val="1154CC"/>
            <w:u w:val="single" w:color="1154CC"/>
          </w:rPr>
          <w:t>mmsatreasurers@gmail.com</w:t>
        </w:r>
        <w:r w:rsidR="00485C80">
          <w:t>).</w:t>
        </w:r>
      </w:hyperlink>
      <w:r>
        <w:t xml:space="preserve"> Original receipts must then be dropped off with the University Finance Officer in person.</w:t>
      </w:r>
    </w:p>
    <w:p w14:paraId="382F1E19" w14:textId="77777777" w:rsidR="00485C80" w:rsidRDefault="00485C80">
      <w:pPr>
        <w:pStyle w:val="BodyText"/>
        <w:spacing w:before="58"/>
      </w:pPr>
    </w:p>
    <w:p w14:paraId="382F1E1A" w14:textId="77777777" w:rsidR="00485C80" w:rsidRDefault="00000000">
      <w:pPr>
        <w:pStyle w:val="ListParagraph"/>
        <w:numPr>
          <w:ilvl w:val="1"/>
          <w:numId w:val="3"/>
        </w:numPr>
        <w:tabs>
          <w:tab w:val="left" w:pos="746"/>
        </w:tabs>
        <w:ind w:left="360" w:right="522" w:firstLine="0"/>
      </w:pPr>
      <w:r>
        <w:t>It</w:t>
      </w:r>
      <w:r>
        <w:rPr>
          <w:spacing w:val="-3"/>
        </w:rPr>
        <w:t xml:space="preserve"> </w:t>
      </w:r>
      <w:r>
        <w:t>is</w:t>
      </w:r>
      <w:r>
        <w:rPr>
          <w:spacing w:val="-3"/>
        </w:rPr>
        <w:t xml:space="preserve"> </w:t>
      </w:r>
      <w:r>
        <w:t>the</w:t>
      </w:r>
      <w:r>
        <w:rPr>
          <w:spacing w:val="-5"/>
        </w:rPr>
        <w:t xml:space="preserve"> </w:t>
      </w:r>
      <w:r>
        <w:t>responsibility</w:t>
      </w:r>
      <w:r>
        <w:rPr>
          <w:spacing w:val="-3"/>
        </w:rPr>
        <w:t xml:space="preserve"> </w:t>
      </w:r>
      <w:r>
        <w:t>of</w:t>
      </w:r>
      <w:r>
        <w:rPr>
          <w:spacing w:val="-5"/>
        </w:rPr>
        <w:t xml:space="preserve"> </w:t>
      </w:r>
      <w:r>
        <w:t>the</w:t>
      </w:r>
      <w:r>
        <w:rPr>
          <w:spacing w:val="-3"/>
        </w:rPr>
        <w:t xml:space="preserve"> </w:t>
      </w:r>
      <w:r>
        <w:t>SIG</w:t>
      </w:r>
      <w:r>
        <w:rPr>
          <w:spacing w:val="-3"/>
        </w:rPr>
        <w:t xml:space="preserve"> </w:t>
      </w:r>
      <w:r>
        <w:t>committee</w:t>
      </w:r>
      <w:r>
        <w:rPr>
          <w:spacing w:val="-3"/>
        </w:rPr>
        <w:t xml:space="preserve"> </w:t>
      </w:r>
      <w:r>
        <w:t>to</w:t>
      </w:r>
      <w:r>
        <w:rPr>
          <w:spacing w:val="-3"/>
        </w:rPr>
        <w:t xml:space="preserve"> </w:t>
      </w:r>
      <w:r>
        <w:t>check</w:t>
      </w:r>
      <w:r>
        <w:rPr>
          <w:spacing w:val="-5"/>
        </w:rPr>
        <w:t xml:space="preserve"> </w:t>
      </w:r>
      <w:r>
        <w:t>that</w:t>
      </w:r>
      <w:r>
        <w:rPr>
          <w:spacing w:val="-3"/>
        </w:rPr>
        <w:t xml:space="preserve"> </w:t>
      </w:r>
      <w:r>
        <w:t>submitted</w:t>
      </w:r>
      <w:r>
        <w:rPr>
          <w:spacing w:val="-5"/>
        </w:rPr>
        <w:t xml:space="preserve"> </w:t>
      </w:r>
      <w:r>
        <w:t>expenses</w:t>
      </w:r>
      <w:r>
        <w:rPr>
          <w:spacing w:val="-3"/>
        </w:rPr>
        <w:t xml:space="preserve"> </w:t>
      </w:r>
      <w:r>
        <w:t>are</w:t>
      </w:r>
      <w:r>
        <w:rPr>
          <w:spacing w:val="-3"/>
        </w:rPr>
        <w:t xml:space="preserve"> </w:t>
      </w:r>
      <w:r>
        <w:t>eligible</w:t>
      </w:r>
      <w:r>
        <w:rPr>
          <w:spacing w:val="-3"/>
        </w:rPr>
        <w:t xml:space="preserve"> </w:t>
      </w:r>
      <w:r>
        <w:t>and</w:t>
      </w:r>
      <w:r>
        <w:rPr>
          <w:spacing w:val="-5"/>
        </w:rPr>
        <w:t xml:space="preserve"> </w:t>
      </w:r>
      <w:r>
        <w:t>align with what funds were requested for in the original SIG application.</w:t>
      </w:r>
    </w:p>
    <w:p w14:paraId="382F1E1B" w14:textId="77777777" w:rsidR="00485C80" w:rsidRDefault="00485C80">
      <w:pPr>
        <w:pStyle w:val="BodyText"/>
        <w:spacing w:before="1"/>
      </w:pPr>
    </w:p>
    <w:p w14:paraId="382F1E1C" w14:textId="77777777" w:rsidR="00485C80" w:rsidRDefault="00000000">
      <w:pPr>
        <w:pStyle w:val="ListParagraph"/>
        <w:numPr>
          <w:ilvl w:val="2"/>
          <w:numId w:val="3"/>
        </w:numPr>
        <w:tabs>
          <w:tab w:val="left" w:pos="1438"/>
        </w:tabs>
        <w:ind w:left="1438" w:hanging="718"/>
      </w:pPr>
      <w:r>
        <w:t>If</w:t>
      </w:r>
      <w:r>
        <w:rPr>
          <w:spacing w:val="-3"/>
        </w:rPr>
        <w:t xml:space="preserve"> </w:t>
      </w:r>
      <w:r>
        <w:t>there</w:t>
      </w:r>
      <w:r>
        <w:rPr>
          <w:spacing w:val="-2"/>
        </w:rPr>
        <w:t xml:space="preserve"> </w:t>
      </w:r>
      <w:r>
        <w:t>is</w:t>
      </w:r>
      <w:r>
        <w:rPr>
          <w:spacing w:val="-4"/>
        </w:rPr>
        <w:t xml:space="preserve"> </w:t>
      </w:r>
      <w:r>
        <w:t>a</w:t>
      </w:r>
      <w:r>
        <w:rPr>
          <w:spacing w:val="-2"/>
        </w:rPr>
        <w:t xml:space="preserve"> </w:t>
      </w:r>
      <w:r>
        <w:t>discrepancy</w:t>
      </w:r>
      <w:r>
        <w:rPr>
          <w:spacing w:val="-4"/>
        </w:rPr>
        <w:t xml:space="preserve"> </w:t>
      </w:r>
      <w:r>
        <w:t>between</w:t>
      </w:r>
      <w:r>
        <w:rPr>
          <w:spacing w:val="-2"/>
        </w:rPr>
        <w:t xml:space="preserve"> </w:t>
      </w:r>
      <w:r>
        <w:t>items</w:t>
      </w:r>
      <w:r>
        <w:rPr>
          <w:spacing w:val="-5"/>
        </w:rPr>
        <w:t xml:space="preserve"> </w:t>
      </w:r>
      <w:r>
        <w:t>that</w:t>
      </w:r>
      <w:r>
        <w:rPr>
          <w:spacing w:val="-2"/>
        </w:rPr>
        <w:t xml:space="preserve"> </w:t>
      </w:r>
      <w:r>
        <w:t>reimbursements</w:t>
      </w:r>
      <w:r>
        <w:rPr>
          <w:spacing w:val="-2"/>
        </w:rPr>
        <w:t xml:space="preserve"> </w:t>
      </w:r>
      <w:r>
        <w:t>are</w:t>
      </w:r>
      <w:r>
        <w:rPr>
          <w:spacing w:val="-2"/>
        </w:rPr>
        <w:t xml:space="preserve"> </w:t>
      </w:r>
      <w:r>
        <w:t>being</w:t>
      </w:r>
      <w:r>
        <w:rPr>
          <w:spacing w:val="-4"/>
        </w:rPr>
        <w:t xml:space="preserve"> </w:t>
      </w:r>
      <w:r>
        <w:t>requested</w:t>
      </w:r>
      <w:r>
        <w:rPr>
          <w:spacing w:val="-2"/>
        </w:rPr>
        <w:t xml:space="preserve"> </w:t>
      </w:r>
      <w:r>
        <w:rPr>
          <w:spacing w:val="-5"/>
        </w:rPr>
        <w:t>for</w:t>
      </w:r>
    </w:p>
    <w:p w14:paraId="382F1E1D" w14:textId="77777777" w:rsidR="00485C80" w:rsidRDefault="00485C80">
      <w:pPr>
        <w:pStyle w:val="ListParagraph"/>
        <w:sectPr w:rsidR="00485C80">
          <w:pgSz w:w="12240" w:h="15840"/>
          <w:pgMar w:top="620" w:right="1080" w:bottom="280" w:left="1080" w:header="720" w:footer="720" w:gutter="0"/>
          <w:cols w:space="720"/>
        </w:sectPr>
      </w:pPr>
    </w:p>
    <w:p w14:paraId="382F1E1E" w14:textId="77777777" w:rsidR="00485C80" w:rsidRDefault="00000000">
      <w:pPr>
        <w:pStyle w:val="BodyText"/>
        <w:spacing w:before="39"/>
        <w:ind w:left="1440"/>
      </w:pPr>
      <w:r>
        <w:lastRenderedPageBreak/>
        <w:t>and</w:t>
      </w:r>
      <w:r>
        <w:rPr>
          <w:spacing w:val="-5"/>
        </w:rPr>
        <w:t xml:space="preserve"> </w:t>
      </w:r>
      <w:r>
        <w:t>what</w:t>
      </w:r>
      <w:r>
        <w:rPr>
          <w:spacing w:val="-3"/>
        </w:rPr>
        <w:t xml:space="preserve"> </w:t>
      </w:r>
      <w:r>
        <w:t>was</w:t>
      </w:r>
      <w:r>
        <w:rPr>
          <w:spacing w:val="-3"/>
        </w:rPr>
        <w:t xml:space="preserve"> </w:t>
      </w:r>
      <w:r>
        <w:t>described</w:t>
      </w:r>
      <w:r>
        <w:rPr>
          <w:spacing w:val="-5"/>
        </w:rPr>
        <w:t xml:space="preserve"> </w:t>
      </w:r>
      <w:r>
        <w:t>in</w:t>
      </w:r>
      <w:r>
        <w:rPr>
          <w:spacing w:val="-5"/>
        </w:rPr>
        <w:t xml:space="preserve"> </w:t>
      </w:r>
      <w:r>
        <w:t>the</w:t>
      </w:r>
      <w:r>
        <w:rPr>
          <w:spacing w:val="-3"/>
        </w:rPr>
        <w:t xml:space="preserve"> </w:t>
      </w:r>
      <w:r>
        <w:t>original</w:t>
      </w:r>
      <w:r>
        <w:rPr>
          <w:spacing w:val="-5"/>
        </w:rPr>
        <w:t xml:space="preserve"> </w:t>
      </w:r>
      <w:r>
        <w:t>approved</w:t>
      </w:r>
      <w:r>
        <w:rPr>
          <w:spacing w:val="-3"/>
        </w:rPr>
        <w:t xml:space="preserve"> </w:t>
      </w:r>
      <w:r>
        <w:t>application,</w:t>
      </w:r>
      <w:r>
        <w:rPr>
          <w:spacing w:val="-3"/>
        </w:rPr>
        <w:t xml:space="preserve"> </w:t>
      </w:r>
      <w:r>
        <w:t>funds</w:t>
      </w:r>
      <w:r>
        <w:rPr>
          <w:spacing w:val="-5"/>
        </w:rPr>
        <w:t xml:space="preserve"> </w:t>
      </w:r>
      <w:r>
        <w:t>may</w:t>
      </w:r>
      <w:r>
        <w:rPr>
          <w:spacing w:val="-2"/>
        </w:rPr>
        <w:t xml:space="preserve"> </w:t>
      </w:r>
      <w:r>
        <w:t>be</w:t>
      </w:r>
      <w:r>
        <w:rPr>
          <w:spacing w:val="-5"/>
        </w:rPr>
        <w:t xml:space="preserve"> </w:t>
      </w:r>
      <w:r>
        <w:t>held</w:t>
      </w:r>
      <w:r>
        <w:rPr>
          <w:spacing w:val="-6"/>
        </w:rPr>
        <w:t xml:space="preserve"> </w:t>
      </w:r>
      <w:r>
        <w:t>until</w:t>
      </w:r>
      <w:r>
        <w:rPr>
          <w:spacing w:val="-3"/>
        </w:rPr>
        <w:t xml:space="preserve"> </w:t>
      </w:r>
      <w:r>
        <w:t>it</w:t>
      </w:r>
      <w:r>
        <w:rPr>
          <w:spacing w:val="-3"/>
        </w:rPr>
        <w:t xml:space="preserve"> </w:t>
      </w:r>
      <w:r>
        <w:t>is determined whether the alternate expense is eligible or not.</w:t>
      </w:r>
    </w:p>
    <w:p w14:paraId="382F1E1F" w14:textId="77777777" w:rsidR="00485C80" w:rsidRDefault="00485C80">
      <w:pPr>
        <w:pStyle w:val="BodyText"/>
        <w:spacing w:before="1"/>
      </w:pPr>
    </w:p>
    <w:p w14:paraId="382F1E20" w14:textId="77777777" w:rsidR="00485C80" w:rsidRDefault="00000000">
      <w:pPr>
        <w:pStyle w:val="ListParagraph"/>
        <w:numPr>
          <w:ilvl w:val="1"/>
          <w:numId w:val="3"/>
        </w:numPr>
        <w:tabs>
          <w:tab w:val="left" w:pos="746"/>
        </w:tabs>
        <w:ind w:left="360" w:right="567" w:firstLine="0"/>
      </w:pPr>
      <w:r>
        <w:t>If</w:t>
      </w:r>
      <w:r>
        <w:rPr>
          <w:spacing w:val="-5"/>
        </w:rPr>
        <w:t xml:space="preserve"> </w:t>
      </w:r>
      <w:r>
        <w:t>an</w:t>
      </w:r>
      <w:r>
        <w:rPr>
          <w:spacing w:val="-3"/>
        </w:rPr>
        <w:t xml:space="preserve"> </w:t>
      </w:r>
      <w:r>
        <w:t>applicant</w:t>
      </w:r>
      <w:r>
        <w:rPr>
          <w:spacing w:val="-3"/>
        </w:rPr>
        <w:t xml:space="preserve"> </w:t>
      </w:r>
      <w:r>
        <w:t>wishes</w:t>
      </w:r>
      <w:r>
        <w:rPr>
          <w:spacing w:val="-3"/>
        </w:rPr>
        <w:t xml:space="preserve"> </w:t>
      </w:r>
      <w:r>
        <w:t>to</w:t>
      </w:r>
      <w:r>
        <w:rPr>
          <w:spacing w:val="-5"/>
        </w:rPr>
        <w:t xml:space="preserve"> </w:t>
      </w:r>
      <w:r>
        <w:t>modify</w:t>
      </w:r>
      <w:r>
        <w:rPr>
          <w:spacing w:val="-3"/>
        </w:rPr>
        <w:t xml:space="preserve"> </w:t>
      </w:r>
      <w:r>
        <w:t>their</w:t>
      </w:r>
      <w:r>
        <w:rPr>
          <w:spacing w:val="-3"/>
        </w:rPr>
        <w:t xml:space="preserve"> </w:t>
      </w:r>
      <w:r>
        <w:t>budget</w:t>
      </w:r>
      <w:r>
        <w:rPr>
          <w:spacing w:val="-3"/>
        </w:rPr>
        <w:t xml:space="preserve"> </w:t>
      </w:r>
      <w:r>
        <w:t>after</w:t>
      </w:r>
      <w:r>
        <w:rPr>
          <w:spacing w:val="-5"/>
        </w:rPr>
        <w:t xml:space="preserve"> </w:t>
      </w:r>
      <w:r>
        <w:t>they</w:t>
      </w:r>
      <w:r>
        <w:rPr>
          <w:spacing w:val="-2"/>
        </w:rPr>
        <w:t xml:space="preserve"> </w:t>
      </w:r>
      <w:r>
        <w:t>have</w:t>
      </w:r>
      <w:r>
        <w:rPr>
          <w:spacing w:val="-5"/>
        </w:rPr>
        <w:t xml:space="preserve"> </w:t>
      </w:r>
      <w:r>
        <w:t>been</w:t>
      </w:r>
      <w:r>
        <w:rPr>
          <w:spacing w:val="-3"/>
        </w:rPr>
        <w:t xml:space="preserve"> </w:t>
      </w:r>
      <w:r>
        <w:t>notified</w:t>
      </w:r>
      <w:r>
        <w:rPr>
          <w:spacing w:val="-5"/>
        </w:rPr>
        <w:t xml:space="preserve"> </w:t>
      </w:r>
      <w:r>
        <w:t>that</w:t>
      </w:r>
      <w:r>
        <w:rPr>
          <w:spacing w:val="-4"/>
        </w:rPr>
        <w:t xml:space="preserve"> </w:t>
      </w:r>
      <w:r>
        <w:t>their</w:t>
      </w:r>
      <w:r>
        <w:rPr>
          <w:spacing w:val="-3"/>
        </w:rPr>
        <w:t xml:space="preserve"> </w:t>
      </w:r>
      <w:r>
        <w:t>application</w:t>
      </w:r>
      <w:r>
        <w:rPr>
          <w:spacing w:val="-6"/>
        </w:rPr>
        <w:t xml:space="preserve"> </w:t>
      </w:r>
      <w:r>
        <w:t xml:space="preserve">is successful, they must request formal approval from the SIG </w:t>
      </w:r>
      <w:proofErr w:type="gramStart"/>
      <w:r>
        <w:t>committee .</w:t>
      </w:r>
      <w:proofErr w:type="gramEnd"/>
    </w:p>
    <w:p w14:paraId="382F1E21" w14:textId="77777777" w:rsidR="00485C80" w:rsidRDefault="00485C80">
      <w:pPr>
        <w:pStyle w:val="BodyText"/>
      </w:pPr>
    </w:p>
    <w:p w14:paraId="382F1E22" w14:textId="77777777" w:rsidR="00485C80" w:rsidRDefault="00000000">
      <w:pPr>
        <w:pStyle w:val="ListParagraph"/>
        <w:numPr>
          <w:ilvl w:val="0"/>
          <w:numId w:val="2"/>
        </w:numPr>
        <w:tabs>
          <w:tab w:val="left" w:pos="1440"/>
        </w:tabs>
        <w:ind w:right="766"/>
      </w:pPr>
      <w:r>
        <w:t>Budget</w:t>
      </w:r>
      <w:r>
        <w:rPr>
          <w:spacing w:val="-3"/>
        </w:rPr>
        <w:t xml:space="preserve"> </w:t>
      </w:r>
      <w:r>
        <w:t>changes</w:t>
      </w:r>
      <w:r>
        <w:rPr>
          <w:spacing w:val="-5"/>
        </w:rPr>
        <w:t xml:space="preserve"> </w:t>
      </w:r>
      <w:r>
        <w:t>may</w:t>
      </w:r>
      <w:r>
        <w:rPr>
          <w:spacing w:val="-2"/>
        </w:rPr>
        <w:t xml:space="preserve"> </w:t>
      </w:r>
      <w:r>
        <w:t>be</w:t>
      </w:r>
      <w:r>
        <w:rPr>
          <w:spacing w:val="-2"/>
        </w:rPr>
        <w:t xml:space="preserve"> </w:t>
      </w:r>
      <w:r>
        <w:t>approved</w:t>
      </w:r>
      <w:r>
        <w:rPr>
          <w:spacing w:val="-5"/>
        </w:rPr>
        <w:t xml:space="preserve"> </w:t>
      </w:r>
      <w:r>
        <w:t>at</w:t>
      </w:r>
      <w:r>
        <w:rPr>
          <w:spacing w:val="-5"/>
        </w:rPr>
        <w:t xml:space="preserve"> </w:t>
      </w:r>
      <w:r>
        <w:t>the</w:t>
      </w:r>
      <w:r>
        <w:rPr>
          <w:spacing w:val="-3"/>
        </w:rPr>
        <w:t xml:space="preserve"> </w:t>
      </w:r>
      <w:r>
        <w:t>discretion</w:t>
      </w:r>
      <w:r>
        <w:rPr>
          <w:spacing w:val="-5"/>
        </w:rPr>
        <w:t xml:space="preserve"> </w:t>
      </w:r>
      <w:r>
        <w:t>of</w:t>
      </w:r>
      <w:r>
        <w:rPr>
          <w:spacing w:val="-8"/>
        </w:rPr>
        <w:t xml:space="preserve"> </w:t>
      </w:r>
      <w:r>
        <w:t>the</w:t>
      </w:r>
      <w:r>
        <w:rPr>
          <w:spacing w:val="-3"/>
        </w:rPr>
        <w:t xml:space="preserve"> </w:t>
      </w:r>
      <w:r>
        <w:t>SIG</w:t>
      </w:r>
      <w:r>
        <w:rPr>
          <w:spacing w:val="-3"/>
        </w:rPr>
        <w:t xml:space="preserve"> </w:t>
      </w:r>
      <w:r>
        <w:t>committee,</w:t>
      </w:r>
      <w:r>
        <w:rPr>
          <w:spacing w:val="-3"/>
        </w:rPr>
        <w:t xml:space="preserve"> </w:t>
      </w:r>
      <w:r>
        <w:t>at</w:t>
      </w:r>
      <w:r>
        <w:rPr>
          <w:spacing w:val="-3"/>
        </w:rPr>
        <w:t xml:space="preserve"> </w:t>
      </w:r>
      <w:r>
        <w:t>which</w:t>
      </w:r>
      <w:r>
        <w:rPr>
          <w:spacing w:val="-5"/>
        </w:rPr>
        <w:t xml:space="preserve"> </w:t>
      </w:r>
      <w:r>
        <w:t>point reimbursement will follow the normal procedure as per points 3.1-3.3.</w:t>
      </w:r>
    </w:p>
    <w:p w14:paraId="382F1E23" w14:textId="77777777" w:rsidR="00485C80" w:rsidRDefault="00000000">
      <w:pPr>
        <w:pStyle w:val="ListParagraph"/>
        <w:numPr>
          <w:ilvl w:val="0"/>
          <w:numId w:val="2"/>
        </w:numPr>
        <w:tabs>
          <w:tab w:val="left" w:pos="1440"/>
        </w:tabs>
        <w:spacing w:before="267"/>
        <w:ind w:right="1568"/>
      </w:pPr>
      <w:r>
        <w:t>If</w:t>
      </w:r>
      <w:r>
        <w:rPr>
          <w:spacing w:val="-1"/>
        </w:rPr>
        <w:t xml:space="preserve"> </w:t>
      </w:r>
      <w:r>
        <w:t>an expense was not part</w:t>
      </w:r>
      <w:r>
        <w:rPr>
          <w:spacing w:val="-4"/>
        </w:rPr>
        <w:t xml:space="preserve"> </w:t>
      </w:r>
      <w:r>
        <w:t>of</w:t>
      </w:r>
      <w:r>
        <w:rPr>
          <w:spacing w:val="-1"/>
        </w:rPr>
        <w:t xml:space="preserve"> </w:t>
      </w:r>
      <w:r>
        <w:t>the</w:t>
      </w:r>
      <w:r>
        <w:rPr>
          <w:spacing w:val="-1"/>
        </w:rPr>
        <w:t xml:space="preserve"> </w:t>
      </w:r>
      <w:r>
        <w:t>initial</w:t>
      </w:r>
      <w:r>
        <w:rPr>
          <w:spacing w:val="-1"/>
        </w:rPr>
        <w:t xml:space="preserve"> </w:t>
      </w:r>
      <w:r>
        <w:t>approved application</w:t>
      </w:r>
      <w:r>
        <w:rPr>
          <w:spacing w:val="-1"/>
        </w:rPr>
        <w:t xml:space="preserve"> </w:t>
      </w:r>
      <w:r>
        <w:t>and has</w:t>
      </w:r>
      <w:r>
        <w:rPr>
          <w:spacing w:val="-2"/>
        </w:rPr>
        <w:t xml:space="preserve"> </w:t>
      </w:r>
      <w:r>
        <w:t>not</w:t>
      </w:r>
      <w:r>
        <w:rPr>
          <w:spacing w:val="-3"/>
        </w:rPr>
        <w:t xml:space="preserve"> </w:t>
      </w:r>
      <w:r>
        <w:t>been approved</w:t>
      </w:r>
      <w:r>
        <w:rPr>
          <w:spacing w:val="-5"/>
        </w:rPr>
        <w:t xml:space="preserve"> </w:t>
      </w:r>
      <w:r>
        <w:t>by</w:t>
      </w:r>
      <w:r>
        <w:rPr>
          <w:spacing w:val="-3"/>
        </w:rPr>
        <w:t xml:space="preserve"> </w:t>
      </w:r>
      <w:r>
        <w:t>the</w:t>
      </w:r>
      <w:r>
        <w:rPr>
          <w:spacing w:val="-3"/>
        </w:rPr>
        <w:t xml:space="preserve"> </w:t>
      </w:r>
      <w:r>
        <w:t>SIG</w:t>
      </w:r>
      <w:r>
        <w:rPr>
          <w:spacing w:val="-5"/>
        </w:rPr>
        <w:t xml:space="preserve"> </w:t>
      </w:r>
      <w:r>
        <w:t>committee,</w:t>
      </w:r>
      <w:r>
        <w:rPr>
          <w:spacing w:val="-5"/>
        </w:rPr>
        <w:t xml:space="preserve"> </w:t>
      </w:r>
      <w:r>
        <w:t>no</w:t>
      </w:r>
      <w:r>
        <w:rPr>
          <w:spacing w:val="-5"/>
        </w:rPr>
        <w:t xml:space="preserve"> </w:t>
      </w:r>
      <w:r>
        <w:t>reimbursement</w:t>
      </w:r>
      <w:r>
        <w:rPr>
          <w:spacing w:val="-3"/>
        </w:rPr>
        <w:t xml:space="preserve"> </w:t>
      </w:r>
      <w:r>
        <w:t>for</w:t>
      </w:r>
      <w:r>
        <w:rPr>
          <w:spacing w:val="-5"/>
        </w:rPr>
        <w:t xml:space="preserve"> </w:t>
      </w:r>
      <w:r>
        <w:t>this</w:t>
      </w:r>
      <w:r>
        <w:rPr>
          <w:spacing w:val="-3"/>
        </w:rPr>
        <w:t xml:space="preserve"> </w:t>
      </w:r>
      <w:r>
        <w:t>item</w:t>
      </w:r>
      <w:r>
        <w:rPr>
          <w:spacing w:val="-3"/>
        </w:rPr>
        <w:t xml:space="preserve"> </w:t>
      </w:r>
      <w:r>
        <w:t>shall</w:t>
      </w:r>
      <w:r>
        <w:rPr>
          <w:spacing w:val="-3"/>
        </w:rPr>
        <w:t xml:space="preserve"> </w:t>
      </w:r>
      <w:r>
        <w:t>be</w:t>
      </w:r>
      <w:r>
        <w:rPr>
          <w:spacing w:val="-3"/>
        </w:rPr>
        <w:t xml:space="preserve"> </w:t>
      </w:r>
      <w:r>
        <w:t>given.</w:t>
      </w:r>
    </w:p>
    <w:p w14:paraId="382F1E24" w14:textId="77777777" w:rsidR="00485C80" w:rsidRDefault="00485C80">
      <w:pPr>
        <w:pStyle w:val="BodyText"/>
        <w:spacing w:before="1"/>
      </w:pPr>
    </w:p>
    <w:p w14:paraId="382F1E25" w14:textId="77777777" w:rsidR="00485C80" w:rsidRDefault="00000000">
      <w:pPr>
        <w:pStyle w:val="ListParagraph"/>
        <w:numPr>
          <w:ilvl w:val="0"/>
          <w:numId w:val="2"/>
        </w:numPr>
        <w:tabs>
          <w:tab w:val="left" w:pos="1440"/>
        </w:tabs>
        <w:ind w:right="476"/>
      </w:pPr>
      <w:r>
        <w:t>Due</w:t>
      </w:r>
      <w:r>
        <w:rPr>
          <w:spacing w:val="-3"/>
        </w:rPr>
        <w:t xml:space="preserve"> </w:t>
      </w:r>
      <w:r>
        <w:t>to</w:t>
      </w:r>
      <w:r>
        <w:rPr>
          <w:spacing w:val="-4"/>
        </w:rPr>
        <w:t xml:space="preserve"> </w:t>
      </w:r>
      <w:r>
        <w:t>the</w:t>
      </w:r>
      <w:r>
        <w:rPr>
          <w:spacing w:val="-3"/>
        </w:rPr>
        <w:t xml:space="preserve"> </w:t>
      </w:r>
      <w:r>
        <w:t>constraints</w:t>
      </w:r>
      <w:r>
        <w:rPr>
          <w:spacing w:val="-5"/>
        </w:rPr>
        <w:t xml:space="preserve"> </w:t>
      </w:r>
      <w:r>
        <w:t>of</w:t>
      </w:r>
      <w:r>
        <w:rPr>
          <w:spacing w:val="-3"/>
        </w:rPr>
        <w:t xml:space="preserve"> </w:t>
      </w:r>
      <w:r>
        <w:t>the</w:t>
      </w:r>
      <w:r>
        <w:rPr>
          <w:spacing w:val="-2"/>
        </w:rPr>
        <w:t xml:space="preserve"> </w:t>
      </w:r>
      <w:r>
        <w:t>SIG</w:t>
      </w:r>
      <w:r>
        <w:rPr>
          <w:spacing w:val="-3"/>
        </w:rPr>
        <w:t xml:space="preserve"> </w:t>
      </w:r>
      <w:r>
        <w:t>budget</w:t>
      </w:r>
      <w:r>
        <w:rPr>
          <w:spacing w:val="-3"/>
        </w:rPr>
        <w:t xml:space="preserve"> </w:t>
      </w:r>
      <w:r>
        <w:t>and</w:t>
      </w:r>
      <w:r>
        <w:rPr>
          <w:spacing w:val="-5"/>
        </w:rPr>
        <w:t xml:space="preserve"> </w:t>
      </w:r>
      <w:r>
        <w:t>emphasis</w:t>
      </w:r>
      <w:r>
        <w:rPr>
          <w:spacing w:val="-3"/>
        </w:rPr>
        <w:t xml:space="preserve"> </w:t>
      </w:r>
      <w:r>
        <w:t>on</w:t>
      </w:r>
      <w:r>
        <w:rPr>
          <w:spacing w:val="-5"/>
        </w:rPr>
        <w:t xml:space="preserve"> </w:t>
      </w:r>
      <w:r>
        <w:t>distributing</w:t>
      </w:r>
      <w:r>
        <w:rPr>
          <w:spacing w:val="-3"/>
        </w:rPr>
        <w:t xml:space="preserve"> </w:t>
      </w:r>
      <w:r>
        <w:t>all</w:t>
      </w:r>
      <w:r>
        <w:rPr>
          <w:spacing w:val="-7"/>
        </w:rPr>
        <w:t xml:space="preserve"> </w:t>
      </w:r>
      <w:r>
        <w:t>potential</w:t>
      </w:r>
      <w:r>
        <w:rPr>
          <w:spacing w:val="-3"/>
        </w:rPr>
        <w:t xml:space="preserve"> </w:t>
      </w:r>
      <w:r>
        <w:t>funds</w:t>
      </w:r>
      <w:r>
        <w:rPr>
          <w:spacing w:val="-3"/>
        </w:rPr>
        <w:t xml:space="preserve"> </w:t>
      </w:r>
      <w:r>
        <w:t>by the completion of</w:t>
      </w:r>
      <w:r>
        <w:rPr>
          <w:spacing w:val="-4"/>
        </w:rPr>
        <w:t xml:space="preserve"> </w:t>
      </w:r>
      <w:r>
        <w:t>the application</w:t>
      </w:r>
      <w:r>
        <w:rPr>
          <w:spacing w:val="-2"/>
        </w:rPr>
        <w:t xml:space="preserve"> </w:t>
      </w:r>
      <w:r>
        <w:t xml:space="preserve">cycles, no additional funds beyond those initially granted will be given. This means that changes to what granted funds are used for may be approved, but the amount of funding provided </w:t>
      </w:r>
      <w:proofErr w:type="gramStart"/>
      <w:r>
        <w:t>to</w:t>
      </w:r>
      <w:proofErr w:type="gramEnd"/>
      <w:r>
        <w:t xml:space="preserve"> an initiative will not be increased.</w:t>
      </w:r>
    </w:p>
    <w:p w14:paraId="382F1E26" w14:textId="77777777" w:rsidR="00485C80" w:rsidRDefault="00000000">
      <w:pPr>
        <w:pStyle w:val="ListParagraph"/>
        <w:numPr>
          <w:ilvl w:val="1"/>
          <w:numId w:val="3"/>
        </w:numPr>
        <w:tabs>
          <w:tab w:val="left" w:pos="720"/>
        </w:tabs>
        <w:spacing w:before="268"/>
        <w:ind w:right="396"/>
        <w:jc w:val="both"/>
      </w:pPr>
      <w:r>
        <w:t>Reimbursement requests should be submitted</w:t>
      </w:r>
      <w:r>
        <w:rPr>
          <w:spacing w:val="-2"/>
        </w:rPr>
        <w:t xml:space="preserve"> </w:t>
      </w:r>
      <w:r>
        <w:t>within</w:t>
      </w:r>
      <w:r>
        <w:rPr>
          <w:spacing w:val="-2"/>
        </w:rPr>
        <w:t xml:space="preserve"> </w:t>
      </w:r>
      <w:r>
        <w:t>30 days</w:t>
      </w:r>
      <w:r>
        <w:rPr>
          <w:spacing w:val="-3"/>
        </w:rPr>
        <w:t xml:space="preserve"> </w:t>
      </w:r>
      <w:r>
        <w:t>of the expense being incurred. Where this</w:t>
      </w:r>
      <w:r>
        <w:rPr>
          <w:spacing w:val="-13"/>
        </w:rPr>
        <w:t xml:space="preserve"> </w:t>
      </w:r>
      <w:r>
        <w:t>is</w:t>
      </w:r>
      <w:r>
        <w:rPr>
          <w:spacing w:val="-12"/>
        </w:rPr>
        <w:t xml:space="preserve"> </w:t>
      </w:r>
      <w:r>
        <w:t>not</w:t>
      </w:r>
      <w:r>
        <w:rPr>
          <w:spacing w:val="-12"/>
        </w:rPr>
        <w:t xml:space="preserve"> </w:t>
      </w:r>
      <w:r>
        <w:t>possible,</w:t>
      </w:r>
      <w:r>
        <w:rPr>
          <w:spacing w:val="-10"/>
        </w:rPr>
        <w:t xml:space="preserve"> </w:t>
      </w:r>
      <w:r>
        <w:t>it</w:t>
      </w:r>
      <w:r>
        <w:rPr>
          <w:spacing w:val="-11"/>
        </w:rPr>
        <w:t xml:space="preserve"> </w:t>
      </w:r>
      <w:r>
        <w:t>is</w:t>
      </w:r>
      <w:r>
        <w:rPr>
          <w:spacing w:val="-13"/>
        </w:rPr>
        <w:t xml:space="preserve"> </w:t>
      </w:r>
      <w:r>
        <w:t>requested</w:t>
      </w:r>
      <w:r>
        <w:rPr>
          <w:spacing w:val="-10"/>
        </w:rPr>
        <w:t xml:space="preserve"> </w:t>
      </w:r>
      <w:r>
        <w:t>that</w:t>
      </w:r>
      <w:r>
        <w:rPr>
          <w:spacing w:val="-10"/>
        </w:rPr>
        <w:t xml:space="preserve"> </w:t>
      </w:r>
      <w:r>
        <w:t>the</w:t>
      </w:r>
      <w:r>
        <w:rPr>
          <w:spacing w:val="-13"/>
        </w:rPr>
        <w:t xml:space="preserve"> </w:t>
      </w:r>
      <w:r>
        <w:t>applicants</w:t>
      </w:r>
      <w:r>
        <w:rPr>
          <w:spacing w:val="-11"/>
        </w:rPr>
        <w:t xml:space="preserve"> </w:t>
      </w:r>
      <w:r>
        <w:t>contact</w:t>
      </w:r>
      <w:r>
        <w:rPr>
          <w:spacing w:val="-13"/>
        </w:rPr>
        <w:t xml:space="preserve"> </w:t>
      </w:r>
      <w:r>
        <w:t>the</w:t>
      </w:r>
      <w:r>
        <w:rPr>
          <w:spacing w:val="-10"/>
        </w:rPr>
        <w:t xml:space="preserve"> </w:t>
      </w:r>
      <w:r>
        <w:t>SIG</w:t>
      </w:r>
      <w:r>
        <w:rPr>
          <w:spacing w:val="-13"/>
        </w:rPr>
        <w:t xml:space="preserve"> </w:t>
      </w:r>
      <w:r>
        <w:t>committee</w:t>
      </w:r>
      <w:r>
        <w:rPr>
          <w:spacing w:val="-12"/>
        </w:rPr>
        <w:t xml:space="preserve"> </w:t>
      </w:r>
      <w:r>
        <w:t>to</w:t>
      </w:r>
      <w:r>
        <w:rPr>
          <w:spacing w:val="-10"/>
        </w:rPr>
        <w:t xml:space="preserve"> </w:t>
      </w:r>
      <w:r>
        <w:t>arrange</w:t>
      </w:r>
      <w:r>
        <w:rPr>
          <w:spacing w:val="-10"/>
        </w:rPr>
        <w:t xml:space="preserve"> </w:t>
      </w:r>
      <w:r>
        <w:t>an</w:t>
      </w:r>
      <w:r>
        <w:rPr>
          <w:spacing w:val="-10"/>
        </w:rPr>
        <w:t xml:space="preserve"> </w:t>
      </w:r>
      <w:r>
        <w:t xml:space="preserve">agreed upon date for submission. If this does not occur, it is possible that the reimbursement will not be </w:t>
      </w:r>
      <w:r>
        <w:rPr>
          <w:spacing w:val="-2"/>
        </w:rPr>
        <w:t>processed.</w:t>
      </w:r>
    </w:p>
    <w:p w14:paraId="382F1E27" w14:textId="77777777" w:rsidR="00485C80" w:rsidRDefault="00485C80">
      <w:pPr>
        <w:pStyle w:val="BodyText"/>
        <w:spacing w:before="1"/>
      </w:pPr>
    </w:p>
    <w:p w14:paraId="382F1E28" w14:textId="77777777" w:rsidR="00485C80" w:rsidRDefault="00000000">
      <w:pPr>
        <w:pStyle w:val="ListParagraph"/>
        <w:numPr>
          <w:ilvl w:val="1"/>
          <w:numId w:val="3"/>
        </w:numPr>
        <w:tabs>
          <w:tab w:val="left" w:pos="743"/>
        </w:tabs>
        <w:ind w:left="743" w:hanging="383"/>
      </w:pPr>
      <w:r>
        <w:t>All</w:t>
      </w:r>
      <w:r>
        <w:rPr>
          <w:spacing w:val="-4"/>
        </w:rPr>
        <w:t xml:space="preserve"> </w:t>
      </w:r>
      <w:r>
        <w:t>reimbursements for</w:t>
      </w:r>
      <w:r>
        <w:rPr>
          <w:spacing w:val="-2"/>
        </w:rPr>
        <w:t xml:space="preserve"> </w:t>
      </w:r>
      <w:r>
        <w:t>an</w:t>
      </w:r>
      <w:r>
        <w:rPr>
          <w:spacing w:val="-4"/>
        </w:rPr>
        <w:t xml:space="preserve"> </w:t>
      </w:r>
      <w:r>
        <w:t>initiative</w:t>
      </w:r>
      <w:r>
        <w:rPr>
          <w:spacing w:val="-4"/>
        </w:rPr>
        <w:t xml:space="preserve"> </w:t>
      </w:r>
      <w:r>
        <w:t>shall</w:t>
      </w:r>
      <w:r>
        <w:rPr>
          <w:spacing w:val="-5"/>
        </w:rPr>
        <w:t xml:space="preserve"> </w:t>
      </w:r>
      <w:r>
        <w:t>occur</w:t>
      </w:r>
      <w:r>
        <w:rPr>
          <w:spacing w:val="-4"/>
        </w:rPr>
        <w:t xml:space="preserve"> </w:t>
      </w:r>
      <w:r>
        <w:t>within</w:t>
      </w:r>
      <w:r>
        <w:rPr>
          <w:spacing w:val="-4"/>
        </w:rPr>
        <w:t xml:space="preserve"> </w:t>
      </w:r>
      <w:r>
        <w:t>one</w:t>
      </w:r>
      <w:r>
        <w:rPr>
          <w:spacing w:val="-1"/>
        </w:rPr>
        <w:t xml:space="preserve"> </w:t>
      </w:r>
      <w:r>
        <w:t>calendar</w:t>
      </w:r>
      <w:r>
        <w:rPr>
          <w:spacing w:val="-2"/>
        </w:rPr>
        <w:t xml:space="preserve"> </w:t>
      </w:r>
      <w:r>
        <w:t>year</w:t>
      </w:r>
      <w:r>
        <w:rPr>
          <w:spacing w:val="-4"/>
        </w:rPr>
        <w:t xml:space="preserve"> </w:t>
      </w:r>
      <w:r>
        <w:t>of</w:t>
      </w:r>
      <w:r>
        <w:rPr>
          <w:spacing w:val="-1"/>
        </w:rPr>
        <w:t xml:space="preserve"> </w:t>
      </w:r>
      <w:r>
        <w:rPr>
          <w:spacing w:val="-5"/>
        </w:rPr>
        <w:t>the</w:t>
      </w:r>
    </w:p>
    <w:p w14:paraId="382F1E29" w14:textId="77777777" w:rsidR="00485C80" w:rsidRDefault="00000000">
      <w:pPr>
        <w:pStyle w:val="BodyText"/>
        <w:ind w:left="720" w:right="767"/>
      </w:pPr>
      <w:r>
        <w:t>funding being granted. If this is not possible based</w:t>
      </w:r>
      <w:r>
        <w:rPr>
          <w:spacing w:val="-1"/>
        </w:rPr>
        <w:t xml:space="preserve"> </w:t>
      </w:r>
      <w:r>
        <w:t>on the initiative’s timeline, it is requested that</w:t>
      </w:r>
      <w:r>
        <w:rPr>
          <w:spacing w:val="-3"/>
        </w:rPr>
        <w:t xml:space="preserve"> </w:t>
      </w:r>
      <w:r>
        <w:t>the</w:t>
      </w:r>
      <w:r>
        <w:rPr>
          <w:spacing w:val="-5"/>
        </w:rPr>
        <w:t xml:space="preserve"> </w:t>
      </w:r>
      <w:r>
        <w:t>applicants</w:t>
      </w:r>
      <w:r>
        <w:rPr>
          <w:spacing w:val="-3"/>
        </w:rPr>
        <w:t xml:space="preserve"> </w:t>
      </w:r>
      <w:r>
        <w:t>arrange</w:t>
      </w:r>
      <w:r>
        <w:rPr>
          <w:spacing w:val="-5"/>
        </w:rPr>
        <w:t xml:space="preserve"> </w:t>
      </w:r>
      <w:r>
        <w:t>with</w:t>
      </w:r>
      <w:r>
        <w:rPr>
          <w:spacing w:val="-3"/>
        </w:rPr>
        <w:t xml:space="preserve"> </w:t>
      </w:r>
      <w:r>
        <w:t>the</w:t>
      </w:r>
      <w:r>
        <w:rPr>
          <w:spacing w:val="-3"/>
        </w:rPr>
        <w:t xml:space="preserve"> </w:t>
      </w:r>
      <w:r>
        <w:t>SIG</w:t>
      </w:r>
      <w:r>
        <w:rPr>
          <w:spacing w:val="-3"/>
        </w:rPr>
        <w:t xml:space="preserve"> </w:t>
      </w:r>
      <w:r>
        <w:t>committee</w:t>
      </w:r>
      <w:r>
        <w:rPr>
          <w:spacing w:val="-3"/>
        </w:rPr>
        <w:t xml:space="preserve"> </w:t>
      </w:r>
      <w:r>
        <w:t>a</w:t>
      </w:r>
      <w:r>
        <w:rPr>
          <w:spacing w:val="-7"/>
        </w:rPr>
        <w:t xml:space="preserve"> </w:t>
      </w:r>
      <w:r>
        <w:t>mutually</w:t>
      </w:r>
      <w:r>
        <w:rPr>
          <w:spacing w:val="-6"/>
        </w:rPr>
        <w:t xml:space="preserve"> </w:t>
      </w:r>
      <w:proofErr w:type="gramStart"/>
      <w:r>
        <w:t>agreed</w:t>
      </w:r>
      <w:r>
        <w:rPr>
          <w:spacing w:val="-3"/>
        </w:rPr>
        <w:t xml:space="preserve"> </w:t>
      </w:r>
      <w:r>
        <w:t>upon</w:t>
      </w:r>
      <w:proofErr w:type="gramEnd"/>
      <w:r>
        <w:rPr>
          <w:spacing w:val="-5"/>
        </w:rPr>
        <w:t xml:space="preserve"> </w:t>
      </w:r>
      <w:r>
        <w:t>deadline</w:t>
      </w:r>
      <w:r>
        <w:rPr>
          <w:spacing w:val="-3"/>
        </w:rPr>
        <w:t xml:space="preserve"> </w:t>
      </w:r>
      <w:r>
        <w:t>for</w:t>
      </w:r>
      <w:r>
        <w:rPr>
          <w:spacing w:val="-3"/>
        </w:rPr>
        <w:t xml:space="preserve"> </w:t>
      </w:r>
      <w:r>
        <w:t xml:space="preserve">final </w:t>
      </w:r>
      <w:r>
        <w:rPr>
          <w:spacing w:val="-2"/>
        </w:rPr>
        <w:t>reimbursements.</w:t>
      </w:r>
    </w:p>
    <w:p w14:paraId="382F1E2A" w14:textId="77777777" w:rsidR="00485C80" w:rsidRDefault="00000000">
      <w:pPr>
        <w:pStyle w:val="ListParagraph"/>
        <w:numPr>
          <w:ilvl w:val="1"/>
          <w:numId w:val="3"/>
        </w:numPr>
        <w:tabs>
          <w:tab w:val="left" w:pos="720"/>
        </w:tabs>
        <w:spacing w:before="267"/>
        <w:ind w:right="739"/>
        <w:jc w:val="both"/>
      </w:pPr>
      <w:r>
        <w:t>If</w:t>
      </w:r>
      <w:r>
        <w:rPr>
          <w:spacing w:val="-1"/>
        </w:rPr>
        <w:t xml:space="preserve"> </w:t>
      </w:r>
      <w:r>
        <w:t>it is found following grant notification</w:t>
      </w:r>
      <w:r>
        <w:rPr>
          <w:spacing w:val="-2"/>
        </w:rPr>
        <w:t xml:space="preserve"> </w:t>
      </w:r>
      <w:r>
        <w:t>that a successful application was ineligible based</w:t>
      </w:r>
      <w:r>
        <w:rPr>
          <w:spacing w:val="-2"/>
        </w:rPr>
        <w:t xml:space="preserve"> </w:t>
      </w:r>
      <w:r>
        <w:t xml:space="preserve">on the criteria laid out in sections 1.1 and 1.2, funds will not be disbursed. It is the responsibility of the applicants to ensure that they are eligible prior to submitting </w:t>
      </w:r>
      <w:proofErr w:type="gramStart"/>
      <w:r>
        <w:t>the initiative</w:t>
      </w:r>
      <w:proofErr w:type="gramEnd"/>
      <w:r>
        <w:t xml:space="preserve"> application.</w:t>
      </w:r>
    </w:p>
    <w:p w14:paraId="382F1E2B" w14:textId="77777777" w:rsidR="00485C80" w:rsidRDefault="00000000">
      <w:pPr>
        <w:pStyle w:val="Heading1"/>
        <w:numPr>
          <w:ilvl w:val="0"/>
          <w:numId w:val="3"/>
        </w:numPr>
        <w:tabs>
          <w:tab w:val="left" w:pos="578"/>
        </w:tabs>
        <w:spacing w:before="253"/>
        <w:ind w:hanging="218"/>
      </w:pPr>
      <w:r>
        <w:t>Post-Application</w:t>
      </w:r>
      <w:r>
        <w:rPr>
          <w:spacing w:val="-5"/>
        </w:rPr>
        <w:t xml:space="preserve"> </w:t>
      </w:r>
      <w:r>
        <w:t>Approval</w:t>
      </w:r>
      <w:r>
        <w:rPr>
          <w:spacing w:val="-7"/>
        </w:rPr>
        <w:t xml:space="preserve"> </w:t>
      </w:r>
      <w:r>
        <w:rPr>
          <w:spacing w:val="-2"/>
        </w:rPr>
        <w:t>Requirements</w:t>
      </w:r>
    </w:p>
    <w:p w14:paraId="382F1E2C" w14:textId="77777777" w:rsidR="00485C80" w:rsidRDefault="00485C80">
      <w:pPr>
        <w:pStyle w:val="BodyText"/>
        <w:rPr>
          <w:b/>
        </w:rPr>
      </w:pPr>
    </w:p>
    <w:p w14:paraId="382F1E2D" w14:textId="77777777" w:rsidR="00485C80" w:rsidRDefault="00000000">
      <w:pPr>
        <w:pStyle w:val="ListParagraph"/>
        <w:numPr>
          <w:ilvl w:val="1"/>
          <w:numId w:val="3"/>
        </w:numPr>
        <w:tabs>
          <w:tab w:val="left" w:pos="743"/>
        </w:tabs>
        <w:ind w:left="743" w:hanging="383"/>
      </w:pPr>
      <w:r>
        <w:t>SIG-funded</w:t>
      </w:r>
      <w:r>
        <w:rPr>
          <w:spacing w:val="-5"/>
        </w:rPr>
        <w:t xml:space="preserve"> </w:t>
      </w:r>
      <w:r>
        <w:t>initiatives</w:t>
      </w:r>
      <w:r>
        <w:rPr>
          <w:spacing w:val="-5"/>
        </w:rPr>
        <w:t xml:space="preserve"> </w:t>
      </w:r>
      <w:r>
        <w:t>are</w:t>
      </w:r>
      <w:r>
        <w:rPr>
          <w:spacing w:val="-2"/>
        </w:rPr>
        <w:t xml:space="preserve"> </w:t>
      </w:r>
      <w:r>
        <w:t>required</w:t>
      </w:r>
      <w:r>
        <w:rPr>
          <w:spacing w:val="-2"/>
        </w:rPr>
        <w:t xml:space="preserve"> </w:t>
      </w:r>
      <w:r>
        <w:t>to</w:t>
      </w:r>
      <w:r>
        <w:rPr>
          <w:spacing w:val="-2"/>
        </w:rPr>
        <w:t xml:space="preserve"> </w:t>
      </w:r>
      <w:r>
        <w:t>submit</w:t>
      </w:r>
      <w:r>
        <w:rPr>
          <w:spacing w:val="-2"/>
        </w:rPr>
        <w:t xml:space="preserve"> </w:t>
      </w:r>
      <w:r>
        <w:t>both</w:t>
      </w:r>
      <w:r>
        <w:rPr>
          <w:spacing w:val="-2"/>
        </w:rPr>
        <w:t xml:space="preserve"> </w:t>
      </w:r>
      <w:r>
        <w:t>progress</w:t>
      </w:r>
      <w:r>
        <w:rPr>
          <w:spacing w:val="-2"/>
        </w:rPr>
        <w:t xml:space="preserve"> </w:t>
      </w:r>
      <w:r>
        <w:t>reports</w:t>
      </w:r>
      <w:r>
        <w:rPr>
          <w:spacing w:val="-5"/>
        </w:rPr>
        <w:t xml:space="preserve"> </w:t>
      </w:r>
      <w:r>
        <w:t>and</w:t>
      </w:r>
      <w:r>
        <w:rPr>
          <w:spacing w:val="-4"/>
        </w:rPr>
        <w:t xml:space="preserve"> </w:t>
      </w:r>
      <w:r>
        <w:t>a</w:t>
      </w:r>
      <w:r>
        <w:rPr>
          <w:spacing w:val="-1"/>
        </w:rPr>
        <w:t xml:space="preserve"> </w:t>
      </w:r>
      <w:r>
        <w:t>final</w:t>
      </w:r>
      <w:r>
        <w:rPr>
          <w:spacing w:val="-2"/>
        </w:rPr>
        <w:t xml:space="preserve"> report.</w:t>
      </w:r>
    </w:p>
    <w:p w14:paraId="382F1E2E" w14:textId="77777777" w:rsidR="00485C80" w:rsidRDefault="00485C80">
      <w:pPr>
        <w:pStyle w:val="BodyText"/>
        <w:spacing w:before="1"/>
      </w:pPr>
    </w:p>
    <w:p w14:paraId="382F1E2F" w14:textId="77777777" w:rsidR="00485C80" w:rsidRDefault="00000000">
      <w:pPr>
        <w:pStyle w:val="ListParagraph"/>
        <w:numPr>
          <w:ilvl w:val="2"/>
          <w:numId w:val="3"/>
        </w:numPr>
        <w:tabs>
          <w:tab w:val="left" w:pos="1440"/>
        </w:tabs>
        <w:ind w:right="590"/>
      </w:pPr>
      <w:r>
        <w:t>Progress reports will be due every three months until the initiative is completed, or for ongoing</w:t>
      </w:r>
      <w:r>
        <w:rPr>
          <w:spacing w:val="-5"/>
        </w:rPr>
        <w:t xml:space="preserve"> </w:t>
      </w:r>
      <w:r>
        <w:t>initiatives,</w:t>
      </w:r>
      <w:r>
        <w:rPr>
          <w:spacing w:val="-4"/>
        </w:rPr>
        <w:t xml:space="preserve"> </w:t>
      </w:r>
      <w:r>
        <w:t>until</w:t>
      </w:r>
      <w:r>
        <w:rPr>
          <w:spacing w:val="-4"/>
        </w:rPr>
        <w:t xml:space="preserve"> </w:t>
      </w:r>
      <w:r>
        <w:t>all</w:t>
      </w:r>
      <w:r>
        <w:rPr>
          <w:spacing w:val="-5"/>
        </w:rPr>
        <w:t xml:space="preserve"> </w:t>
      </w:r>
      <w:r>
        <w:t>funding</w:t>
      </w:r>
      <w:r>
        <w:rPr>
          <w:spacing w:val="-5"/>
        </w:rPr>
        <w:t xml:space="preserve"> </w:t>
      </w:r>
      <w:r>
        <w:t>has</w:t>
      </w:r>
      <w:r>
        <w:rPr>
          <w:spacing w:val="-4"/>
        </w:rPr>
        <w:t xml:space="preserve"> </w:t>
      </w:r>
      <w:r>
        <w:t>been</w:t>
      </w:r>
      <w:r>
        <w:rPr>
          <w:spacing w:val="-5"/>
        </w:rPr>
        <w:t xml:space="preserve"> </w:t>
      </w:r>
      <w:r>
        <w:t>disbursed.</w:t>
      </w:r>
      <w:r>
        <w:rPr>
          <w:spacing w:val="-5"/>
        </w:rPr>
        <w:t xml:space="preserve"> </w:t>
      </w:r>
      <w:r>
        <w:t>The</w:t>
      </w:r>
      <w:r>
        <w:rPr>
          <w:spacing w:val="-4"/>
        </w:rPr>
        <w:t xml:space="preserve"> </w:t>
      </w:r>
      <w:r>
        <w:t>progress</w:t>
      </w:r>
      <w:r>
        <w:rPr>
          <w:spacing w:val="-4"/>
        </w:rPr>
        <w:t xml:space="preserve"> </w:t>
      </w:r>
      <w:r>
        <w:t>report</w:t>
      </w:r>
      <w:r>
        <w:rPr>
          <w:spacing w:val="-4"/>
        </w:rPr>
        <w:t xml:space="preserve"> </w:t>
      </w:r>
      <w:r>
        <w:t>deadlines</w:t>
      </w:r>
      <w:r>
        <w:rPr>
          <w:spacing w:val="-2"/>
        </w:rPr>
        <w:t xml:space="preserve"> </w:t>
      </w:r>
      <w:r>
        <w:t>will be communicated by the SIG committee.</w:t>
      </w:r>
    </w:p>
    <w:p w14:paraId="382F1E30" w14:textId="77777777" w:rsidR="00485C80" w:rsidRDefault="00000000">
      <w:pPr>
        <w:pStyle w:val="ListParagraph"/>
        <w:numPr>
          <w:ilvl w:val="0"/>
          <w:numId w:val="1"/>
        </w:numPr>
        <w:tabs>
          <w:tab w:val="left" w:pos="2277"/>
        </w:tabs>
        <w:spacing w:before="1"/>
        <w:ind w:right="907"/>
      </w:pPr>
      <w:r>
        <w:t>If</w:t>
      </w:r>
      <w:r>
        <w:rPr>
          <w:spacing w:val="-5"/>
        </w:rPr>
        <w:t xml:space="preserve"> </w:t>
      </w:r>
      <w:proofErr w:type="gramStart"/>
      <w:r>
        <w:t>anything</w:t>
      </w:r>
      <w:proofErr w:type="gramEnd"/>
      <w:r>
        <w:rPr>
          <w:spacing w:val="-3"/>
        </w:rPr>
        <w:t xml:space="preserve"> </w:t>
      </w:r>
      <w:r>
        <w:t>that</w:t>
      </w:r>
      <w:r>
        <w:rPr>
          <w:spacing w:val="-5"/>
        </w:rPr>
        <w:t xml:space="preserve"> </w:t>
      </w:r>
      <w:r>
        <w:t>can</w:t>
      </w:r>
      <w:r>
        <w:rPr>
          <w:spacing w:val="-3"/>
        </w:rPr>
        <w:t xml:space="preserve"> </w:t>
      </w:r>
      <w:r>
        <w:t>be</w:t>
      </w:r>
      <w:r>
        <w:rPr>
          <w:spacing w:val="-5"/>
        </w:rPr>
        <w:t xml:space="preserve"> </w:t>
      </w:r>
      <w:proofErr w:type="gramStart"/>
      <w:r>
        <w:t>thought</w:t>
      </w:r>
      <w:proofErr w:type="gramEnd"/>
      <w:r>
        <w:rPr>
          <w:spacing w:val="-3"/>
        </w:rPr>
        <w:t xml:space="preserve"> </w:t>
      </w:r>
      <w:r>
        <w:t>to</w:t>
      </w:r>
      <w:r>
        <w:rPr>
          <w:spacing w:val="-1"/>
        </w:rPr>
        <w:t xml:space="preserve"> </w:t>
      </w:r>
      <w:r>
        <w:t>be</w:t>
      </w:r>
      <w:r>
        <w:rPr>
          <w:spacing w:val="-2"/>
        </w:rPr>
        <w:t xml:space="preserve"> </w:t>
      </w:r>
      <w:r>
        <w:t>substantial</w:t>
      </w:r>
      <w:r>
        <w:rPr>
          <w:spacing w:val="-5"/>
        </w:rPr>
        <w:t xml:space="preserve"> </w:t>
      </w:r>
      <w:r>
        <w:t>changes</w:t>
      </w:r>
      <w:r>
        <w:rPr>
          <w:spacing w:val="-3"/>
        </w:rPr>
        <w:t xml:space="preserve"> </w:t>
      </w:r>
      <w:r>
        <w:t>in</w:t>
      </w:r>
      <w:r>
        <w:rPr>
          <w:spacing w:val="-3"/>
        </w:rPr>
        <w:t xml:space="preserve"> </w:t>
      </w:r>
      <w:r>
        <w:t>the</w:t>
      </w:r>
      <w:r>
        <w:rPr>
          <w:spacing w:val="-5"/>
        </w:rPr>
        <w:t xml:space="preserve"> </w:t>
      </w:r>
      <w:r>
        <w:t>initiative,</w:t>
      </w:r>
      <w:r>
        <w:rPr>
          <w:spacing w:val="-3"/>
        </w:rPr>
        <w:t xml:space="preserve"> </w:t>
      </w:r>
      <w:r>
        <w:t>it</w:t>
      </w:r>
      <w:r>
        <w:rPr>
          <w:spacing w:val="-3"/>
        </w:rPr>
        <w:t xml:space="preserve"> </w:t>
      </w:r>
      <w:r>
        <w:t xml:space="preserve">is the responsibility of the applicant to notify the SIG committee as soon as </w:t>
      </w:r>
      <w:r>
        <w:rPr>
          <w:spacing w:val="-2"/>
        </w:rPr>
        <w:t>possible.</w:t>
      </w:r>
    </w:p>
    <w:p w14:paraId="382F1E31" w14:textId="77777777" w:rsidR="00485C80" w:rsidRDefault="00485C80">
      <w:pPr>
        <w:pStyle w:val="BodyText"/>
      </w:pPr>
    </w:p>
    <w:p w14:paraId="382F1E32" w14:textId="77777777" w:rsidR="00485C80" w:rsidRDefault="00000000">
      <w:pPr>
        <w:pStyle w:val="ListParagraph"/>
        <w:numPr>
          <w:ilvl w:val="2"/>
          <w:numId w:val="3"/>
        </w:numPr>
        <w:tabs>
          <w:tab w:val="left" w:pos="1440"/>
        </w:tabs>
        <w:spacing w:before="1"/>
        <w:ind w:right="580"/>
      </w:pPr>
      <w:r>
        <w:t>When</w:t>
      </w:r>
      <w:r>
        <w:rPr>
          <w:spacing w:val="-5"/>
        </w:rPr>
        <w:t xml:space="preserve"> </w:t>
      </w:r>
      <w:r>
        <w:t>the</w:t>
      </w:r>
      <w:r>
        <w:rPr>
          <w:spacing w:val="-3"/>
        </w:rPr>
        <w:t xml:space="preserve"> </w:t>
      </w:r>
      <w:r>
        <w:t>initiative</w:t>
      </w:r>
      <w:r>
        <w:rPr>
          <w:spacing w:val="-3"/>
        </w:rPr>
        <w:t xml:space="preserve"> </w:t>
      </w:r>
      <w:r>
        <w:t>is</w:t>
      </w:r>
      <w:r>
        <w:rPr>
          <w:spacing w:val="-6"/>
        </w:rPr>
        <w:t xml:space="preserve"> </w:t>
      </w:r>
      <w:r>
        <w:t>completed--or</w:t>
      </w:r>
      <w:r>
        <w:rPr>
          <w:spacing w:val="-8"/>
        </w:rPr>
        <w:t xml:space="preserve"> </w:t>
      </w:r>
      <w:r>
        <w:t>for</w:t>
      </w:r>
      <w:r>
        <w:rPr>
          <w:spacing w:val="-5"/>
        </w:rPr>
        <w:t xml:space="preserve"> </w:t>
      </w:r>
      <w:r>
        <w:t>ongoing</w:t>
      </w:r>
      <w:r>
        <w:rPr>
          <w:spacing w:val="-3"/>
        </w:rPr>
        <w:t xml:space="preserve"> </w:t>
      </w:r>
      <w:r>
        <w:t>initiatives,</w:t>
      </w:r>
      <w:r>
        <w:rPr>
          <w:spacing w:val="-7"/>
        </w:rPr>
        <w:t xml:space="preserve"> </w:t>
      </w:r>
      <w:r>
        <w:t>when</w:t>
      </w:r>
      <w:r>
        <w:rPr>
          <w:spacing w:val="-3"/>
        </w:rPr>
        <w:t xml:space="preserve"> </w:t>
      </w:r>
      <w:r>
        <w:t>all</w:t>
      </w:r>
      <w:r>
        <w:rPr>
          <w:spacing w:val="-5"/>
        </w:rPr>
        <w:t xml:space="preserve"> </w:t>
      </w:r>
      <w:r>
        <w:t>funding</w:t>
      </w:r>
      <w:r>
        <w:rPr>
          <w:spacing w:val="-3"/>
        </w:rPr>
        <w:t xml:space="preserve"> </w:t>
      </w:r>
      <w:r>
        <w:t>is</w:t>
      </w:r>
      <w:r>
        <w:rPr>
          <w:spacing w:val="-3"/>
        </w:rPr>
        <w:t xml:space="preserve"> </w:t>
      </w:r>
      <w:r>
        <w:t>disbursed-- a final report must be completed and submitted within 30 days.</w:t>
      </w:r>
    </w:p>
    <w:p w14:paraId="382F1E33" w14:textId="77777777" w:rsidR="00485C80" w:rsidRDefault="00000000">
      <w:pPr>
        <w:pStyle w:val="ListParagraph"/>
        <w:numPr>
          <w:ilvl w:val="2"/>
          <w:numId w:val="3"/>
        </w:numPr>
        <w:tabs>
          <w:tab w:val="left" w:pos="1440"/>
        </w:tabs>
        <w:spacing w:before="266"/>
        <w:ind w:right="935"/>
      </w:pPr>
      <w:r>
        <w:t>If</w:t>
      </w:r>
      <w:r>
        <w:rPr>
          <w:spacing w:val="-5"/>
        </w:rPr>
        <w:t xml:space="preserve"> </w:t>
      </w:r>
      <w:r>
        <w:t>the</w:t>
      </w:r>
      <w:r>
        <w:rPr>
          <w:spacing w:val="-3"/>
        </w:rPr>
        <w:t xml:space="preserve"> </w:t>
      </w:r>
      <w:r>
        <w:t>above</w:t>
      </w:r>
      <w:r>
        <w:rPr>
          <w:spacing w:val="-3"/>
        </w:rPr>
        <w:t xml:space="preserve"> </w:t>
      </w:r>
      <w:r>
        <w:t>requirements</w:t>
      </w:r>
      <w:r>
        <w:rPr>
          <w:spacing w:val="-5"/>
        </w:rPr>
        <w:t xml:space="preserve"> </w:t>
      </w:r>
      <w:r>
        <w:t>are</w:t>
      </w:r>
      <w:r>
        <w:rPr>
          <w:spacing w:val="-3"/>
        </w:rPr>
        <w:t xml:space="preserve"> </w:t>
      </w:r>
      <w:r>
        <w:t>not</w:t>
      </w:r>
      <w:r>
        <w:rPr>
          <w:spacing w:val="-5"/>
        </w:rPr>
        <w:t xml:space="preserve"> </w:t>
      </w:r>
      <w:r>
        <w:t>met,</w:t>
      </w:r>
      <w:r>
        <w:rPr>
          <w:spacing w:val="-3"/>
        </w:rPr>
        <w:t xml:space="preserve"> </w:t>
      </w:r>
      <w:r>
        <w:t>the SIG</w:t>
      </w:r>
      <w:r>
        <w:rPr>
          <w:spacing w:val="-6"/>
        </w:rPr>
        <w:t xml:space="preserve"> </w:t>
      </w:r>
      <w:r>
        <w:t>committee</w:t>
      </w:r>
      <w:r>
        <w:rPr>
          <w:spacing w:val="-5"/>
        </w:rPr>
        <w:t xml:space="preserve"> </w:t>
      </w:r>
      <w:r>
        <w:t>may</w:t>
      </w:r>
      <w:r>
        <w:rPr>
          <w:spacing w:val="-2"/>
        </w:rPr>
        <w:t xml:space="preserve"> </w:t>
      </w:r>
      <w:r>
        <w:t>choose</w:t>
      </w:r>
      <w:r>
        <w:rPr>
          <w:spacing w:val="-5"/>
        </w:rPr>
        <w:t xml:space="preserve"> </w:t>
      </w:r>
      <w:proofErr w:type="gramStart"/>
      <w:r>
        <w:t>to</w:t>
      </w:r>
      <w:r>
        <w:rPr>
          <w:spacing w:val="-3"/>
        </w:rPr>
        <w:t xml:space="preserve"> </w:t>
      </w:r>
      <w:r>
        <w:t>not</w:t>
      </w:r>
      <w:proofErr w:type="gramEnd"/>
      <w:r>
        <w:rPr>
          <w:spacing w:val="-7"/>
        </w:rPr>
        <w:t xml:space="preserve"> </w:t>
      </w:r>
      <w:r>
        <w:t>approve reimbursement until the outstanding reports have been received.</w:t>
      </w:r>
    </w:p>
    <w:p w14:paraId="382F1E34" w14:textId="77777777" w:rsidR="00485C80" w:rsidRDefault="00485C80">
      <w:pPr>
        <w:pStyle w:val="BodyText"/>
        <w:spacing w:before="267"/>
      </w:pPr>
    </w:p>
    <w:p w14:paraId="382F1E35" w14:textId="77777777" w:rsidR="00485C80" w:rsidRDefault="00000000">
      <w:pPr>
        <w:pStyle w:val="BodyText"/>
        <w:spacing w:before="1"/>
        <w:ind w:left="1489" w:right="1432"/>
        <w:jc w:val="center"/>
      </w:pPr>
      <w:r>
        <w:t>Source</w:t>
      </w:r>
      <w:r>
        <w:rPr>
          <w:spacing w:val="-7"/>
        </w:rPr>
        <w:t xml:space="preserve"> </w:t>
      </w:r>
      <w:r>
        <w:t>Document:</w:t>
      </w:r>
      <w:r>
        <w:rPr>
          <w:spacing w:val="-7"/>
        </w:rPr>
        <w:t xml:space="preserve"> </w:t>
      </w:r>
      <w:r>
        <w:t>CFMS</w:t>
      </w:r>
      <w:r>
        <w:rPr>
          <w:spacing w:val="-5"/>
        </w:rPr>
        <w:t xml:space="preserve"> </w:t>
      </w:r>
      <w:r>
        <w:t>-</w:t>
      </w:r>
      <w:r>
        <w:rPr>
          <w:spacing w:val="-9"/>
        </w:rPr>
        <w:t xml:space="preserve"> </w:t>
      </w:r>
      <w:r>
        <w:t>Student</w:t>
      </w:r>
      <w:r>
        <w:rPr>
          <w:spacing w:val="-5"/>
        </w:rPr>
        <w:t xml:space="preserve"> </w:t>
      </w:r>
      <w:r>
        <w:t>Initiative</w:t>
      </w:r>
      <w:r>
        <w:rPr>
          <w:spacing w:val="-5"/>
        </w:rPr>
        <w:t xml:space="preserve"> </w:t>
      </w:r>
      <w:r>
        <w:t>Grants</w:t>
      </w:r>
      <w:r>
        <w:rPr>
          <w:spacing w:val="-7"/>
        </w:rPr>
        <w:t xml:space="preserve"> </w:t>
      </w:r>
      <w:r>
        <w:t>Program</w:t>
      </w:r>
      <w:r>
        <w:rPr>
          <w:spacing w:val="-5"/>
        </w:rPr>
        <w:t xml:space="preserve"> </w:t>
      </w:r>
      <w:r>
        <w:t>Guidelines Approved February 28, 2019</w:t>
      </w:r>
    </w:p>
    <w:p w14:paraId="382F1E36" w14:textId="77777777" w:rsidR="00485C80" w:rsidRDefault="00000000">
      <w:pPr>
        <w:pStyle w:val="BodyText"/>
        <w:spacing w:line="267" w:lineRule="exact"/>
        <w:ind w:left="1489" w:right="1522"/>
        <w:jc w:val="center"/>
      </w:pPr>
      <w:r>
        <w:t>Last</w:t>
      </w:r>
      <w:r>
        <w:rPr>
          <w:spacing w:val="-2"/>
        </w:rPr>
        <w:t xml:space="preserve"> </w:t>
      </w:r>
      <w:r>
        <w:t>updated</w:t>
      </w:r>
      <w:r>
        <w:rPr>
          <w:spacing w:val="-4"/>
        </w:rPr>
        <w:t xml:space="preserve"> </w:t>
      </w:r>
      <w:r>
        <w:t>October</w:t>
      </w:r>
      <w:r>
        <w:rPr>
          <w:spacing w:val="-4"/>
        </w:rPr>
        <w:t xml:space="preserve"> </w:t>
      </w:r>
      <w:r>
        <w:t xml:space="preserve">15, </w:t>
      </w:r>
      <w:r>
        <w:rPr>
          <w:spacing w:val="-4"/>
        </w:rPr>
        <w:t>2019</w:t>
      </w:r>
    </w:p>
    <w:sectPr w:rsidR="00485C80">
      <w:pgSz w:w="12240" w:h="15840"/>
      <w:pgMar w:top="6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3D4"/>
    <w:multiLevelType w:val="hybridMultilevel"/>
    <w:tmpl w:val="3B2A28BA"/>
    <w:lvl w:ilvl="0" w:tplc="CEAAFF06">
      <w:numFmt w:val="bullet"/>
      <w:lvlText w:val="•"/>
      <w:lvlJc w:val="left"/>
      <w:pPr>
        <w:ind w:left="2277" w:hanging="720"/>
      </w:pPr>
      <w:rPr>
        <w:rFonts w:ascii="Calibri" w:eastAsia="Calibri" w:hAnsi="Calibri" w:cs="Calibri" w:hint="default"/>
        <w:b w:val="0"/>
        <w:bCs w:val="0"/>
        <w:i w:val="0"/>
        <w:iCs w:val="0"/>
        <w:spacing w:val="0"/>
        <w:w w:val="100"/>
        <w:sz w:val="22"/>
        <w:szCs w:val="22"/>
        <w:lang w:val="en-US" w:eastAsia="en-US" w:bidi="ar-SA"/>
      </w:rPr>
    </w:lvl>
    <w:lvl w:ilvl="1" w:tplc="2C424230">
      <w:numFmt w:val="bullet"/>
      <w:lvlText w:val="•"/>
      <w:lvlJc w:val="left"/>
      <w:pPr>
        <w:ind w:left="3060" w:hanging="720"/>
      </w:pPr>
      <w:rPr>
        <w:rFonts w:hint="default"/>
        <w:lang w:val="en-US" w:eastAsia="en-US" w:bidi="ar-SA"/>
      </w:rPr>
    </w:lvl>
    <w:lvl w:ilvl="2" w:tplc="982C4C38">
      <w:numFmt w:val="bullet"/>
      <w:lvlText w:val="•"/>
      <w:lvlJc w:val="left"/>
      <w:pPr>
        <w:ind w:left="3840" w:hanging="720"/>
      </w:pPr>
      <w:rPr>
        <w:rFonts w:hint="default"/>
        <w:lang w:val="en-US" w:eastAsia="en-US" w:bidi="ar-SA"/>
      </w:rPr>
    </w:lvl>
    <w:lvl w:ilvl="3" w:tplc="983E243E">
      <w:numFmt w:val="bullet"/>
      <w:lvlText w:val="•"/>
      <w:lvlJc w:val="left"/>
      <w:pPr>
        <w:ind w:left="4620" w:hanging="720"/>
      </w:pPr>
      <w:rPr>
        <w:rFonts w:hint="default"/>
        <w:lang w:val="en-US" w:eastAsia="en-US" w:bidi="ar-SA"/>
      </w:rPr>
    </w:lvl>
    <w:lvl w:ilvl="4" w:tplc="E5C08916">
      <w:numFmt w:val="bullet"/>
      <w:lvlText w:val="•"/>
      <w:lvlJc w:val="left"/>
      <w:pPr>
        <w:ind w:left="5400" w:hanging="720"/>
      </w:pPr>
      <w:rPr>
        <w:rFonts w:hint="default"/>
        <w:lang w:val="en-US" w:eastAsia="en-US" w:bidi="ar-SA"/>
      </w:rPr>
    </w:lvl>
    <w:lvl w:ilvl="5" w:tplc="B49C380E">
      <w:numFmt w:val="bullet"/>
      <w:lvlText w:val="•"/>
      <w:lvlJc w:val="left"/>
      <w:pPr>
        <w:ind w:left="6180" w:hanging="720"/>
      </w:pPr>
      <w:rPr>
        <w:rFonts w:hint="default"/>
        <w:lang w:val="en-US" w:eastAsia="en-US" w:bidi="ar-SA"/>
      </w:rPr>
    </w:lvl>
    <w:lvl w:ilvl="6" w:tplc="CC28996C">
      <w:numFmt w:val="bullet"/>
      <w:lvlText w:val="•"/>
      <w:lvlJc w:val="left"/>
      <w:pPr>
        <w:ind w:left="6960" w:hanging="720"/>
      </w:pPr>
      <w:rPr>
        <w:rFonts w:hint="default"/>
        <w:lang w:val="en-US" w:eastAsia="en-US" w:bidi="ar-SA"/>
      </w:rPr>
    </w:lvl>
    <w:lvl w:ilvl="7" w:tplc="726E8A5E">
      <w:numFmt w:val="bullet"/>
      <w:lvlText w:val="•"/>
      <w:lvlJc w:val="left"/>
      <w:pPr>
        <w:ind w:left="7740" w:hanging="720"/>
      </w:pPr>
      <w:rPr>
        <w:rFonts w:hint="default"/>
        <w:lang w:val="en-US" w:eastAsia="en-US" w:bidi="ar-SA"/>
      </w:rPr>
    </w:lvl>
    <w:lvl w:ilvl="8" w:tplc="B1DE1F1E">
      <w:numFmt w:val="bullet"/>
      <w:lvlText w:val="•"/>
      <w:lvlJc w:val="left"/>
      <w:pPr>
        <w:ind w:left="8520" w:hanging="720"/>
      </w:pPr>
      <w:rPr>
        <w:rFonts w:hint="default"/>
        <w:lang w:val="en-US" w:eastAsia="en-US" w:bidi="ar-SA"/>
      </w:rPr>
    </w:lvl>
  </w:abstractNum>
  <w:abstractNum w:abstractNumId="1" w15:restartNumberingAfterBreak="0">
    <w:nsid w:val="068A0DD3"/>
    <w:multiLevelType w:val="hybridMultilevel"/>
    <w:tmpl w:val="1FC41FBC"/>
    <w:lvl w:ilvl="0" w:tplc="EDF69C1C">
      <w:start w:val="4"/>
      <w:numFmt w:val="lowerRoman"/>
      <w:lvlText w:val="%1."/>
      <w:lvlJc w:val="left"/>
      <w:pPr>
        <w:ind w:left="1440" w:hanging="720"/>
        <w:jc w:val="left"/>
      </w:pPr>
      <w:rPr>
        <w:rFonts w:ascii="Calibri" w:eastAsia="Calibri" w:hAnsi="Calibri" w:cs="Calibri" w:hint="default"/>
        <w:b w:val="0"/>
        <w:bCs w:val="0"/>
        <w:i w:val="0"/>
        <w:iCs w:val="0"/>
        <w:spacing w:val="0"/>
        <w:w w:val="100"/>
        <w:sz w:val="22"/>
        <w:szCs w:val="22"/>
        <w:lang w:val="en-US" w:eastAsia="en-US" w:bidi="ar-SA"/>
      </w:rPr>
    </w:lvl>
    <w:lvl w:ilvl="1" w:tplc="5BC4CD18">
      <w:numFmt w:val="bullet"/>
      <w:lvlText w:val="•"/>
      <w:lvlJc w:val="left"/>
      <w:pPr>
        <w:ind w:left="2304" w:hanging="720"/>
      </w:pPr>
      <w:rPr>
        <w:rFonts w:hint="default"/>
        <w:lang w:val="en-US" w:eastAsia="en-US" w:bidi="ar-SA"/>
      </w:rPr>
    </w:lvl>
    <w:lvl w:ilvl="2" w:tplc="C37C17DC">
      <w:numFmt w:val="bullet"/>
      <w:lvlText w:val="•"/>
      <w:lvlJc w:val="left"/>
      <w:pPr>
        <w:ind w:left="3168" w:hanging="720"/>
      </w:pPr>
      <w:rPr>
        <w:rFonts w:hint="default"/>
        <w:lang w:val="en-US" w:eastAsia="en-US" w:bidi="ar-SA"/>
      </w:rPr>
    </w:lvl>
    <w:lvl w:ilvl="3" w:tplc="AA644DDC">
      <w:numFmt w:val="bullet"/>
      <w:lvlText w:val="•"/>
      <w:lvlJc w:val="left"/>
      <w:pPr>
        <w:ind w:left="4032" w:hanging="720"/>
      </w:pPr>
      <w:rPr>
        <w:rFonts w:hint="default"/>
        <w:lang w:val="en-US" w:eastAsia="en-US" w:bidi="ar-SA"/>
      </w:rPr>
    </w:lvl>
    <w:lvl w:ilvl="4" w:tplc="6A26CA84">
      <w:numFmt w:val="bullet"/>
      <w:lvlText w:val="•"/>
      <w:lvlJc w:val="left"/>
      <w:pPr>
        <w:ind w:left="4896" w:hanging="720"/>
      </w:pPr>
      <w:rPr>
        <w:rFonts w:hint="default"/>
        <w:lang w:val="en-US" w:eastAsia="en-US" w:bidi="ar-SA"/>
      </w:rPr>
    </w:lvl>
    <w:lvl w:ilvl="5" w:tplc="CE5AC9E4">
      <w:numFmt w:val="bullet"/>
      <w:lvlText w:val="•"/>
      <w:lvlJc w:val="left"/>
      <w:pPr>
        <w:ind w:left="5760" w:hanging="720"/>
      </w:pPr>
      <w:rPr>
        <w:rFonts w:hint="default"/>
        <w:lang w:val="en-US" w:eastAsia="en-US" w:bidi="ar-SA"/>
      </w:rPr>
    </w:lvl>
    <w:lvl w:ilvl="6" w:tplc="B6380076">
      <w:numFmt w:val="bullet"/>
      <w:lvlText w:val="•"/>
      <w:lvlJc w:val="left"/>
      <w:pPr>
        <w:ind w:left="6624" w:hanging="720"/>
      </w:pPr>
      <w:rPr>
        <w:rFonts w:hint="default"/>
        <w:lang w:val="en-US" w:eastAsia="en-US" w:bidi="ar-SA"/>
      </w:rPr>
    </w:lvl>
    <w:lvl w:ilvl="7" w:tplc="F37473D8">
      <w:numFmt w:val="bullet"/>
      <w:lvlText w:val="•"/>
      <w:lvlJc w:val="left"/>
      <w:pPr>
        <w:ind w:left="7488" w:hanging="720"/>
      </w:pPr>
      <w:rPr>
        <w:rFonts w:hint="default"/>
        <w:lang w:val="en-US" w:eastAsia="en-US" w:bidi="ar-SA"/>
      </w:rPr>
    </w:lvl>
    <w:lvl w:ilvl="8" w:tplc="BD5AA3B6">
      <w:numFmt w:val="bullet"/>
      <w:lvlText w:val="•"/>
      <w:lvlJc w:val="left"/>
      <w:pPr>
        <w:ind w:left="8352" w:hanging="720"/>
      </w:pPr>
      <w:rPr>
        <w:rFonts w:hint="default"/>
        <w:lang w:val="en-US" w:eastAsia="en-US" w:bidi="ar-SA"/>
      </w:rPr>
    </w:lvl>
  </w:abstractNum>
  <w:abstractNum w:abstractNumId="2" w15:restartNumberingAfterBreak="0">
    <w:nsid w:val="5BCF6EB0"/>
    <w:multiLevelType w:val="multilevel"/>
    <w:tmpl w:val="47564154"/>
    <w:lvl w:ilvl="0">
      <w:start w:val="1"/>
      <w:numFmt w:val="decimal"/>
      <w:lvlText w:val="%1."/>
      <w:lvlJc w:val="left"/>
      <w:pPr>
        <w:ind w:left="578" w:hanging="219"/>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2">
      <w:start w:val="1"/>
      <w:numFmt w:val="lowerRoman"/>
      <w:lvlText w:val="%3."/>
      <w:lvlJc w:val="left"/>
      <w:pPr>
        <w:ind w:left="1440" w:hanging="720"/>
        <w:jc w:val="left"/>
      </w:pPr>
      <w:rPr>
        <w:rFonts w:ascii="Calibri" w:eastAsia="Calibri" w:hAnsi="Calibri" w:cs="Calibri" w:hint="default"/>
        <w:b w:val="0"/>
        <w:bCs w:val="0"/>
        <w:i w:val="0"/>
        <w:iCs w:val="0"/>
        <w:spacing w:val="0"/>
        <w:w w:val="100"/>
        <w:sz w:val="22"/>
        <w:szCs w:val="22"/>
        <w:lang w:val="en-US" w:eastAsia="en-US" w:bidi="ar-SA"/>
      </w:rPr>
    </w:lvl>
    <w:lvl w:ilvl="3">
      <w:start w:val="1"/>
      <w:numFmt w:val="lowerLetter"/>
      <w:lvlText w:val="%4."/>
      <w:lvlJc w:val="left"/>
      <w:pPr>
        <w:ind w:left="1800" w:hanging="360"/>
        <w:jc w:val="left"/>
      </w:pPr>
      <w:rPr>
        <w:rFonts w:ascii="Calibri" w:eastAsia="Calibri" w:hAnsi="Calibri" w:cs="Calibri" w:hint="default"/>
        <w:b w:val="0"/>
        <w:bCs w:val="0"/>
        <w:i w:val="0"/>
        <w:iCs w:val="0"/>
        <w:spacing w:val="0"/>
        <w:w w:val="100"/>
        <w:sz w:val="22"/>
        <w:szCs w:val="22"/>
        <w:lang w:val="en-US" w:eastAsia="en-US" w:bidi="ar-SA"/>
      </w:rPr>
    </w:lvl>
    <w:lvl w:ilvl="4">
      <w:start w:val="1"/>
      <w:numFmt w:val="lowerRoman"/>
      <w:lvlText w:val="%5."/>
      <w:lvlJc w:val="left"/>
      <w:pPr>
        <w:ind w:left="2520" w:hanging="286"/>
        <w:jc w:val="left"/>
      </w:pPr>
      <w:rPr>
        <w:rFonts w:ascii="Calibri" w:eastAsia="Calibri" w:hAnsi="Calibri" w:cs="Calibri" w:hint="default"/>
        <w:b w:val="0"/>
        <w:bCs w:val="0"/>
        <w:i w:val="0"/>
        <w:iCs w:val="0"/>
        <w:spacing w:val="0"/>
        <w:w w:val="100"/>
        <w:sz w:val="22"/>
        <w:szCs w:val="22"/>
        <w:lang w:val="en-US" w:eastAsia="en-US" w:bidi="ar-SA"/>
      </w:rPr>
    </w:lvl>
    <w:lvl w:ilvl="5">
      <w:numFmt w:val="bullet"/>
      <w:lvlText w:val="•"/>
      <w:lvlJc w:val="left"/>
      <w:pPr>
        <w:ind w:left="1800" w:hanging="286"/>
      </w:pPr>
      <w:rPr>
        <w:rFonts w:hint="default"/>
        <w:lang w:val="en-US" w:eastAsia="en-US" w:bidi="ar-SA"/>
      </w:rPr>
    </w:lvl>
    <w:lvl w:ilvl="6">
      <w:numFmt w:val="bullet"/>
      <w:lvlText w:val="•"/>
      <w:lvlJc w:val="left"/>
      <w:pPr>
        <w:ind w:left="2520" w:hanging="286"/>
      </w:pPr>
      <w:rPr>
        <w:rFonts w:hint="default"/>
        <w:lang w:val="en-US" w:eastAsia="en-US" w:bidi="ar-SA"/>
      </w:rPr>
    </w:lvl>
    <w:lvl w:ilvl="7">
      <w:numFmt w:val="bullet"/>
      <w:lvlText w:val="•"/>
      <w:lvlJc w:val="left"/>
      <w:pPr>
        <w:ind w:left="4410" w:hanging="286"/>
      </w:pPr>
      <w:rPr>
        <w:rFonts w:hint="default"/>
        <w:lang w:val="en-US" w:eastAsia="en-US" w:bidi="ar-SA"/>
      </w:rPr>
    </w:lvl>
    <w:lvl w:ilvl="8">
      <w:numFmt w:val="bullet"/>
      <w:lvlText w:val="•"/>
      <w:lvlJc w:val="left"/>
      <w:pPr>
        <w:ind w:left="6300" w:hanging="286"/>
      </w:pPr>
      <w:rPr>
        <w:rFonts w:hint="default"/>
        <w:lang w:val="en-US" w:eastAsia="en-US" w:bidi="ar-SA"/>
      </w:rPr>
    </w:lvl>
  </w:abstractNum>
  <w:num w:numId="1" w16cid:durableId="1404793146">
    <w:abstractNumId w:val="0"/>
  </w:num>
  <w:num w:numId="2" w16cid:durableId="2061980129">
    <w:abstractNumId w:val="1"/>
  </w:num>
  <w:num w:numId="3" w16cid:durableId="1531406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85C80"/>
    <w:rsid w:val="00485C80"/>
    <w:rsid w:val="00532DF3"/>
    <w:rsid w:val="0074077F"/>
    <w:rsid w:val="00AD6222"/>
    <w:rsid w:val="00EF37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1DC7"/>
  <w15:docId w15:val="{C7948E00-D500-4727-9AA9-CC9E72EC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78" w:hanging="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2"/>
      <w:ind w:left="717"/>
    </w:pPr>
    <w:rPr>
      <w:b/>
      <w:bCs/>
      <w:sz w:val="50"/>
      <w:szCs w:val="50"/>
    </w:rPr>
  </w:style>
  <w:style w:type="paragraph" w:styleId="ListParagraph">
    <w:name w:val="List Paragraph"/>
    <w:basedOn w:val="Normal"/>
    <w:uiPriority w:val="1"/>
    <w:qFormat/>
    <w:pPr>
      <w:ind w:left="1440" w:hanging="720"/>
    </w:pPr>
  </w:style>
  <w:style w:type="paragraph" w:customStyle="1" w:styleId="TableParagraph">
    <w:name w:val="Table Paragraph"/>
    <w:basedOn w:val="Normal"/>
    <w:uiPriority w:val="1"/>
    <w:qFormat/>
  </w:style>
  <w:style w:type="paragraph" w:styleId="Revision">
    <w:name w:val="Revision"/>
    <w:hidden/>
    <w:uiPriority w:val="99"/>
    <w:semiHidden/>
    <w:rsid w:val="0074077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satreasur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si.mmsa@umanitoba.c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1655</Words>
  <Characters>8722</Characters>
  <Application>Microsoft Office Word</Application>
  <DocSecurity>0</DocSecurity>
  <Lines>185</Lines>
  <Paragraphs>78</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MMSA Student Initiative Grants Guidelines</dc:title>
  <dc:creator>Henry Sucks</dc:creator>
  <cp:lastModifiedBy>Ahmed Zalam</cp:lastModifiedBy>
  <cp:revision>3</cp:revision>
  <dcterms:created xsi:type="dcterms:W3CDTF">2025-09-25T17:44:00Z</dcterms:created>
  <dcterms:modified xsi:type="dcterms:W3CDTF">2025-10-06T17:02:00Z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LastSaved">
    <vt:filetime>2025-09-25T00:00:00Z</vt:filetime>
  </property>
  <property fmtid="{D5CDD505-2E9C-101B-9397-08002B2CF9AE}" pid="4" name="Producer">
    <vt:lpwstr>Microsoft: Print To PDF</vt:lpwstr>
  </property>
</Properties>
</file>