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503DF1D6" w14:textId="77777777" w:rsidR="00100401" w:rsidRDefault="00100401" w:rsidP="007B1283">
      <w:pPr>
        <w:rPr>
          <w:b/>
          <w:bCs/>
          <w:i/>
          <w:iCs/>
          <w:sz w:val="32"/>
          <w:szCs w:val="32"/>
        </w:rPr>
      </w:pPr>
    </w:p>
    <w:p w14:paraId="775FD133" w14:textId="7C0D48C2" w:rsidR="00100401" w:rsidRPr="00F65DD6" w:rsidRDefault="00100401" w:rsidP="00100401">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9C05A5">
        <w:rPr>
          <w:rFonts w:asciiTheme="minorHAnsi" w:eastAsiaTheme="minorEastAsia" w:hAnsiTheme="minorHAnsi" w:cstheme="minorBidi"/>
          <w:b/>
          <w:bCs/>
          <w:sz w:val="32"/>
          <w:szCs w:val="32"/>
          <w:u w:val="single"/>
        </w:rPr>
        <w:t>January</w:t>
      </w:r>
      <w:r w:rsidRPr="00A3030E">
        <w:rPr>
          <w:rFonts w:asciiTheme="minorHAnsi" w:eastAsiaTheme="minorEastAsia" w:hAnsiTheme="minorHAnsi" w:cstheme="minorBidi"/>
          <w:b/>
          <w:bCs/>
          <w:sz w:val="32"/>
          <w:szCs w:val="32"/>
          <w:u w:val="single"/>
        </w:rPr>
        <w:t xml:space="preserve"> 1</w:t>
      </w:r>
      <w:r w:rsidR="009C05A5">
        <w:rPr>
          <w:rFonts w:asciiTheme="minorHAnsi" w:eastAsiaTheme="minorEastAsia" w:hAnsiTheme="minorHAnsi" w:cstheme="minorBidi"/>
          <w:b/>
          <w:bCs/>
          <w:sz w:val="32"/>
          <w:szCs w:val="32"/>
          <w:u w:val="single"/>
        </w:rPr>
        <w:t>3</w:t>
      </w:r>
      <w:r w:rsidRPr="00A3030E">
        <w:rPr>
          <w:rFonts w:asciiTheme="minorHAnsi" w:eastAsiaTheme="minorEastAsia" w:hAnsiTheme="minorHAnsi" w:cstheme="minorBidi"/>
          <w:b/>
          <w:bCs/>
          <w:sz w:val="32"/>
          <w:szCs w:val="32"/>
          <w:u w:val="single"/>
        </w:rPr>
        <w:t>th,</w:t>
      </w:r>
      <w:r w:rsidRPr="03391041">
        <w:rPr>
          <w:rFonts w:asciiTheme="minorHAnsi" w:eastAsiaTheme="minorEastAsia" w:hAnsiTheme="minorHAnsi" w:cstheme="minorBidi"/>
          <w:b/>
          <w:bCs/>
          <w:sz w:val="32"/>
          <w:szCs w:val="32"/>
        </w:rPr>
        <w:t xml:space="preserve"> 202</w:t>
      </w:r>
      <w:r w:rsidR="009C05A5">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12:00 – 1:00 pm, ZOOM presentation. Central Time Zone</w:t>
      </w:r>
      <w:r>
        <w:rPr>
          <w:rFonts w:asciiTheme="minorHAnsi" w:eastAsiaTheme="minorEastAsia" w:hAnsiTheme="minorHAnsi" w:cstheme="minorBidi"/>
          <w:b/>
          <w:bCs/>
          <w:sz w:val="32"/>
          <w:szCs w:val="32"/>
        </w:rPr>
        <w:t>-</w:t>
      </w:r>
      <w:r w:rsidR="00C51F9E">
        <w:rPr>
          <w:rFonts w:asciiTheme="minorHAnsi" w:eastAsiaTheme="minorEastAsia" w:hAnsiTheme="minorHAnsi" w:cstheme="minorBidi"/>
          <w:b/>
          <w:bCs/>
          <w:sz w:val="32"/>
          <w:szCs w:val="32"/>
        </w:rPr>
        <w:t>Standard Time</w:t>
      </w:r>
      <w:r w:rsidR="00743D8F">
        <w:rPr>
          <w:rFonts w:asciiTheme="minorHAnsi" w:eastAsiaTheme="minorEastAsia" w:hAnsiTheme="minorHAnsi" w:cstheme="minorBidi"/>
          <w:b/>
          <w:bCs/>
          <w:sz w:val="32"/>
          <w:szCs w:val="32"/>
        </w:rPr>
        <w:t xml:space="preserve">  </w:t>
      </w:r>
    </w:p>
    <w:p w14:paraId="6C1CC25C" w14:textId="77777777" w:rsidR="009C05A5" w:rsidRPr="00B05D8F" w:rsidRDefault="009C05A5" w:rsidP="009C05A5">
      <w:pPr>
        <w:rPr>
          <w:i/>
          <w:iCs/>
          <w:sz w:val="32"/>
          <w:szCs w:val="32"/>
        </w:rPr>
      </w:pPr>
      <w:r w:rsidRPr="00B05D8F">
        <w:rPr>
          <w:b/>
          <w:bCs/>
          <w:sz w:val="32"/>
          <w:szCs w:val="32"/>
        </w:rPr>
        <w:t xml:space="preserve">Rebecca Cameron, RN, MN, Instructor, RRC Polytech; PhD Student, College of Nursing, University of Manitoba.  </w:t>
      </w:r>
      <w:r w:rsidRPr="00B05D8F">
        <w:rPr>
          <w:i/>
          <w:iCs/>
          <w:sz w:val="32"/>
          <w:szCs w:val="32"/>
        </w:rPr>
        <w:t xml:space="preserve">Creating Safe Spaces: Indigenous Cultural Safety in Health Care — From Awareness to Action. </w:t>
      </w:r>
    </w:p>
    <w:p w14:paraId="020B03B5" w14:textId="22728AE0" w:rsidR="009C05A5" w:rsidRPr="00DA744D" w:rsidRDefault="0059660B" w:rsidP="009C05A5">
      <w:r w:rsidRPr="00B05D8F">
        <w:rPr>
          <w:b/>
          <w:bCs/>
          <w:sz w:val="28"/>
          <w:szCs w:val="28"/>
        </w:rPr>
        <w:t>Zoom Link</w:t>
      </w:r>
      <w:r>
        <w:t xml:space="preserve">  </w:t>
      </w:r>
      <w:hyperlink r:id="rId5" w:history="1">
        <w:r w:rsidRPr="00447FBC">
          <w:rPr>
            <w:rStyle w:val="Hyperlink"/>
          </w:rPr>
          <w:t>https://ca01web.zoom.us/j/68646396624?pwd=Eb1WjCjF9r2R9M6ai307LtIo4gbhaa.1</w:t>
        </w:r>
      </w:hyperlink>
    </w:p>
    <w:p w14:paraId="2F36F724" w14:textId="77777777" w:rsidR="00667A6C" w:rsidRDefault="00667A6C" w:rsidP="00667A6C"/>
    <w:p w14:paraId="07ACC8F1" w14:textId="56F5CFEF" w:rsidR="00100401" w:rsidRPr="00100401" w:rsidRDefault="2A26CC11" w:rsidP="00667A6C">
      <w:pPr>
        <w:rPr>
          <w:rFonts w:ascii="Arial" w:eastAsia="Aptos" w:hAnsi="Arial" w:cs="Arial"/>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p>
    <w:p w14:paraId="3168BC32" w14:textId="77777777" w:rsidR="001B4927" w:rsidRPr="001B4927" w:rsidRDefault="001B4927" w:rsidP="001B4927">
      <w:pPr>
        <w:rPr>
          <w:rFonts w:asciiTheme="minorHAnsi" w:hAnsiTheme="minorHAnsi" w:cstheme="minorHAnsi"/>
          <w:color w:val="000000"/>
          <w:sz w:val="24"/>
          <w:szCs w:val="24"/>
        </w:rPr>
      </w:pPr>
      <w:r w:rsidRPr="001B4927">
        <w:rPr>
          <w:rFonts w:asciiTheme="minorHAnsi" w:hAnsiTheme="minorHAnsi" w:cstheme="minorHAnsi"/>
          <w:sz w:val="24"/>
          <w:szCs w:val="24"/>
        </w:rPr>
        <w:t xml:space="preserve">Creating culturally safe spaces in health care requires more than awareness—it calls for reflection, accountability, and meaningful action. </w:t>
      </w:r>
      <w:r w:rsidRPr="001B4927">
        <w:rPr>
          <w:rStyle w:val="Emphasis"/>
          <w:rFonts w:asciiTheme="minorHAnsi" w:hAnsiTheme="minorHAnsi" w:cstheme="minorHAnsi"/>
          <w:sz w:val="24"/>
          <w:szCs w:val="24"/>
        </w:rPr>
        <w:t>Creating Safe Spaces: Indigenous Cultural Safety in Health Care — From Awareness to Action</w:t>
      </w:r>
      <w:r w:rsidRPr="001B4927">
        <w:rPr>
          <w:rFonts w:asciiTheme="minorHAnsi" w:hAnsiTheme="minorHAnsi" w:cstheme="minorHAnsi"/>
          <w:sz w:val="24"/>
          <w:szCs w:val="24"/>
        </w:rPr>
        <w:t xml:space="preserve"> invites health professionals and educators to explore what cultural safety truly means in practice. This session examines how historical and contemporary colonial structures shape the health experiences of Indigenous peoples, and how power imbalances can impact relationships in both clinical and academic environments. Participants will be guided to reflect on their own assumptions and the systems they work within, while learning practical strategies to foster respect, trust, and equity in care delivery and education. By moving beyond cultural competence toward cultural safety, this presentation aims to strengthen professional practice and promote safer, more inclusive environments for Indigenous patients, families, and learners.</w:t>
      </w:r>
    </w:p>
    <w:p w14:paraId="03D7DC8F" w14:textId="51598A01" w:rsidR="00C9054A" w:rsidRPr="00C9054A" w:rsidRDefault="00C9054A" w:rsidP="00C9054A">
      <w:pPr>
        <w:spacing w:line="360" w:lineRule="auto"/>
        <w:rPr>
          <w:rFonts w:ascii="Times New Roman" w:hAnsi="Times New Roman" w:cs="Times New Roman"/>
          <w:sz w:val="24"/>
          <w:szCs w:val="24"/>
        </w:rPr>
      </w:pPr>
    </w:p>
    <w:p w14:paraId="6DA1EFCA" w14:textId="188A39B9" w:rsidR="00973040" w:rsidRPr="009570D1" w:rsidRDefault="009570D1" w:rsidP="00973040">
      <w:pPr>
        <w:rPr>
          <w:b/>
          <w:bCs/>
          <w:sz w:val="28"/>
          <w:szCs w:val="28"/>
          <w:u w:val="single"/>
        </w:rPr>
      </w:pPr>
      <w:r w:rsidRPr="009570D1">
        <w:rPr>
          <w:b/>
          <w:bCs/>
          <w:sz w:val="28"/>
          <w:szCs w:val="28"/>
          <w:u w:val="single"/>
        </w:rPr>
        <w:t>UPCOMING PRESENTATIONS</w:t>
      </w:r>
    </w:p>
    <w:p w14:paraId="5C3EB2F5" w14:textId="77777777" w:rsidR="00F55A6F" w:rsidRPr="00AC4F48" w:rsidRDefault="00F55A6F" w:rsidP="00F55A6F">
      <w:pPr>
        <w:rPr>
          <w:sz w:val="24"/>
          <w:szCs w:val="24"/>
        </w:rPr>
      </w:pPr>
      <w:r w:rsidRPr="002F0A83">
        <w:rPr>
          <w:b/>
          <w:bCs/>
          <w:sz w:val="24"/>
          <w:szCs w:val="24"/>
        </w:rPr>
        <w:t xml:space="preserve">Tuesday </w:t>
      </w:r>
      <w:r>
        <w:rPr>
          <w:b/>
          <w:bCs/>
          <w:sz w:val="24"/>
          <w:szCs w:val="24"/>
        </w:rPr>
        <w:t>February</w:t>
      </w:r>
      <w:r w:rsidRPr="002F0A83">
        <w:rPr>
          <w:b/>
          <w:bCs/>
          <w:sz w:val="24"/>
          <w:szCs w:val="24"/>
        </w:rPr>
        <w:t xml:space="preserve"> </w:t>
      </w:r>
      <w:r>
        <w:rPr>
          <w:b/>
          <w:bCs/>
          <w:sz w:val="24"/>
          <w:szCs w:val="24"/>
        </w:rPr>
        <w:t>10</w:t>
      </w:r>
      <w:r w:rsidRPr="002F0A83">
        <w:rPr>
          <w:b/>
          <w:bCs/>
          <w:sz w:val="24"/>
          <w:szCs w:val="24"/>
          <w:vertAlign w:val="superscript"/>
        </w:rPr>
        <w:t>th</w:t>
      </w:r>
      <w:r w:rsidRPr="002F0A83">
        <w:rPr>
          <w:b/>
          <w:bCs/>
          <w:sz w:val="24"/>
          <w:szCs w:val="24"/>
        </w:rPr>
        <w:t>, 202</w:t>
      </w:r>
      <w:r>
        <w:rPr>
          <w:b/>
          <w:bCs/>
          <w:sz w:val="24"/>
          <w:szCs w:val="24"/>
        </w:rPr>
        <w:t>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47A1C0A9" w14:textId="7EA86FF0" w:rsidR="00D9606A" w:rsidRPr="00D9606A" w:rsidRDefault="00D9606A" w:rsidP="00D9606A">
      <w:pPr>
        <w:rPr>
          <w:i/>
          <w:iCs/>
          <w:sz w:val="24"/>
          <w:szCs w:val="24"/>
          <w:lang w:val="en-CA"/>
        </w:rPr>
      </w:pPr>
      <w:r w:rsidRPr="00D9606A">
        <w:rPr>
          <w:b/>
          <w:bCs/>
          <w:sz w:val="24"/>
          <w:szCs w:val="24"/>
          <w:lang w:val="en-CA"/>
        </w:rPr>
        <w:t xml:space="preserve">Karen Burgess, </w:t>
      </w:r>
      <w:r w:rsidR="00E200D2" w:rsidRPr="00D9606A">
        <w:rPr>
          <w:b/>
          <w:bCs/>
          <w:sz w:val="24"/>
          <w:szCs w:val="24"/>
          <w:lang w:val="en-CA"/>
        </w:rPr>
        <w:t>RPN</w:t>
      </w:r>
      <w:r w:rsidR="00E200D2" w:rsidRPr="00E00FC7">
        <w:rPr>
          <w:b/>
          <w:bCs/>
          <w:sz w:val="24"/>
          <w:szCs w:val="24"/>
          <w:lang w:val="en-CA"/>
        </w:rPr>
        <w:t xml:space="preserve">, </w:t>
      </w:r>
      <w:r w:rsidRPr="00D9606A">
        <w:rPr>
          <w:b/>
          <w:bCs/>
          <w:sz w:val="24"/>
          <w:szCs w:val="24"/>
          <w:lang w:val="en-CA"/>
        </w:rPr>
        <w:t xml:space="preserve">MPN, </w:t>
      </w:r>
      <w:proofErr w:type="spellStart"/>
      <w:r w:rsidRPr="00D9606A">
        <w:rPr>
          <w:b/>
          <w:bCs/>
          <w:sz w:val="24"/>
          <w:szCs w:val="24"/>
          <w:lang w:val="en-CA"/>
        </w:rPr>
        <w:t>BScPN</w:t>
      </w:r>
      <w:proofErr w:type="spellEnd"/>
      <w:r w:rsidRPr="00D9606A">
        <w:rPr>
          <w:b/>
          <w:bCs/>
          <w:sz w:val="24"/>
          <w:szCs w:val="24"/>
          <w:lang w:val="en-CA"/>
        </w:rPr>
        <w:t xml:space="preserve">, BA, </w:t>
      </w:r>
      <w:r w:rsidR="00880853" w:rsidRPr="00D9606A">
        <w:rPr>
          <w:b/>
          <w:bCs/>
          <w:sz w:val="24"/>
          <w:szCs w:val="24"/>
          <w:lang w:val="en-CA"/>
        </w:rPr>
        <w:t xml:space="preserve">CNS, </w:t>
      </w:r>
      <w:r w:rsidR="00E00FC7" w:rsidRPr="00E00FC7">
        <w:rPr>
          <w:b/>
          <w:bCs/>
          <w:sz w:val="24"/>
          <w:szCs w:val="24"/>
          <w:lang w:val="en-CA"/>
        </w:rPr>
        <w:t>CISM Clinical Lead, Health Sciences Centre, Winnipeg, MB.</w:t>
      </w:r>
      <w:r w:rsidR="00E00FC7">
        <w:rPr>
          <w:sz w:val="24"/>
          <w:szCs w:val="24"/>
          <w:lang w:val="en-CA"/>
        </w:rPr>
        <w:t xml:space="preserve"> </w:t>
      </w:r>
      <w:r w:rsidRPr="00D9606A">
        <w:rPr>
          <w:i/>
          <w:iCs/>
          <w:sz w:val="24"/>
          <w:szCs w:val="24"/>
          <w:lang w:val="en-CA"/>
        </w:rPr>
        <w:t>Frequency and impact of potentially traumatic events on hospital security personnel</w:t>
      </w:r>
      <w:r w:rsidRPr="00E00FC7">
        <w:rPr>
          <w:i/>
          <w:iCs/>
          <w:sz w:val="24"/>
          <w:szCs w:val="24"/>
          <w:lang w:val="en-CA"/>
        </w:rPr>
        <w:t>.</w:t>
      </w:r>
    </w:p>
    <w:p w14:paraId="4CFB5CB5" w14:textId="77777777" w:rsidR="00DA5049" w:rsidRPr="005765B9" w:rsidRDefault="00DA5049" w:rsidP="00DA5049">
      <w:pPr>
        <w:rPr>
          <w:lang w:val="en-CA"/>
        </w:rPr>
      </w:pPr>
      <w:hyperlink r:id="rId6" w:history="1">
        <w:r w:rsidRPr="005765B9">
          <w:rPr>
            <w:rStyle w:val="Hyperlink"/>
            <w:lang w:val="en-CA"/>
          </w:rPr>
          <w:t>https://ca01web.zoom.us/j/61088144803?pwd=O3OecCzEaaSxM5UiLhGtVAjW7rGuAT.1</w:t>
        </w:r>
      </w:hyperlink>
    </w:p>
    <w:p w14:paraId="5CC7BB6A" w14:textId="77777777" w:rsidR="00F55A6F" w:rsidRPr="009C3929" w:rsidRDefault="00F55A6F" w:rsidP="00F55A6F">
      <w:pPr>
        <w:rPr>
          <w:i/>
          <w:iCs/>
          <w:sz w:val="24"/>
          <w:szCs w:val="24"/>
        </w:rPr>
      </w:pPr>
    </w:p>
    <w:p w14:paraId="756DBAEE" w14:textId="77777777" w:rsidR="00F55A6F" w:rsidRPr="00AC4F48" w:rsidRDefault="00F55A6F" w:rsidP="00F55A6F">
      <w:pPr>
        <w:rPr>
          <w:sz w:val="24"/>
          <w:szCs w:val="24"/>
        </w:rPr>
      </w:pPr>
      <w:r w:rsidRPr="00F41E9D">
        <w:rPr>
          <w:b/>
          <w:bCs/>
          <w:sz w:val="24"/>
          <w:szCs w:val="24"/>
        </w:rPr>
        <w:t>Tuesday March 10</w:t>
      </w:r>
      <w:r w:rsidRPr="00F41E9D">
        <w:rPr>
          <w:b/>
          <w:bCs/>
          <w:sz w:val="24"/>
          <w:szCs w:val="24"/>
          <w:vertAlign w:val="superscript"/>
        </w:rPr>
        <w:t>th</w:t>
      </w:r>
      <w:r w:rsidRPr="00F41E9D">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0DA92C1C" w14:textId="120E3BFB" w:rsidR="00F55A6F" w:rsidRPr="00AB66E8" w:rsidRDefault="00F55A6F" w:rsidP="00F55A6F">
      <w:r w:rsidRPr="00C84A84">
        <w:rPr>
          <w:b/>
          <w:bCs/>
        </w:rPr>
        <w:t>Dr. Genevieve Thompson,</w:t>
      </w:r>
      <w:r>
        <w:t xml:space="preserve"> RN, PhD, Professor and Associate Dean, Graduate Program, College of Nursing, University of Manitoba, MB. </w:t>
      </w:r>
      <w:r w:rsidR="005C09E3" w:rsidRPr="00285882">
        <w:rPr>
          <w:i/>
          <w:iCs/>
        </w:rPr>
        <w:t>Research for Change in Long-Term Care Settings</w:t>
      </w:r>
      <w:r w:rsidR="00AB66E8">
        <w:t>.</w:t>
      </w:r>
    </w:p>
    <w:p w14:paraId="40000238" w14:textId="77777777" w:rsidR="009570D1" w:rsidRPr="005765B9" w:rsidRDefault="009570D1" w:rsidP="009570D1">
      <w:pPr>
        <w:rPr>
          <w:lang w:val="en-CA"/>
        </w:rPr>
      </w:pPr>
      <w:hyperlink r:id="rId7" w:history="1">
        <w:r w:rsidRPr="005765B9">
          <w:rPr>
            <w:rStyle w:val="Hyperlink"/>
            <w:lang w:val="en-CA"/>
          </w:rPr>
          <w:t>https://ca01web.zoom.us/j/61384241888?pwd=5Fe1Vxjf3d4ZyxVVzHgtiUOoCGADYP.1</w:t>
        </w:r>
      </w:hyperlink>
    </w:p>
    <w:p w14:paraId="00C202F7" w14:textId="77777777" w:rsidR="00100401" w:rsidRDefault="00100401" w:rsidP="00E60C87">
      <w:pPr>
        <w:rPr>
          <w:b/>
          <w:bCs/>
          <w:sz w:val="28"/>
          <w:szCs w:val="28"/>
        </w:rPr>
      </w:pPr>
    </w:p>
    <w:p w14:paraId="25F3035B" w14:textId="6E0E881E"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4CD5ED19" w:rsidR="00B05D8F" w:rsidRPr="00B05D8F" w:rsidRDefault="00B05D8F" w:rsidP="00B05D8F">
      <w:pPr>
        <w:rPr>
          <w:sz w:val="24"/>
          <w:szCs w:val="24"/>
        </w:rPr>
      </w:pPr>
      <w:r w:rsidRPr="00B05D8F">
        <w:rPr>
          <w:sz w:val="24"/>
          <w:szCs w:val="24"/>
        </w:rPr>
        <w:t>We are conducting a 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8"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376008BF" w14:textId="0EA5C914" w:rsidR="00E60C87" w:rsidRDefault="00E60C87" w:rsidP="00E60C87">
      <w:pPr>
        <w:rPr>
          <w:rStyle w:val="Hyperlink"/>
          <w:sz w:val="24"/>
          <w:szCs w:val="24"/>
          <w:lang w:val="en-CA"/>
        </w:rPr>
      </w:pPr>
      <w:r w:rsidRPr="00B406AA">
        <w:rPr>
          <w:b/>
          <w:bCs/>
          <w:sz w:val="28"/>
          <w:szCs w:val="28"/>
        </w:rPr>
        <w:lastRenderedPageBreak/>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0401"/>
    <w:rsid w:val="00104FCA"/>
    <w:rsid w:val="001242B1"/>
    <w:rsid w:val="00132AE1"/>
    <w:rsid w:val="0013427E"/>
    <w:rsid w:val="0014190A"/>
    <w:rsid w:val="00143156"/>
    <w:rsid w:val="00146346"/>
    <w:rsid w:val="00165EB0"/>
    <w:rsid w:val="00172D4E"/>
    <w:rsid w:val="0018178C"/>
    <w:rsid w:val="00187785"/>
    <w:rsid w:val="001A2F6C"/>
    <w:rsid w:val="001A329D"/>
    <w:rsid w:val="001B09A2"/>
    <w:rsid w:val="001B4927"/>
    <w:rsid w:val="001B6AC9"/>
    <w:rsid w:val="001C435C"/>
    <w:rsid w:val="001D04A9"/>
    <w:rsid w:val="001D09BE"/>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476B"/>
    <w:rsid w:val="00282D4E"/>
    <w:rsid w:val="0028613F"/>
    <w:rsid w:val="002901C6"/>
    <w:rsid w:val="002949B2"/>
    <w:rsid w:val="0029598F"/>
    <w:rsid w:val="002966D8"/>
    <w:rsid w:val="002A4E46"/>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6FFB"/>
    <w:rsid w:val="0040467E"/>
    <w:rsid w:val="004123E1"/>
    <w:rsid w:val="00416BBB"/>
    <w:rsid w:val="00421DB9"/>
    <w:rsid w:val="00421DBF"/>
    <w:rsid w:val="004444B5"/>
    <w:rsid w:val="004473B6"/>
    <w:rsid w:val="0046405B"/>
    <w:rsid w:val="00467090"/>
    <w:rsid w:val="00480A94"/>
    <w:rsid w:val="00480B16"/>
    <w:rsid w:val="00485015"/>
    <w:rsid w:val="004911FA"/>
    <w:rsid w:val="00493257"/>
    <w:rsid w:val="004B11B8"/>
    <w:rsid w:val="004B6E96"/>
    <w:rsid w:val="004C1B9E"/>
    <w:rsid w:val="004C2512"/>
    <w:rsid w:val="004D2AFD"/>
    <w:rsid w:val="004E25BD"/>
    <w:rsid w:val="004F2175"/>
    <w:rsid w:val="004F2F57"/>
    <w:rsid w:val="004F31C9"/>
    <w:rsid w:val="004F4011"/>
    <w:rsid w:val="005016C0"/>
    <w:rsid w:val="0051322A"/>
    <w:rsid w:val="00515BC0"/>
    <w:rsid w:val="00517F6C"/>
    <w:rsid w:val="0052392C"/>
    <w:rsid w:val="005301CC"/>
    <w:rsid w:val="00532401"/>
    <w:rsid w:val="00536CC1"/>
    <w:rsid w:val="00537FE0"/>
    <w:rsid w:val="00545559"/>
    <w:rsid w:val="00551F3F"/>
    <w:rsid w:val="00583B64"/>
    <w:rsid w:val="0059660B"/>
    <w:rsid w:val="005A6899"/>
    <w:rsid w:val="005A6E07"/>
    <w:rsid w:val="005A7676"/>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80001A"/>
    <w:rsid w:val="008015E3"/>
    <w:rsid w:val="00802C3D"/>
    <w:rsid w:val="00803A8D"/>
    <w:rsid w:val="00806518"/>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F1A49"/>
    <w:rsid w:val="008F5E33"/>
    <w:rsid w:val="008F7E17"/>
    <w:rsid w:val="00901077"/>
    <w:rsid w:val="009064AE"/>
    <w:rsid w:val="00913759"/>
    <w:rsid w:val="00913981"/>
    <w:rsid w:val="0091632D"/>
    <w:rsid w:val="009214C2"/>
    <w:rsid w:val="00922C7D"/>
    <w:rsid w:val="009253E8"/>
    <w:rsid w:val="00931399"/>
    <w:rsid w:val="0094274F"/>
    <w:rsid w:val="00942984"/>
    <w:rsid w:val="009570D1"/>
    <w:rsid w:val="009642BF"/>
    <w:rsid w:val="009650CF"/>
    <w:rsid w:val="00965C4B"/>
    <w:rsid w:val="00973040"/>
    <w:rsid w:val="00975604"/>
    <w:rsid w:val="00990213"/>
    <w:rsid w:val="00992034"/>
    <w:rsid w:val="009A2D8A"/>
    <w:rsid w:val="009B0789"/>
    <w:rsid w:val="009C05A5"/>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1B5D"/>
    <w:rsid w:val="00A42442"/>
    <w:rsid w:val="00A43D2B"/>
    <w:rsid w:val="00A570D3"/>
    <w:rsid w:val="00A660C7"/>
    <w:rsid w:val="00A667AD"/>
    <w:rsid w:val="00A717E3"/>
    <w:rsid w:val="00A76534"/>
    <w:rsid w:val="00A96141"/>
    <w:rsid w:val="00A9719A"/>
    <w:rsid w:val="00AA6B38"/>
    <w:rsid w:val="00AB1646"/>
    <w:rsid w:val="00AB66E8"/>
    <w:rsid w:val="00AC1D60"/>
    <w:rsid w:val="00AC4F48"/>
    <w:rsid w:val="00AC6548"/>
    <w:rsid w:val="00AD385C"/>
    <w:rsid w:val="00AE0D27"/>
    <w:rsid w:val="00AE584B"/>
    <w:rsid w:val="00AE5926"/>
    <w:rsid w:val="00AE5BCA"/>
    <w:rsid w:val="00B00DFE"/>
    <w:rsid w:val="00B05D8F"/>
    <w:rsid w:val="00B06407"/>
    <w:rsid w:val="00B127D8"/>
    <w:rsid w:val="00B13971"/>
    <w:rsid w:val="00B15C32"/>
    <w:rsid w:val="00B2406C"/>
    <w:rsid w:val="00B27702"/>
    <w:rsid w:val="00B31D07"/>
    <w:rsid w:val="00B406AA"/>
    <w:rsid w:val="00B50A95"/>
    <w:rsid w:val="00B53710"/>
    <w:rsid w:val="00B54A32"/>
    <w:rsid w:val="00B56876"/>
    <w:rsid w:val="00B6038A"/>
    <w:rsid w:val="00B64D8C"/>
    <w:rsid w:val="00B67277"/>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1F9E"/>
    <w:rsid w:val="00C528CE"/>
    <w:rsid w:val="00C61438"/>
    <w:rsid w:val="00C670FC"/>
    <w:rsid w:val="00C731B3"/>
    <w:rsid w:val="00C82BAC"/>
    <w:rsid w:val="00C9054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D01E07"/>
    <w:rsid w:val="00D04074"/>
    <w:rsid w:val="00D178E4"/>
    <w:rsid w:val="00D21535"/>
    <w:rsid w:val="00D24F3C"/>
    <w:rsid w:val="00D258C9"/>
    <w:rsid w:val="00D548A6"/>
    <w:rsid w:val="00D63E4F"/>
    <w:rsid w:val="00D64027"/>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7E71"/>
    <w:rsid w:val="00E56D3F"/>
    <w:rsid w:val="00E60C87"/>
    <w:rsid w:val="00E734AC"/>
    <w:rsid w:val="00E77D37"/>
    <w:rsid w:val="00E81538"/>
    <w:rsid w:val="00E82066"/>
    <w:rsid w:val="00E85DC3"/>
    <w:rsid w:val="00EA77BE"/>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nursingchair.ca/catalysts-for-care-nursing-grand-round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1384241888?pwd=5Fe1Vxjf3d4ZyxVVzHgtiUOoCGADY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1088144803?pwd=O3OecCzEaaSxM5UiLhGtVAjW7rGuAT.1" TargetMode="External"/><Relationship Id="rId11" Type="http://schemas.openxmlformats.org/officeDocument/2006/relationships/fontTable" Target="fontTable.xml"/><Relationship Id="rId5" Type="http://schemas.openxmlformats.org/officeDocument/2006/relationships/hyperlink" Target="https://ca01web.zoom.us/j/68646396624?pwd=Eb1WjCjF9r2R9M6ai307LtIo4gbhaa.1" TargetMode="External"/><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3147</Characters>
  <Application>Microsoft Office Word</Application>
  <DocSecurity>4</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Chloe Lepage</cp:lastModifiedBy>
  <cp:revision>2</cp:revision>
  <dcterms:created xsi:type="dcterms:W3CDTF">2026-01-08T22:32:00Z</dcterms:created>
  <dcterms:modified xsi:type="dcterms:W3CDTF">2026-01-08T22:32:00Z</dcterms:modified>
</cp:coreProperties>
</file>