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71039" w14:textId="248F930E" w:rsidR="003A040E" w:rsidRDefault="009F3B5A" w:rsidP="009F3B5A">
      <w:pPr>
        <w:spacing w:line="360" w:lineRule="auto"/>
        <w:jc w:val="center"/>
      </w:pPr>
      <w:r>
        <w:rPr>
          <w:rStyle w:val="Strong"/>
          <w:rFonts w:ascii="Helvetica" w:hAnsi="Helvetica" w:cs="Helvetica"/>
          <w:color w:val="010101"/>
          <w:bdr w:val="none" w:sz="0" w:space="0" w:color="auto" w:frame="1"/>
          <w:shd w:val="clear" w:color="auto" w:fill="FFFFFF"/>
        </w:rPr>
        <w:t>The Effect of Glyphosate on Soil Microbial Communities: Fake News vs. Facts</w:t>
      </w:r>
    </w:p>
    <w:p w14:paraId="25264721" w14:textId="77777777" w:rsidR="003A040E" w:rsidRPr="009F3B5A" w:rsidRDefault="003A040E" w:rsidP="009F3B5A">
      <w:pPr>
        <w:spacing w:line="360" w:lineRule="auto"/>
        <w:jc w:val="both"/>
        <w:rPr>
          <w:sz w:val="24"/>
        </w:rPr>
      </w:pPr>
      <w:r w:rsidRPr="009F3B5A">
        <w:rPr>
          <w:sz w:val="24"/>
        </w:rPr>
        <w:t>Glypho</w:t>
      </w:r>
      <w:r w:rsidR="009D39B1" w:rsidRPr="009F3B5A">
        <w:rPr>
          <w:sz w:val="24"/>
        </w:rPr>
        <w:t>s</w:t>
      </w:r>
      <w:r w:rsidRPr="009F3B5A">
        <w:rPr>
          <w:sz w:val="24"/>
        </w:rPr>
        <w:t xml:space="preserve">ate (Roundup) </w:t>
      </w:r>
      <w:r w:rsidR="00B90830" w:rsidRPr="009F3B5A">
        <w:rPr>
          <w:sz w:val="24"/>
        </w:rPr>
        <w:t xml:space="preserve">is a key component </w:t>
      </w:r>
      <w:r w:rsidRPr="009F3B5A">
        <w:rPr>
          <w:sz w:val="24"/>
        </w:rPr>
        <w:t>of no-till sy</w:t>
      </w:r>
      <w:r w:rsidR="009D39B1" w:rsidRPr="009F3B5A">
        <w:rPr>
          <w:sz w:val="24"/>
        </w:rPr>
        <w:t xml:space="preserve">stems throughout the world, </w:t>
      </w:r>
      <w:r w:rsidRPr="009F3B5A">
        <w:rPr>
          <w:sz w:val="24"/>
        </w:rPr>
        <w:t xml:space="preserve">especially </w:t>
      </w:r>
      <w:r w:rsidR="006C4662" w:rsidRPr="009F3B5A">
        <w:rPr>
          <w:sz w:val="24"/>
        </w:rPr>
        <w:t>for wheat in</w:t>
      </w:r>
      <w:r w:rsidRPr="009F3B5A">
        <w:rPr>
          <w:sz w:val="24"/>
        </w:rPr>
        <w:t xml:space="preserve"> the Pacific Northwest</w:t>
      </w:r>
      <w:r w:rsidR="00565DC1" w:rsidRPr="009F3B5A">
        <w:rPr>
          <w:sz w:val="24"/>
        </w:rPr>
        <w:t xml:space="preserve"> (PNW)</w:t>
      </w:r>
      <w:r w:rsidRPr="009F3B5A">
        <w:rPr>
          <w:sz w:val="24"/>
        </w:rPr>
        <w:t>.  It is relatively safe, tightly bound to soil par</w:t>
      </w:r>
      <w:r w:rsidR="009D39B1" w:rsidRPr="009F3B5A">
        <w:rPr>
          <w:sz w:val="24"/>
        </w:rPr>
        <w:t>ticles, is broken down by microbes</w:t>
      </w:r>
      <w:r w:rsidRPr="009F3B5A">
        <w:rPr>
          <w:sz w:val="24"/>
        </w:rPr>
        <w:t xml:space="preserve">, and does not have a long residual in the soil.  However, there </w:t>
      </w:r>
      <w:r w:rsidR="00450D29" w:rsidRPr="009F3B5A">
        <w:rPr>
          <w:sz w:val="24"/>
        </w:rPr>
        <w:t>are concerns</w:t>
      </w:r>
      <w:r w:rsidRPr="009F3B5A">
        <w:rPr>
          <w:sz w:val="24"/>
        </w:rPr>
        <w:t xml:space="preserve"> about non-target effects, especially on</w:t>
      </w:r>
      <w:r w:rsidR="006C4662" w:rsidRPr="009F3B5A">
        <w:rPr>
          <w:sz w:val="24"/>
        </w:rPr>
        <w:t xml:space="preserve"> </w:t>
      </w:r>
      <w:r w:rsidR="009D39B1" w:rsidRPr="009F3B5A">
        <w:rPr>
          <w:sz w:val="24"/>
        </w:rPr>
        <w:t>beneficial bacteria and fungi in</w:t>
      </w:r>
      <w:r w:rsidRPr="009F3B5A">
        <w:rPr>
          <w:sz w:val="24"/>
        </w:rPr>
        <w:t xml:space="preserve"> the soil</w:t>
      </w:r>
      <w:r w:rsidR="000B7A98" w:rsidRPr="009F3B5A">
        <w:rPr>
          <w:sz w:val="24"/>
        </w:rPr>
        <w:t xml:space="preserve">. </w:t>
      </w:r>
      <w:r w:rsidR="001F53B8" w:rsidRPr="009F3B5A">
        <w:rPr>
          <w:sz w:val="24"/>
        </w:rPr>
        <w:t xml:space="preserve">With </w:t>
      </w:r>
      <w:r w:rsidRPr="009F3B5A">
        <w:rPr>
          <w:sz w:val="24"/>
        </w:rPr>
        <w:t>high</w:t>
      </w:r>
      <w:r w:rsidR="009D39B1" w:rsidRPr="009F3B5A">
        <w:rPr>
          <w:sz w:val="24"/>
        </w:rPr>
        <w:t>-</w:t>
      </w:r>
      <w:r w:rsidRPr="009F3B5A">
        <w:rPr>
          <w:sz w:val="24"/>
        </w:rPr>
        <w:t>throughput se</w:t>
      </w:r>
      <w:r w:rsidR="00B90830" w:rsidRPr="009F3B5A">
        <w:rPr>
          <w:sz w:val="24"/>
        </w:rPr>
        <w:t>quencing, we</w:t>
      </w:r>
      <w:r w:rsidR="009D39B1" w:rsidRPr="009F3B5A">
        <w:rPr>
          <w:sz w:val="24"/>
        </w:rPr>
        <w:t xml:space="preserve"> can generate tens</w:t>
      </w:r>
      <w:r w:rsidRPr="009F3B5A">
        <w:rPr>
          <w:sz w:val="24"/>
        </w:rPr>
        <w:t xml:space="preserve"> of thousands of DNA sequences from a single soil sample</w:t>
      </w:r>
      <w:r w:rsidR="004E67DA" w:rsidRPr="009F3B5A">
        <w:rPr>
          <w:sz w:val="24"/>
        </w:rPr>
        <w:t xml:space="preserve"> and identify all the microbes that could never be cultured.</w:t>
      </w:r>
      <w:r w:rsidR="009D39B1" w:rsidRPr="009F3B5A">
        <w:rPr>
          <w:sz w:val="24"/>
        </w:rPr>
        <w:t xml:space="preserve"> </w:t>
      </w:r>
      <w:r w:rsidR="004E67DA" w:rsidRPr="009F3B5A">
        <w:rPr>
          <w:sz w:val="24"/>
        </w:rPr>
        <w:t xml:space="preserve"> </w:t>
      </w:r>
      <w:r w:rsidR="000B7A98" w:rsidRPr="009F3B5A">
        <w:rPr>
          <w:sz w:val="24"/>
        </w:rPr>
        <w:t>T</w:t>
      </w:r>
      <w:r w:rsidR="00AE5471" w:rsidRPr="009F3B5A">
        <w:rPr>
          <w:sz w:val="24"/>
        </w:rPr>
        <w:t>o answer the question:  how does glyphosate affect soil microbes</w:t>
      </w:r>
      <w:r w:rsidR="006C4662" w:rsidRPr="009F3B5A">
        <w:rPr>
          <w:sz w:val="24"/>
        </w:rPr>
        <w:t xml:space="preserve">, </w:t>
      </w:r>
      <w:r w:rsidR="000B7A98" w:rsidRPr="009F3B5A">
        <w:rPr>
          <w:sz w:val="24"/>
        </w:rPr>
        <w:t>w</w:t>
      </w:r>
      <w:r w:rsidR="00AE5471" w:rsidRPr="009F3B5A">
        <w:rPr>
          <w:sz w:val="24"/>
        </w:rPr>
        <w:t xml:space="preserve">e sampled the fields of </w:t>
      </w:r>
      <w:r w:rsidR="00CF3034" w:rsidRPr="009F3B5A">
        <w:rPr>
          <w:sz w:val="24"/>
        </w:rPr>
        <w:t>four</w:t>
      </w:r>
      <w:r w:rsidR="00AE5471" w:rsidRPr="009F3B5A">
        <w:rPr>
          <w:sz w:val="24"/>
        </w:rPr>
        <w:t xml:space="preserve"> long-time </w:t>
      </w:r>
      <w:r w:rsidR="000B7A98" w:rsidRPr="009F3B5A">
        <w:rPr>
          <w:sz w:val="24"/>
        </w:rPr>
        <w:t xml:space="preserve">no-tillers </w:t>
      </w:r>
      <w:r w:rsidR="00AE5471" w:rsidRPr="009F3B5A">
        <w:rPr>
          <w:sz w:val="24"/>
        </w:rPr>
        <w:t>across the precipitation zones of WA and ID</w:t>
      </w:r>
      <w:r w:rsidR="00B9667E" w:rsidRPr="009F3B5A">
        <w:rPr>
          <w:sz w:val="24"/>
        </w:rPr>
        <w:t>, over two years.  At each farm, we</w:t>
      </w:r>
      <w:r w:rsidR="00AE5471" w:rsidRPr="009F3B5A">
        <w:rPr>
          <w:sz w:val="24"/>
        </w:rPr>
        <w:t xml:space="preserve"> sampled</w:t>
      </w:r>
      <w:r w:rsidR="007D20B2" w:rsidRPr="009F3B5A">
        <w:rPr>
          <w:sz w:val="24"/>
        </w:rPr>
        <w:t xml:space="preserve"> wheat</w:t>
      </w:r>
      <w:r w:rsidR="00AE5471" w:rsidRPr="009F3B5A">
        <w:rPr>
          <w:sz w:val="24"/>
        </w:rPr>
        <w:t xml:space="preserve"> fields with a long history of glyphosate use, and adjacent CRP land with no history of use.  </w:t>
      </w:r>
      <w:r w:rsidR="000B7A98" w:rsidRPr="009F3B5A">
        <w:rPr>
          <w:sz w:val="24"/>
        </w:rPr>
        <w:t xml:space="preserve">We planted the soil with wheat in greenhouse experiments. </w:t>
      </w:r>
      <w:r w:rsidR="00AE5471" w:rsidRPr="009F3B5A">
        <w:rPr>
          <w:sz w:val="24"/>
        </w:rPr>
        <w:t>One half</w:t>
      </w:r>
      <w:r w:rsidR="000B7A98" w:rsidRPr="009F3B5A">
        <w:rPr>
          <w:sz w:val="24"/>
        </w:rPr>
        <w:t xml:space="preserve"> of the pots</w:t>
      </w:r>
      <w:r w:rsidR="00AE5471" w:rsidRPr="009F3B5A">
        <w:rPr>
          <w:sz w:val="24"/>
        </w:rPr>
        <w:t xml:space="preserve"> were terminated after one month with glyphosate at field rates, and</w:t>
      </w:r>
      <w:r w:rsidR="009D39B1" w:rsidRPr="009F3B5A">
        <w:rPr>
          <w:sz w:val="24"/>
        </w:rPr>
        <w:t xml:space="preserve"> in</w:t>
      </w:r>
      <w:r w:rsidR="00AE5471" w:rsidRPr="009F3B5A">
        <w:rPr>
          <w:sz w:val="24"/>
        </w:rPr>
        <w:t xml:space="preserve"> the other half, plants were mechanically clipped.  We sampled the soil and rhizosphere and extracted DNA.  We continued this for 4 cycles of planting, killing and replanting.  DNA was sequenced with Illumina </w:t>
      </w:r>
      <w:proofErr w:type="spellStart"/>
      <w:r w:rsidR="00AE5471" w:rsidRPr="009F3B5A">
        <w:rPr>
          <w:sz w:val="24"/>
        </w:rPr>
        <w:t>MiSeq</w:t>
      </w:r>
      <w:proofErr w:type="spellEnd"/>
      <w:r w:rsidR="00AE5471" w:rsidRPr="009F3B5A">
        <w:rPr>
          <w:sz w:val="24"/>
        </w:rPr>
        <w:t xml:space="preserve"> and bacterial and fungal sequences were identified and communities were analyzed.  For bacteria, the location of the field and the cropping system w</w:t>
      </w:r>
      <w:r w:rsidR="006C4662" w:rsidRPr="009F3B5A">
        <w:rPr>
          <w:sz w:val="24"/>
        </w:rPr>
        <w:t>ere</w:t>
      </w:r>
      <w:r w:rsidR="00AE5471" w:rsidRPr="009F3B5A">
        <w:rPr>
          <w:sz w:val="24"/>
        </w:rPr>
        <w:t xml:space="preserve"> the primary </w:t>
      </w:r>
      <w:r w:rsidR="009D39B1" w:rsidRPr="009F3B5A">
        <w:rPr>
          <w:sz w:val="24"/>
        </w:rPr>
        <w:t>driver</w:t>
      </w:r>
      <w:r w:rsidR="006C4662" w:rsidRPr="009F3B5A">
        <w:rPr>
          <w:sz w:val="24"/>
        </w:rPr>
        <w:t>s</w:t>
      </w:r>
      <w:r w:rsidR="009D39B1" w:rsidRPr="009F3B5A">
        <w:rPr>
          <w:sz w:val="24"/>
        </w:rPr>
        <w:t xml:space="preserve"> of community composition. G</w:t>
      </w:r>
      <w:r w:rsidR="00AE5471" w:rsidRPr="009F3B5A">
        <w:rPr>
          <w:sz w:val="24"/>
        </w:rPr>
        <w:t xml:space="preserve">lyphosate had a very minor role, often only explaining 1-2% of the variation.  Only a small percentage of the </w:t>
      </w:r>
      <w:r w:rsidR="009D39B1" w:rsidRPr="009F3B5A">
        <w:rPr>
          <w:sz w:val="24"/>
        </w:rPr>
        <w:t>bacteria</w:t>
      </w:r>
      <w:r w:rsidR="00AE5471" w:rsidRPr="009F3B5A">
        <w:rPr>
          <w:sz w:val="24"/>
        </w:rPr>
        <w:t xml:space="preserve"> showed a differential response to </w:t>
      </w:r>
      <w:r w:rsidR="004E67DA" w:rsidRPr="009F3B5A">
        <w:rPr>
          <w:sz w:val="24"/>
        </w:rPr>
        <w:t>glyphosate (&lt;1%)</w:t>
      </w:r>
      <w:r w:rsidR="008C72B0" w:rsidRPr="009F3B5A">
        <w:rPr>
          <w:sz w:val="24"/>
        </w:rPr>
        <w:t>.</w:t>
      </w:r>
      <w:r w:rsidR="00AE5471" w:rsidRPr="009F3B5A">
        <w:rPr>
          <w:sz w:val="24"/>
        </w:rPr>
        <w:t xml:space="preserve">  More were stimulated by glyphosate use than</w:t>
      </w:r>
      <w:r w:rsidR="00A16115" w:rsidRPr="009F3B5A">
        <w:rPr>
          <w:sz w:val="24"/>
        </w:rPr>
        <w:t xml:space="preserve"> were</w:t>
      </w:r>
      <w:r w:rsidR="00AE5471" w:rsidRPr="009F3B5A">
        <w:rPr>
          <w:sz w:val="24"/>
        </w:rPr>
        <w:t xml:space="preserve"> reduced.  This is due to a </w:t>
      </w:r>
      <w:proofErr w:type="spellStart"/>
      <w:r w:rsidR="00AE5471" w:rsidRPr="009F3B5A">
        <w:rPr>
          <w:sz w:val="24"/>
        </w:rPr>
        <w:t>green</w:t>
      </w:r>
      <w:bookmarkStart w:id="0" w:name="_GoBack"/>
      <w:bookmarkEnd w:id="0"/>
      <w:r w:rsidR="00AE5471" w:rsidRPr="009F3B5A">
        <w:rPr>
          <w:sz w:val="24"/>
        </w:rPr>
        <w:t>bridge</w:t>
      </w:r>
      <w:proofErr w:type="spellEnd"/>
      <w:r w:rsidR="00AE5471" w:rsidRPr="009F3B5A">
        <w:rPr>
          <w:sz w:val="24"/>
        </w:rPr>
        <w:t xml:space="preserve"> effect, selecting for communities favored by dying roots.  </w:t>
      </w:r>
      <w:r w:rsidR="00B9667E" w:rsidRPr="009F3B5A">
        <w:rPr>
          <w:sz w:val="24"/>
        </w:rPr>
        <w:t>Glyphosa</w:t>
      </w:r>
      <w:r w:rsidR="009D39B1" w:rsidRPr="009F3B5A">
        <w:rPr>
          <w:sz w:val="24"/>
        </w:rPr>
        <w:t>te has two</w:t>
      </w:r>
      <w:r w:rsidR="006C4662" w:rsidRPr="009F3B5A">
        <w:rPr>
          <w:sz w:val="24"/>
        </w:rPr>
        <w:t xml:space="preserve"> greater </w:t>
      </w:r>
      <w:r w:rsidR="009D39B1" w:rsidRPr="009F3B5A">
        <w:rPr>
          <w:sz w:val="24"/>
        </w:rPr>
        <w:t xml:space="preserve">risks </w:t>
      </w:r>
      <w:r w:rsidR="00B9667E" w:rsidRPr="009F3B5A">
        <w:rPr>
          <w:sz w:val="24"/>
        </w:rPr>
        <w:t xml:space="preserve">than effects on microbes- the </w:t>
      </w:r>
      <w:proofErr w:type="spellStart"/>
      <w:r w:rsidR="00B9667E" w:rsidRPr="009F3B5A">
        <w:rPr>
          <w:sz w:val="24"/>
        </w:rPr>
        <w:t>greenbridge</w:t>
      </w:r>
      <w:proofErr w:type="spellEnd"/>
      <w:r w:rsidR="00B9667E" w:rsidRPr="009F3B5A">
        <w:rPr>
          <w:sz w:val="24"/>
        </w:rPr>
        <w:t xml:space="preserve"> effect and the risk of developing resistant weeds with widespread glyphosate use. </w:t>
      </w:r>
    </w:p>
    <w:sectPr w:rsidR="003A040E" w:rsidRPr="009F3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40E"/>
    <w:rsid w:val="00092812"/>
    <w:rsid w:val="000B7A98"/>
    <w:rsid w:val="001F53B8"/>
    <w:rsid w:val="003A040E"/>
    <w:rsid w:val="003E1441"/>
    <w:rsid w:val="00412818"/>
    <w:rsid w:val="00450D29"/>
    <w:rsid w:val="00470A6F"/>
    <w:rsid w:val="00481465"/>
    <w:rsid w:val="004E67DA"/>
    <w:rsid w:val="00522B4A"/>
    <w:rsid w:val="00565DC1"/>
    <w:rsid w:val="006B7720"/>
    <w:rsid w:val="006C4662"/>
    <w:rsid w:val="006F1A2F"/>
    <w:rsid w:val="007D20B2"/>
    <w:rsid w:val="008C72B0"/>
    <w:rsid w:val="009B721D"/>
    <w:rsid w:val="009D39B1"/>
    <w:rsid w:val="009F3B5A"/>
    <w:rsid w:val="00A16115"/>
    <w:rsid w:val="00AE5471"/>
    <w:rsid w:val="00B579FF"/>
    <w:rsid w:val="00B82665"/>
    <w:rsid w:val="00B90830"/>
    <w:rsid w:val="00B9667E"/>
    <w:rsid w:val="00CF3034"/>
    <w:rsid w:val="00D03C74"/>
    <w:rsid w:val="00F52971"/>
    <w:rsid w:val="00FA6AFA"/>
    <w:rsid w:val="00FA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C9F8C"/>
  <w15:chartTrackingRefBased/>
  <w15:docId w15:val="{E24457C0-C784-4A06-97B9-20A57DB65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F3B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Paulitz, Tim</dc:creator>
  <cp:keywords/>
  <dc:description/>
  <cp:lastModifiedBy>blackleg</cp:lastModifiedBy>
  <cp:revision>2</cp:revision>
  <dcterms:created xsi:type="dcterms:W3CDTF">2020-10-07T19:25:00Z</dcterms:created>
  <dcterms:modified xsi:type="dcterms:W3CDTF">2020-10-07T19:25:00Z</dcterms:modified>
</cp:coreProperties>
</file>