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E0FC" w14:textId="265371EE" w:rsidR="0078789B" w:rsidRDefault="0078789B" w:rsidP="0078789B">
      <w:pPr>
        <w:spacing w:after="0" w:line="360" w:lineRule="auto"/>
        <w:rPr>
          <w:u w:val="single"/>
        </w:rPr>
      </w:pPr>
      <w:r w:rsidRPr="0078789B">
        <w:rPr>
          <w:u w:val="single"/>
        </w:rPr>
        <w:t>June 28: Monthly meeting with graduate students</w:t>
      </w:r>
      <w:r>
        <w:rPr>
          <w:u w:val="single"/>
        </w:rPr>
        <w:t xml:space="preserve"> (Minutes)</w:t>
      </w:r>
    </w:p>
    <w:p w14:paraId="497FB2D6" w14:textId="2E91DC0B" w:rsidR="0078789B" w:rsidRDefault="0078789B" w:rsidP="0078789B">
      <w:pPr>
        <w:spacing w:after="0" w:line="360" w:lineRule="auto"/>
        <w:rPr>
          <w:u w:val="single"/>
        </w:rPr>
      </w:pPr>
    </w:p>
    <w:p w14:paraId="2CB36FBC" w14:textId="1F3369E3" w:rsidR="0078789B" w:rsidRPr="0078789B" w:rsidRDefault="0078789B" w:rsidP="0078789B">
      <w:pPr>
        <w:spacing w:after="0" w:line="360" w:lineRule="auto"/>
      </w:pPr>
      <w:r>
        <w:t>R</w:t>
      </w:r>
      <w:r w:rsidR="00BC4456">
        <w:t>egarding</w:t>
      </w:r>
      <w:r>
        <w:t xml:space="preserve"> the Strategic Planning Document</w:t>
      </w:r>
    </w:p>
    <w:p w14:paraId="5D70CA4B" w14:textId="096F6D72" w:rsidR="0078789B" w:rsidRDefault="0078789B" w:rsidP="0078789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After circulating the Strategic Planning document with the rest of the graduate students, PSGSA held a virtual coffee on June 18 to discuss the document/address items and ask opinions/comments. </w:t>
      </w:r>
    </w:p>
    <w:p w14:paraId="20C5FA96" w14:textId="47E0A31B" w:rsidR="0078789B" w:rsidRDefault="0078789B" w:rsidP="0078789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There was unanimous agreement in placing </w:t>
      </w:r>
      <w:r>
        <w:rPr>
          <w:u w:val="single"/>
        </w:rPr>
        <w:t>Infrastructure</w:t>
      </w:r>
      <w:r>
        <w:t xml:space="preserve"> improvements as the top of the list of priorities in the strategic plan; </w:t>
      </w:r>
      <w:r w:rsidRPr="0078789B">
        <w:rPr>
          <w:b/>
          <w:bCs/>
        </w:rPr>
        <w:t>Claudio</w:t>
      </w:r>
      <w:r>
        <w:t xml:space="preserve">: “total estimated costs of greenhouse repairs </w:t>
      </w:r>
      <w:proofErr w:type="gramStart"/>
      <w:r>
        <w:t>is</w:t>
      </w:r>
      <w:proofErr w:type="gramEnd"/>
      <w:r>
        <w:t xml:space="preserve"> $ 10-15M, and the department is thinking of ways to raise funds.”  </w:t>
      </w:r>
    </w:p>
    <w:p w14:paraId="0FDE135C" w14:textId="295A4ECF" w:rsidR="00BC4456" w:rsidRPr="00BC4456" w:rsidRDefault="00BC4456" w:rsidP="0078789B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i/>
          <w:iCs/>
        </w:rPr>
        <w:t>Qstn</w:t>
      </w:r>
      <w:proofErr w:type="spellEnd"/>
      <w:r>
        <w:rPr>
          <w:i/>
          <w:iCs/>
        </w:rPr>
        <w:t>: “It’s been mentioned that the strategic planning will occur in a 6-month period. What would be the next steps?”</w:t>
      </w:r>
    </w:p>
    <w:p w14:paraId="088E2635" w14:textId="43E22D77" w:rsidR="00BC4456" w:rsidRDefault="00BC4456" w:rsidP="00BC4456">
      <w:pPr>
        <w:pStyle w:val="ListParagraph"/>
        <w:numPr>
          <w:ilvl w:val="1"/>
          <w:numId w:val="3"/>
        </w:numPr>
        <w:spacing w:after="0" w:line="360" w:lineRule="auto"/>
      </w:pPr>
      <w:r>
        <w:rPr>
          <w:i/>
          <w:iCs/>
        </w:rPr>
        <w:t xml:space="preserve">Ans: Clarification that the document itself has already been approved. The 6 months is being used to re-evaluate/change/remove action items depending on input from students, support staff, etc. who are not members of the Dept. Council.; additionally, the results of the plan will be implemented gradually, rather than </w:t>
      </w:r>
      <w:proofErr w:type="gramStart"/>
      <w:r>
        <w:rPr>
          <w:i/>
          <w:iCs/>
        </w:rPr>
        <w:t>immediately</w:t>
      </w:r>
      <w:proofErr w:type="gramEnd"/>
    </w:p>
    <w:p w14:paraId="1C371EEF" w14:textId="1CBE3414" w:rsidR="0078789B" w:rsidRDefault="0078789B" w:rsidP="0078789B">
      <w:pPr>
        <w:pStyle w:val="ListParagraph"/>
        <w:numPr>
          <w:ilvl w:val="0"/>
          <w:numId w:val="3"/>
        </w:numPr>
        <w:spacing w:after="0" w:line="360" w:lineRule="auto"/>
      </w:pPr>
      <w:r>
        <w:t>Additionally, the three new committees proposed for the strategic plan were discussed: the 1) Social, 2) Events and 3) Communication/Promotions Committees</w:t>
      </w:r>
      <w:r w:rsidR="00BC4456">
        <w:t xml:space="preserve">; PSGSA has shared in the June 18 that interested students (notably, </w:t>
      </w:r>
      <w:r w:rsidR="00BC4456">
        <w:rPr>
          <w:i/>
          <w:iCs/>
        </w:rPr>
        <w:t>newer</w:t>
      </w:r>
      <w:r w:rsidR="00BC4456">
        <w:t xml:space="preserve"> students) should e-mail if they want to participate. *As of June 28, no inquiries have been received*</w:t>
      </w:r>
    </w:p>
    <w:p w14:paraId="7C461DEC" w14:textId="77777777" w:rsidR="00BC4456" w:rsidRPr="00BC4456" w:rsidRDefault="00BC4456" w:rsidP="00BC4456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>
        <w:rPr>
          <w:i/>
          <w:iCs/>
        </w:rPr>
        <w:t>Qstn</w:t>
      </w:r>
      <w:proofErr w:type="spellEnd"/>
      <w:r w:rsidR="0078789B">
        <w:rPr>
          <w:i/>
          <w:iCs/>
        </w:rPr>
        <w:t xml:space="preserve">: “what is the time commitment/duties expected from the student representatives in these committees?” </w:t>
      </w:r>
    </w:p>
    <w:p w14:paraId="57AED90D" w14:textId="344954C7" w:rsidR="00BC4456" w:rsidRDefault="00BC4456" w:rsidP="00BC4456">
      <w:pPr>
        <w:pStyle w:val="ListParagraph"/>
        <w:numPr>
          <w:ilvl w:val="1"/>
          <w:numId w:val="3"/>
        </w:numPr>
        <w:spacing w:after="0" w:line="360" w:lineRule="auto"/>
      </w:pPr>
      <w:r w:rsidRPr="00BC4456">
        <w:rPr>
          <w:i/>
          <w:iCs/>
        </w:rPr>
        <w:t xml:space="preserve">Ans: still not certain, as it depends on the responsibilities of the committees. Typically, the department expects 2-3 years of commitment from committee members, but student representatives tend to hold positions for 1 year due to research being a priority – note that these student rep. positions are also </w:t>
      </w:r>
      <w:proofErr w:type="gramStart"/>
      <w:r w:rsidRPr="00BC4456">
        <w:rPr>
          <w:i/>
          <w:iCs/>
          <w:u w:val="single"/>
        </w:rPr>
        <w:t>flexible</w:t>
      </w:r>
      <w:proofErr w:type="gramEnd"/>
      <w:r w:rsidRPr="00BC4456">
        <w:rPr>
          <w:i/>
          <w:iCs/>
        </w:rPr>
        <w:t xml:space="preserve"> and replacements are always allowed when the need arises.  </w:t>
      </w:r>
    </w:p>
    <w:p w14:paraId="5B8EC7BB" w14:textId="56F7024D" w:rsidR="00BC4456" w:rsidRDefault="00BC4456" w:rsidP="00BC4456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PSGSA: due to lack of responses from interested student representatives for these committees, it is likely that they will instead be added as 3 new positions in the next PSGSA elections.  </w:t>
      </w:r>
    </w:p>
    <w:p w14:paraId="5D202D2C" w14:textId="28DCD139" w:rsidR="00BC4456" w:rsidRDefault="00BC4456" w:rsidP="00BC4456">
      <w:pPr>
        <w:spacing w:after="0" w:line="360" w:lineRule="auto"/>
      </w:pPr>
    </w:p>
    <w:p w14:paraId="3A5348B5" w14:textId="6457D823" w:rsidR="00BC4456" w:rsidRDefault="00BC4456" w:rsidP="00BC4456">
      <w:pPr>
        <w:spacing w:after="0" w:line="360" w:lineRule="auto"/>
      </w:pPr>
      <w:r>
        <w:t>Regarding the Department Leadership</w:t>
      </w:r>
    </w:p>
    <w:p w14:paraId="190BA9F5" w14:textId="44D4A018" w:rsidR="00BC4456" w:rsidRDefault="00BC4456" w:rsidP="00BC4456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 xml:space="preserve">The dept. council is discussing the next steps in </w:t>
      </w:r>
      <w:r w:rsidR="00147C25">
        <w:t xml:space="preserve">the Plant Science </w:t>
      </w:r>
      <w:r>
        <w:t xml:space="preserve">department </w:t>
      </w:r>
      <w:proofErr w:type="gramStart"/>
      <w:r>
        <w:t>leadership,</w:t>
      </w:r>
      <w:r w:rsidR="00147C25">
        <w:t>.</w:t>
      </w:r>
      <w:proofErr w:type="gramEnd"/>
      <w:r w:rsidR="00147C25">
        <w:t xml:space="preserve"> The council has outlined the following as the most likely options following </w:t>
      </w:r>
      <w:r w:rsidR="00F201C6">
        <w:t xml:space="preserve">the end of </w:t>
      </w:r>
      <w:r w:rsidR="00147C25">
        <w:t xml:space="preserve">Dr. </w:t>
      </w:r>
      <w:proofErr w:type="spellStart"/>
      <w:r w:rsidR="00147C25">
        <w:t>Stasolla’s</w:t>
      </w:r>
      <w:proofErr w:type="spellEnd"/>
      <w:r w:rsidR="00147C25">
        <w:t xml:space="preserve"> mandate</w:t>
      </w:r>
      <w:r w:rsidR="00F201C6">
        <w:t xml:space="preserve"> </w:t>
      </w:r>
      <w:r w:rsidR="00147C25">
        <w:t>after Dec. 2021</w:t>
      </w:r>
      <w:r w:rsidR="00332C23">
        <w:t xml:space="preserve"> (note that for each option, a Dept. head would still be elected)</w:t>
      </w:r>
      <w:r w:rsidR="00F201C6">
        <w:t>:</w:t>
      </w:r>
    </w:p>
    <w:p w14:paraId="31805827" w14:textId="49A84A2E" w:rsidR="008D692C" w:rsidRDefault="008D692C" w:rsidP="00F201C6">
      <w:pPr>
        <w:pStyle w:val="ListParagraph"/>
        <w:numPr>
          <w:ilvl w:val="1"/>
          <w:numId w:val="3"/>
        </w:numPr>
        <w:spacing w:after="0" w:line="360" w:lineRule="auto"/>
      </w:pPr>
      <w:r>
        <w:t>Creating a Dept. Manager position to coordinate and handle administrative duties</w:t>
      </w:r>
      <w:r w:rsidR="00332C23">
        <w:t>,</w:t>
      </w:r>
    </w:p>
    <w:p w14:paraId="6F454009" w14:textId="58329DC7" w:rsidR="00F201C6" w:rsidRDefault="008D692C" w:rsidP="00F201C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Creating a full-time OA3 </w:t>
      </w:r>
      <w:r w:rsidR="00332C23">
        <w:t xml:space="preserve">position (replacing and re-structuring Christie’s old position) to carry similar responsibilities, </w:t>
      </w:r>
    </w:p>
    <w:p w14:paraId="66B9BD73" w14:textId="77777777" w:rsidR="00332C23" w:rsidRDefault="00332C23" w:rsidP="00F201C6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Having the dept. council propose committees with each fulfilling the administrative goals of the head (therefore, no new positions will be </w:t>
      </w:r>
      <w:proofErr w:type="gramStart"/>
      <w:r>
        <w:t>created</w:t>
      </w:r>
      <w:proofErr w:type="gramEnd"/>
      <w:r>
        <w:t xml:space="preserve"> and council members will be expected to commit to more administrative duties) </w:t>
      </w:r>
    </w:p>
    <w:p w14:paraId="28DBB7AE" w14:textId="537EAAA9" w:rsidR="00332C23" w:rsidRDefault="00332C23" w:rsidP="00332C23">
      <w:pPr>
        <w:pStyle w:val="ListParagraph"/>
        <w:numPr>
          <w:ilvl w:val="0"/>
          <w:numId w:val="3"/>
        </w:numPr>
        <w:spacing w:after="0" w:line="360" w:lineRule="auto"/>
      </w:pPr>
      <w:r>
        <w:t>If students still have comments/questions regarding the strategic plan (</w:t>
      </w:r>
      <w:proofErr w:type="spellStart"/>
      <w:r>
        <w:t>ie</w:t>
      </w:r>
      <w:proofErr w:type="spellEnd"/>
      <w:r>
        <w:t xml:space="preserve">. you were not able to attend the June 18 meeting) comments/questions about Dept. leadership, e-mail  </w:t>
      </w:r>
      <w:hyperlink r:id="rId5" w:history="1">
        <w:r w:rsidRPr="00FF73DF">
          <w:rPr>
            <w:rStyle w:val="Hyperlink"/>
          </w:rPr>
          <w:t>decastr4@myumanitoba.ca</w:t>
        </w:r>
      </w:hyperlink>
      <w:r>
        <w:t xml:space="preserve"> </w:t>
      </w:r>
    </w:p>
    <w:p w14:paraId="3D65EAE3" w14:textId="11304FCD" w:rsidR="00332C23" w:rsidRDefault="00332C23" w:rsidP="00332C23">
      <w:pPr>
        <w:spacing w:after="0" w:line="360" w:lineRule="auto"/>
      </w:pPr>
    </w:p>
    <w:p w14:paraId="05722E17" w14:textId="4FA58B53" w:rsidR="00332C23" w:rsidRDefault="00332C23" w:rsidP="00332C23">
      <w:pPr>
        <w:spacing w:after="0" w:line="360" w:lineRule="auto"/>
      </w:pPr>
      <w:r>
        <w:t xml:space="preserve">Other questions: </w:t>
      </w:r>
    </w:p>
    <w:p w14:paraId="47F435DC" w14:textId="77777777" w:rsidR="000566C8" w:rsidRDefault="00332C23" w:rsidP="00332C23">
      <w:pPr>
        <w:pStyle w:val="ListParagraph"/>
        <w:numPr>
          <w:ilvl w:val="0"/>
          <w:numId w:val="3"/>
        </w:numPr>
        <w:spacing w:after="0" w:line="360" w:lineRule="auto"/>
        <w:rPr>
          <w:i/>
          <w:iCs/>
        </w:rPr>
      </w:pPr>
      <w:r w:rsidRPr="000566C8">
        <w:rPr>
          <w:i/>
          <w:iCs/>
        </w:rPr>
        <w:t xml:space="preserve">“With provincial Covid restrictions being relaxed (esp. regarding quarantine following cross-provincial </w:t>
      </w:r>
      <w:r w:rsidR="000566C8" w:rsidRPr="000566C8">
        <w:rPr>
          <w:i/>
          <w:iCs/>
        </w:rPr>
        <w:t xml:space="preserve">travel as well as the vaccinations) is the FAFS survey still applicable?” </w:t>
      </w:r>
    </w:p>
    <w:p w14:paraId="6EED5F0E" w14:textId="6899E6BE" w:rsidR="000566C8" w:rsidRDefault="000566C8" w:rsidP="000566C8">
      <w:pPr>
        <w:pStyle w:val="ListParagraph"/>
        <w:numPr>
          <w:ilvl w:val="1"/>
          <w:numId w:val="3"/>
        </w:numPr>
        <w:spacing w:after="0" w:line="360" w:lineRule="auto"/>
        <w:rPr>
          <w:i/>
          <w:iCs/>
        </w:rPr>
      </w:pPr>
      <w:r w:rsidRPr="000566C8">
        <w:rPr>
          <w:i/>
          <w:iCs/>
        </w:rPr>
        <w:t xml:space="preserve">Ans: Claudio has brought this up to the </w:t>
      </w:r>
      <w:proofErr w:type="gramStart"/>
      <w:r w:rsidRPr="000566C8">
        <w:rPr>
          <w:i/>
          <w:iCs/>
        </w:rPr>
        <w:t>Faculty</w:t>
      </w:r>
      <w:proofErr w:type="gramEnd"/>
      <w:r w:rsidRPr="000566C8">
        <w:rPr>
          <w:i/>
          <w:iCs/>
        </w:rPr>
        <w:t xml:space="preserve"> recently since this was also asked by support staff</w:t>
      </w:r>
      <w:r>
        <w:rPr>
          <w:i/>
          <w:iCs/>
        </w:rPr>
        <w:t xml:space="preserve">; </w:t>
      </w:r>
      <w:r w:rsidR="005E7C31">
        <w:rPr>
          <w:i/>
          <w:iCs/>
        </w:rPr>
        <w:t xml:space="preserve">Expect changes in the FAFS entry/exit survey soon </w:t>
      </w:r>
    </w:p>
    <w:p w14:paraId="7335E98D" w14:textId="66DB79E6" w:rsidR="005E7C31" w:rsidRDefault="005E7C31" w:rsidP="005E7C31">
      <w:pPr>
        <w:pStyle w:val="ListParagraph"/>
        <w:numPr>
          <w:ilvl w:val="0"/>
          <w:numId w:val="3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“Deep Freezers in the Plant Sci basement: How do students know which are designated to whose labs?” </w:t>
      </w:r>
    </w:p>
    <w:p w14:paraId="320334A3" w14:textId="49A59474" w:rsidR="005E7C31" w:rsidRDefault="005E7C31" w:rsidP="005E7C31">
      <w:pPr>
        <w:pStyle w:val="ListParagraph"/>
        <w:numPr>
          <w:ilvl w:val="1"/>
          <w:numId w:val="3"/>
        </w:numPr>
        <w:spacing w:after="0" w:line="360" w:lineRule="auto"/>
        <w:rPr>
          <w:i/>
          <w:iCs/>
        </w:rPr>
      </w:pPr>
      <w:r>
        <w:rPr>
          <w:i/>
          <w:iCs/>
        </w:rPr>
        <w:t>Ans: Lab’s P.I. or lab technicians should be able to notify the student(s) on which freezers are available for their use.</w:t>
      </w:r>
    </w:p>
    <w:p w14:paraId="4168F104" w14:textId="6DCEDBAA" w:rsidR="005E7C31" w:rsidRDefault="005E7C31" w:rsidP="005E7C31">
      <w:pPr>
        <w:pStyle w:val="ListParagraph"/>
        <w:numPr>
          <w:ilvl w:val="0"/>
          <w:numId w:val="3"/>
        </w:numPr>
        <w:spacing w:after="0" w:line="360" w:lineRule="auto"/>
        <w:rPr>
          <w:i/>
          <w:iCs/>
        </w:rPr>
      </w:pPr>
      <w:r>
        <w:rPr>
          <w:i/>
          <w:iCs/>
        </w:rPr>
        <w:t xml:space="preserve">“With Covid restrictions relaxing, are there already changes being prepared for the coming Fall term?” </w:t>
      </w:r>
    </w:p>
    <w:p w14:paraId="33CDEE84" w14:textId="299F6BC6" w:rsidR="005E7C31" w:rsidRDefault="005E7C31" w:rsidP="005E7C31">
      <w:pPr>
        <w:pStyle w:val="ListParagraph"/>
        <w:numPr>
          <w:ilvl w:val="1"/>
          <w:numId w:val="3"/>
        </w:numPr>
        <w:spacing w:after="0" w:line="360" w:lineRule="auto"/>
        <w:rPr>
          <w:i/>
          <w:iCs/>
        </w:rPr>
      </w:pPr>
      <w:r>
        <w:rPr>
          <w:i/>
          <w:iCs/>
        </w:rPr>
        <w:t>Ans: still no word on in-person/virtual teaching in the Fall. For now, at least in the Plant Sci dept., continue to only work in person only if you have greenhouse/lab work</w:t>
      </w:r>
      <w:r w:rsidR="00653D92">
        <w:rPr>
          <w:i/>
          <w:iCs/>
        </w:rPr>
        <w:t xml:space="preserve"> and to stay at home on days where you </w:t>
      </w:r>
      <w:proofErr w:type="gramStart"/>
      <w:r w:rsidR="00653D92">
        <w:rPr>
          <w:i/>
          <w:iCs/>
        </w:rPr>
        <w:t>don’t</w:t>
      </w:r>
      <w:proofErr w:type="gramEnd"/>
      <w:r w:rsidR="00653D92">
        <w:rPr>
          <w:i/>
          <w:iCs/>
        </w:rPr>
        <w:t xml:space="preserve"> (</w:t>
      </w:r>
      <w:proofErr w:type="spellStart"/>
      <w:r w:rsidR="00653D92">
        <w:rPr>
          <w:i/>
          <w:iCs/>
        </w:rPr>
        <w:t>ie</w:t>
      </w:r>
      <w:proofErr w:type="spellEnd"/>
      <w:r w:rsidR="00653D92">
        <w:rPr>
          <w:i/>
          <w:iCs/>
        </w:rPr>
        <w:t xml:space="preserve">. just continuing thesis writing) </w:t>
      </w:r>
    </w:p>
    <w:p w14:paraId="63F66404" w14:textId="19E207E8" w:rsidR="00A76F7E" w:rsidRDefault="00A76F7E" w:rsidP="00A76F7E">
      <w:pPr>
        <w:spacing w:after="0" w:line="360" w:lineRule="auto"/>
        <w:rPr>
          <w:i/>
          <w:iCs/>
        </w:rPr>
      </w:pPr>
    </w:p>
    <w:p w14:paraId="0F560CF3" w14:textId="3CFA07B6" w:rsidR="00A76F7E" w:rsidRPr="00A76F7E" w:rsidRDefault="00A76F7E" w:rsidP="00A76F7E">
      <w:pPr>
        <w:spacing w:after="0" w:line="360" w:lineRule="auto"/>
        <w:rPr>
          <w:i/>
          <w:iCs/>
        </w:rPr>
      </w:pPr>
      <w:r w:rsidRPr="00A76F7E">
        <w:t>PSGSA Announcement</w:t>
      </w:r>
      <w:r>
        <w:rPr>
          <w:i/>
          <w:iCs/>
        </w:rPr>
        <w:t xml:space="preserve">: the </w:t>
      </w:r>
      <w:proofErr w:type="spellStart"/>
      <w:r>
        <w:rPr>
          <w:i/>
          <w:iCs/>
        </w:rPr>
        <w:t>Grod</w:t>
      </w:r>
      <w:proofErr w:type="spellEnd"/>
      <w:r>
        <w:rPr>
          <w:i/>
          <w:iCs/>
        </w:rPr>
        <w:t xml:space="preserve"> Lounge is still under maintenance. Please wait for an e-mail confirming when it can be used again</w:t>
      </w:r>
    </w:p>
    <w:sectPr w:rsidR="00A76F7E" w:rsidRPr="00A76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8F"/>
    <w:multiLevelType w:val="hybridMultilevel"/>
    <w:tmpl w:val="55BC7916"/>
    <w:lvl w:ilvl="0" w:tplc="0A6E9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D66"/>
    <w:multiLevelType w:val="hybridMultilevel"/>
    <w:tmpl w:val="DD849BF8"/>
    <w:lvl w:ilvl="0" w:tplc="6520F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2A9B"/>
    <w:multiLevelType w:val="hybridMultilevel"/>
    <w:tmpl w:val="336866AE"/>
    <w:lvl w:ilvl="0" w:tplc="3A04F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9B"/>
    <w:rsid w:val="000566C8"/>
    <w:rsid w:val="00147C25"/>
    <w:rsid w:val="00332C23"/>
    <w:rsid w:val="005E7C31"/>
    <w:rsid w:val="00653D92"/>
    <w:rsid w:val="0078789B"/>
    <w:rsid w:val="008D692C"/>
    <w:rsid w:val="00A107AA"/>
    <w:rsid w:val="00A76F7E"/>
    <w:rsid w:val="00BC4456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B2CE"/>
  <w15:chartTrackingRefBased/>
  <w15:docId w15:val="{7A113A1E-EFDB-4BA2-8EA8-604C6916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astr4@my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 Castro</dc:creator>
  <cp:keywords/>
  <dc:description/>
  <cp:lastModifiedBy>James De Castro</cp:lastModifiedBy>
  <cp:revision>3</cp:revision>
  <dcterms:created xsi:type="dcterms:W3CDTF">2021-06-28T20:11:00Z</dcterms:created>
  <dcterms:modified xsi:type="dcterms:W3CDTF">2021-06-28T21:26:00Z</dcterms:modified>
</cp:coreProperties>
</file>