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81" w:rsidRDefault="006464B2">
      <w:bookmarkStart w:id="0" w:name="_GoBack"/>
      <w:bookmarkEnd w:id="0"/>
      <w:r>
        <w:t>Plant Science Communications and Promotion Committee</w:t>
      </w:r>
    </w:p>
    <w:p w:rsidR="00586881" w:rsidRDefault="00586881"/>
    <w:p w:rsidR="00586881" w:rsidRDefault="006464B2">
      <w:pPr>
        <w:jc w:val="center"/>
      </w:pPr>
      <w:r>
        <w:t>Annual Report, 2022</w:t>
      </w:r>
    </w:p>
    <w:p w:rsidR="00586881" w:rsidRDefault="00586881"/>
    <w:p w:rsidR="00586881" w:rsidRDefault="00586881"/>
    <w:p w:rsidR="00586881" w:rsidRDefault="006464B2">
      <w:pPr>
        <w:rPr>
          <w:u w:val="single"/>
        </w:rPr>
      </w:pPr>
      <w:r>
        <w:rPr>
          <w:u w:val="single"/>
        </w:rPr>
        <w:t>Members:</w:t>
      </w:r>
    </w:p>
    <w:p w:rsidR="00586881" w:rsidRDefault="006464B2">
      <w:r>
        <w:t xml:space="preserve">Brian </w:t>
      </w:r>
      <w:proofErr w:type="spellStart"/>
      <w:r>
        <w:t>Fristensky</w:t>
      </w:r>
      <w:proofErr w:type="spellEnd"/>
      <w:r>
        <w:t xml:space="preserve"> 2024 (Chair)</w:t>
      </w:r>
    </w:p>
    <w:p w:rsidR="00586881" w:rsidRDefault="006464B2">
      <w:r>
        <w:t xml:space="preserve">Kaitlyn </w:t>
      </w:r>
      <w:proofErr w:type="spellStart"/>
      <w:r>
        <w:t>Piderny</w:t>
      </w:r>
      <w:proofErr w:type="spellEnd"/>
      <w:r>
        <w:t xml:space="preserve"> to 2024</w:t>
      </w:r>
    </w:p>
    <w:p w:rsidR="00586881" w:rsidRDefault="006464B2">
      <w:r>
        <w:t>Shuanglong Huang 2023</w:t>
      </w:r>
    </w:p>
    <w:p w:rsidR="00586881" w:rsidRDefault="006464B2">
      <w:r>
        <w:t xml:space="preserve">Michelle Carkner 2022 </w:t>
      </w:r>
    </w:p>
    <w:p w:rsidR="00586881" w:rsidRDefault="00586881"/>
    <w:p w:rsidR="00586881" w:rsidRDefault="006464B2">
      <w:r>
        <w:t xml:space="preserve">The committee met on 20 July 2022. The committee discussed strategies </w:t>
      </w:r>
      <w:r>
        <w:t xml:space="preserve">for promoting the </w:t>
      </w:r>
      <w:proofErr w:type="gramStart"/>
      <w:r>
        <w:t>Department  to</w:t>
      </w:r>
      <w:proofErr w:type="gramEnd"/>
      <w:r>
        <w:t xml:space="preserve"> gain a higher profile among potential students, funders, </w:t>
      </w:r>
      <w:proofErr w:type="spellStart"/>
      <w:r>
        <w:t>collaboratore</w:t>
      </w:r>
      <w:proofErr w:type="spellEnd"/>
      <w:r>
        <w:t xml:space="preserve"> and others in the field.</w:t>
      </w:r>
    </w:p>
    <w:p w:rsidR="00586881" w:rsidRDefault="00586881"/>
    <w:p w:rsidR="00586881" w:rsidRDefault="006464B2">
      <w:r>
        <w:t>A report outlining these suggestions was presented to Department Council at the July 27 meeting, and</w:t>
      </w:r>
    </w:p>
    <w:p w:rsidR="00586881" w:rsidRDefault="006464B2">
      <w:proofErr w:type="gramStart"/>
      <w:r>
        <w:t>included</w:t>
      </w:r>
      <w:proofErr w:type="gramEnd"/>
      <w:r>
        <w:t xml:space="preserve"> with the minutes</w:t>
      </w:r>
      <w:r>
        <w:t>.</w:t>
      </w:r>
    </w:p>
    <w:p w:rsidR="00586881" w:rsidRDefault="00586881"/>
    <w:p w:rsidR="00586881" w:rsidRDefault="006464B2">
      <w:r>
        <w:t xml:space="preserve">In Jan. 2023, a memo was sent stating that the "Faculty has adopted standardized faculty member profile pages".  A fillable PDF form </w:t>
      </w:r>
      <w:proofErr w:type="gramStart"/>
      <w:r>
        <w:t>was attached</w:t>
      </w:r>
      <w:proofErr w:type="gramEnd"/>
      <w:r>
        <w:t xml:space="preserve"> for filling in education, teaching and research. The idea is that AFS will maintain basic web sites academi</w:t>
      </w:r>
      <w:r>
        <w:t>cs.</w:t>
      </w:r>
    </w:p>
    <w:p w:rsidR="00586881" w:rsidRDefault="00586881"/>
    <w:p w:rsidR="00586881" w:rsidRDefault="006464B2">
      <w:r>
        <w:t xml:space="preserve">While this may in part address the goal of having web pages for each academic, the template is </w:t>
      </w:r>
      <w:proofErr w:type="gramStart"/>
      <w:r>
        <w:t>quite minimal</w:t>
      </w:r>
      <w:proofErr w:type="gramEnd"/>
      <w:r>
        <w:t xml:space="preserve">. Those with existing web sites have more information, and </w:t>
      </w:r>
      <w:proofErr w:type="gramStart"/>
      <w:r>
        <w:t>are tailored</w:t>
      </w:r>
      <w:proofErr w:type="gramEnd"/>
      <w:r>
        <w:t xml:space="preserve"> to the programs of each academic. It is probably worth discussing this </w:t>
      </w:r>
      <w:r>
        <w:t xml:space="preserve">option </w:t>
      </w:r>
      <w:proofErr w:type="gramStart"/>
      <w:r>
        <w:t>at  the</w:t>
      </w:r>
      <w:proofErr w:type="gramEnd"/>
      <w:r>
        <w:t xml:space="preserve"> Jan. 25 Department Council.</w:t>
      </w:r>
    </w:p>
    <w:p w:rsidR="00586881" w:rsidRDefault="00586881"/>
    <w:p w:rsidR="00586881" w:rsidRDefault="00586881"/>
    <w:sectPr w:rsidR="0058688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1"/>
    <w:rsid w:val="00586881"/>
    <w:rsid w:val="006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54D27-84DF-450D-B5DA-F54C7FA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Fristensky</dc:creator>
  <dc:description/>
  <cp:lastModifiedBy>Martha Blouw</cp:lastModifiedBy>
  <cp:revision>2</cp:revision>
  <dcterms:created xsi:type="dcterms:W3CDTF">2023-01-20T14:32:00Z</dcterms:created>
  <dcterms:modified xsi:type="dcterms:W3CDTF">2023-01-20T14:32:00Z</dcterms:modified>
  <dc:language>en-US</dc:language>
</cp:coreProperties>
</file>